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3E45D" w14:textId="0AF04387" w:rsidR="00427657" w:rsidRPr="00E61520" w:rsidRDefault="001D0F61" w:rsidP="00740D94">
      <w:pPr>
        <w:jc w:val="center"/>
        <w:rPr>
          <w:rFonts w:ascii="Arial" w:hAnsi="Arial" w:cs="Arial"/>
          <w:b/>
          <w:bCs/>
          <w:sz w:val="28"/>
          <w:szCs w:val="28"/>
        </w:rPr>
      </w:pPr>
      <w:bookmarkStart w:id="0" w:name="_Hlk44410776"/>
      <w:r>
        <w:rPr>
          <w:noProof/>
        </w:rPr>
        <w:drawing>
          <wp:anchor distT="0" distB="0" distL="114300" distR="114300" simplePos="0" relativeHeight="251658240" behindDoc="1" locked="0" layoutInCell="1" allowOverlap="1" wp14:anchorId="19779F4B" wp14:editId="3626E99E">
            <wp:simplePos x="0" y="0"/>
            <wp:positionH relativeFrom="column">
              <wp:posOffset>51435</wp:posOffset>
            </wp:positionH>
            <wp:positionV relativeFrom="paragraph">
              <wp:posOffset>6985</wp:posOffset>
            </wp:positionV>
            <wp:extent cx="1066800" cy="733425"/>
            <wp:effectExtent l="0" t="0" r="0" b="9525"/>
            <wp:wrapNone/>
            <wp:docPr id="2" name="Image 1">
              <a:extLst xmlns:a="http://schemas.openxmlformats.org/drawingml/2006/main">
                <a:ext uri="{FF2B5EF4-FFF2-40B4-BE49-F238E27FC236}">
                  <a16:creationId xmlns:a16="http://schemas.microsoft.com/office/drawing/2014/main" id="{30B9385C-549A-4E5D-BBDE-316873EC2F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a:extLst>
                        <a:ext uri="{FF2B5EF4-FFF2-40B4-BE49-F238E27FC236}">
                          <a16:creationId xmlns:a16="http://schemas.microsoft.com/office/drawing/2014/main" id="{30B9385C-549A-4E5D-BBDE-316873EC2F47}"/>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7334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3F26EE15" w14:textId="49E0F5F7" w:rsidR="005C3CF8" w:rsidRPr="00E61520" w:rsidRDefault="005C3CF8" w:rsidP="00740D94">
      <w:pPr>
        <w:jc w:val="center"/>
        <w:rPr>
          <w:rFonts w:ascii="Arial" w:hAnsi="Arial" w:cs="Arial"/>
          <w:b/>
          <w:bCs/>
          <w:sz w:val="28"/>
          <w:szCs w:val="28"/>
        </w:rPr>
      </w:pPr>
      <w:r w:rsidRPr="00E61520">
        <w:rPr>
          <w:rFonts w:ascii="Arial" w:hAnsi="Arial" w:cs="Arial"/>
          <w:b/>
          <w:bCs/>
          <w:sz w:val="28"/>
          <w:szCs w:val="28"/>
        </w:rPr>
        <w:t>Commune d'URB</w:t>
      </w:r>
      <w:r w:rsidR="008B7974" w:rsidRPr="00E61520">
        <w:rPr>
          <w:rFonts w:ascii="Arial" w:hAnsi="Arial" w:cs="Arial"/>
          <w:b/>
          <w:bCs/>
          <w:sz w:val="28"/>
          <w:szCs w:val="28"/>
        </w:rPr>
        <w:t>È</w:t>
      </w:r>
      <w:r w:rsidRPr="00E61520">
        <w:rPr>
          <w:rFonts w:ascii="Arial" w:hAnsi="Arial" w:cs="Arial"/>
          <w:b/>
          <w:bCs/>
          <w:sz w:val="28"/>
          <w:szCs w:val="28"/>
        </w:rPr>
        <w:t>S</w:t>
      </w:r>
    </w:p>
    <w:p w14:paraId="53887FBB" w14:textId="759908B7" w:rsidR="005C3CF8" w:rsidRPr="00E61520" w:rsidRDefault="005C3CF8" w:rsidP="00740D94">
      <w:pPr>
        <w:jc w:val="center"/>
        <w:rPr>
          <w:rFonts w:ascii="Arial" w:hAnsi="Arial" w:cs="Arial"/>
          <w:b/>
          <w:bCs/>
        </w:rPr>
      </w:pPr>
      <w:bookmarkStart w:id="1" w:name="_Hlk12282900"/>
      <w:bookmarkEnd w:id="1"/>
      <w:r w:rsidRPr="00E61520">
        <w:rPr>
          <w:rFonts w:ascii="Arial" w:hAnsi="Arial" w:cs="Arial"/>
          <w:b/>
          <w:bCs/>
        </w:rPr>
        <w:t>Département du Haut-Rhin</w:t>
      </w:r>
    </w:p>
    <w:p w14:paraId="36991C8D" w14:textId="28EE46CB" w:rsidR="005C3CF8" w:rsidRPr="00E61520" w:rsidRDefault="005C3CF8" w:rsidP="00740D94">
      <w:pPr>
        <w:jc w:val="center"/>
        <w:rPr>
          <w:rFonts w:ascii="Arial" w:hAnsi="Arial" w:cs="Arial"/>
          <w:b/>
          <w:bCs/>
          <w:sz w:val="40"/>
          <w:szCs w:val="40"/>
        </w:rPr>
      </w:pPr>
      <w:r w:rsidRPr="00E61520">
        <w:rPr>
          <w:rFonts w:ascii="Arial" w:hAnsi="Arial" w:cs="Arial"/>
          <w:b/>
          <w:bCs/>
        </w:rPr>
        <w:t>Arrondissement de THANN</w:t>
      </w:r>
      <w:r w:rsidR="00740C1C" w:rsidRPr="00E61520">
        <w:rPr>
          <w:rFonts w:ascii="Arial" w:hAnsi="Arial" w:cs="Arial"/>
          <w:b/>
          <w:bCs/>
        </w:rPr>
        <w:t>-GUEBWILLER</w:t>
      </w:r>
    </w:p>
    <w:p w14:paraId="2AE90B1D" w14:textId="77777777" w:rsidR="005C3CF8" w:rsidRPr="00E61520" w:rsidRDefault="005C3CF8" w:rsidP="00740D94">
      <w:pPr>
        <w:jc w:val="left"/>
        <w:rPr>
          <w:rFonts w:ascii="Arial" w:hAnsi="Arial" w:cs="Arial"/>
        </w:rPr>
      </w:pPr>
    </w:p>
    <w:p w14:paraId="495C32B9" w14:textId="23FD296F" w:rsidR="005C3CF8" w:rsidRPr="00E61520" w:rsidRDefault="00740B19" w:rsidP="00740D94">
      <w:pPr>
        <w:shd w:val="clear" w:color="auto" w:fill="D9D9D9" w:themeFill="background1" w:themeFillShade="D9"/>
        <w:jc w:val="center"/>
        <w:rPr>
          <w:rFonts w:ascii="Arial" w:hAnsi="Arial" w:cs="Arial"/>
          <w:b/>
          <w:bCs/>
          <w:sz w:val="36"/>
          <w:szCs w:val="36"/>
        </w:rPr>
      </w:pPr>
      <w:r>
        <w:rPr>
          <w:rFonts w:ascii="Arial" w:hAnsi="Arial" w:cs="Arial"/>
          <w:b/>
          <w:bCs/>
          <w:sz w:val="36"/>
          <w:szCs w:val="36"/>
        </w:rPr>
        <w:t>COMPTE-RENDU</w:t>
      </w:r>
      <w:r w:rsidR="005C3CF8" w:rsidRPr="00E61520">
        <w:rPr>
          <w:rFonts w:ascii="Arial" w:hAnsi="Arial" w:cs="Arial"/>
          <w:b/>
          <w:bCs/>
          <w:sz w:val="36"/>
          <w:szCs w:val="36"/>
        </w:rPr>
        <w:t xml:space="preserve"> DES D</w:t>
      </w:r>
      <w:r w:rsidR="00B42DC0" w:rsidRPr="00E61520">
        <w:rPr>
          <w:rFonts w:ascii="Arial" w:hAnsi="Arial" w:cs="Arial"/>
          <w:b/>
          <w:bCs/>
          <w:sz w:val="36"/>
          <w:szCs w:val="36"/>
        </w:rPr>
        <w:t>É</w:t>
      </w:r>
      <w:r w:rsidR="005C3CF8" w:rsidRPr="00E61520">
        <w:rPr>
          <w:rFonts w:ascii="Arial" w:hAnsi="Arial" w:cs="Arial"/>
          <w:b/>
          <w:bCs/>
          <w:sz w:val="36"/>
          <w:szCs w:val="36"/>
        </w:rPr>
        <w:t>LIBERATIONS</w:t>
      </w:r>
    </w:p>
    <w:p w14:paraId="7112BF37" w14:textId="61926308" w:rsidR="005C3CF8" w:rsidRPr="00E61520" w:rsidRDefault="005C3CF8" w:rsidP="00740D94">
      <w:pPr>
        <w:shd w:val="clear" w:color="auto" w:fill="D9D9D9" w:themeFill="background1" w:themeFillShade="D9"/>
        <w:jc w:val="center"/>
        <w:rPr>
          <w:rFonts w:ascii="Arial" w:hAnsi="Arial" w:cs="Arial"/>
          <w:b/>
          <w:bCs/>
          <w:sz w:val="36"/>
          <w:szCs w:val="36"/>
        </w:rPr>
      </w:pPr>
      <w:r w:rsidRPr="00E61520">
        <w:rPr>
          <w:rFonts w:ascii="Arial" w:hAnsi="Arial" w:cs="Arial"/>
          <w:b/>
          <w:bCs/>
          <w:sz w:val="36"/>
          <w:szCs w:val="36"/>
        </w:rPr>
        <w:t>DU CONSEIL MUNICIPAL DE LA COMMUNE D'URB</w:t>
      </w:r>
      <w:r w:rsidR="008B7974" w:rsidRPr="00E61520">
        <w:rPr>
          <w:rFonts w:ascii="Arial" w:hAnsi="Arial" w:cs="Arial"/>
          <w:b/>
          <w:bCs/>
          <w:sz w:val="36"/>
          <w:szCs w:val="36"/>
        </w:rPr>
        <w:t>È</w:t>
      </w:r>
      <w:r w:rsidRPr="00E61520">
        <w:rPr>
          <w:rFonts w:ascii="Arial" w:hAnsi="Arial" w:cs="Arial"/>
          <w:b/>
          <w:bCs/>
          <w:sz w:val="36"/>
          <w:szCs w:val="36"/>
        </w:rPr>
        <w:t>S</w:t>
      </w:r>
    </w:p>
    <w:p w14:paraId="696390D1" w14:textId="23462248" w:rsidR="00A85B51" w:rsidRPr="00E61520" w:rsidRDefault="005C3CF8" w:rsidP="00740D94">
      <w:pPr>
        <w:shd w:val="clear" w:color="auto" w:fill="D9D9D9" w:themeFill="background1" w:themeFillShade="D9"/>
        <w:jc w:val="center"/>
        <w:rPr>
          <w:rFonts w:ascii="Arial" w:hAnsi="Arial" w:cs="Arial"/>
          <w:bCs/>
          <w:i/>
        </w:rPr>
      </w:pPr>
      <w:r w:rsidRPr="00E61520">
        <w:rPr>
          <w:rFonts w:ascii="Arial" w:hAnsi="Arial" w:cs="Arial"/>
          <w:b/>
          <w:bCs/>
          <w:sz w:val="36"/>
          <w:szCs w:val="36"/>
        </w:rPr>
        <w:t>S</w:t>
      </w:r>
      <w:r w:rsidR="00B42DC0" w:rsidRPr="00E61520">
        <w:rPr>
          <w:rFonts w:ascii="Arial" w:hAnsi="Arial" w:cs="Arial"/>
          <w:b/>
          <w:bCs/>
          <w:sz w:val="36"/>
          <w:szCs w:val="36"/>
        </w:rPr>
        <w:t>É</w:t>
      </w:r>
      <w:r w:rsidRPr="00E61520">
        <w:rPr>
          <w:rFonts w:ascii="Arial" w:hAnsi="Arial" w:cs="Arial"/>
          <w:b/>
          <w:bCs/>
          <w:sz w:val="36"/>
          <w:szCs w:val="36"/>
        </w:rPr>
        <w:t xml:space="preserve">ANCE DU </w:t>
      </w:r>
      <w:r w:rsidR="00D061A0">
        <w:rPr>
          <w:rFonts w:ascii="Arial" w:hAnsi="Arial" w:cs="Arial"/>
          <w:b/>
          <w:bCs/>
          <w:sz w:val="36"/>
          <w:szCs w:val="36"/>
        </w:rPr>
        <w:t>2 DÉCEMBRE</w:t>
      </w:r>
      <w:r w:rsidR="0051237C">
        <w:rPr>
          <w:rFonts w:ascii="Arial" w:hAnsi="Arial" w:cs="Arial"/>
          <w:b/>
          <w:bCs/>
          <w:sz w:val="36"/>
          <w:szCs w:val="36"/>
        </w:rPr>
        <w:t xml:space="preserve"> </w:t>
      </w:r>
      <w:r w:rsidR="002B6E73">
        <w:rPr>
          <w:rFonts w:ascii="Arial" w:hAnsi="Arial" w:cs="Arial"/>
          <w:b/>
          <w:bCs/>
          <w:sz w:val="36"/>
          <w:szCs w:val="36"/>
        </w:rPr>
        <w:t>2021</w:t>
      </w:r>
    </w:p>
    <w:p w14:paraId="3B8683AF" w14:textId="77777777" w:rsidR="00A85B51" w:rsidRPr="00E61520" w:rsidRDefault="00A85B51" w:rsidP="00740D94">
      <w:pPr>
        <w:shd w:val="clear" w:color="auto" w:fill="D9D9D9" w:themeFill="background1" w:themeFillShade="D9"/>
        <w:rPr>
          <w:rFonts w:ascii="Arial" w:hAnsi="Arial" w:cs="Arial"/>
          <w:bCs/>
          <w:i/>
        </w:rPr>
      </w:pPr>
    </w:p>
    <w:p w14:paraId="7DDA17A4" w14:textId="77777777" w:rsidR="003D4E22" w:rsidRPr="00E61520" w:rsidRDefault="003D4E22" w:rsidP="00740D94">
      <w:pPr>
        <w:rPr>
          <w:rFonts w:ascii="Arial" w:hAnsi="Arial" w:cs="Arial"/>
          <w:bCs/>
          <w:sz w:val="20"/>
        </w:rPr>
      </w:pPr>
    </w:p>
    <w:p w14:paraId="6AFE9C04" w14:textId="06A54B23" w:rsidR="00D16B06" w:rsidRPr="00C53D6E" w:rsidRDefault="00D16B06" w:rsidP="00740D94">
      <w:pPr>
        <w:rPr>
          <w:rFonts w:ascii="Arial" w:hAnsi="Arial" w:cs="Arial"/>
          <w:bCs/>
          <w:i/>
          <w:sz w:val="20"/>
          <w:szCs w:val="20"/>
        </w:rPr>
      </w:pPr>
      <w:r w:rsidRPr="00C53D6E">
        <w:rPr>
          <w:rFonts w:ascii="Arial" w:hAnsi="Arial" w:cs="Arial"/>
          <w:bCs/>
          <w:i/>
          <w:sz w:val="20"/>
          <w:szCs w:val="20"/>
        </w:rPr>
        <w:t xml:space="preserve">Sous la Présidence de M. Stéphane KUNTZ, </w:t>
      </w:r>
      <w:r w:rsidR="00174B1F">
        <w:rPr>
          <w:rFonts w:ascii="Arial" w:hAnsi="Arial" w:cs="Arial"/>
          <w:bCs/>
          <w:i/>
          <w:sz w:val="20"/>
          <w:szCs w:val="20"/>
        </w:rPr>
        <w:t>M</w:t>
      </w:r>
      <w:r w:rsidRPr="00C53D6E">
        <w:rPr>
          <w:rFonts w:ascii="Arial" w:hAnsi="Arial" w:cs="Arial"/>
          <w:bCs/>
          <w:i/>
          <w:sz w:val="20"/>
          <w:szCs w:val="20"/>
        </w:rPr>
        <w:t>aire.</w:t>
      </w:r>
    </w:p>
    <w:p w14:paraId="4FC7B379" w14:textId="77777777" w:rsidR="00D16B06" w:rsidRPr="00C53D6E" w:rsidRDefault="00D16B06" w:rsidP="00740D94">
      <w:pPr>
        <w:rPr>
          <w:rFonts w:ascii="Arial" w:hAnsi="Arial" w:cs="Arial"/>
          <w:bCs/>
          <w:sz w:val="22"/>
          <w:szCs w:val="22"/>
        </w:rPr>
      </w:pPr>
    </w:p>
    <w:p w14:paraId="3B3CFBD4" w14:textId="29F90BCC" w:rsidR="00D16B06" w:rsidRPr="00C53D6E" w:rsidRDefault="00D16B06" w:rsidP="00740D94">
      <w:pPr>
        <w:rPr>
          <w:rFonts w:ascii="Arial" w:hAnsi="Arial" w:cs="Arial"/>
          <w:bCs/>
          <w:sz w:val="20"/>
          <w:szCs w:val="20"/>
        </w:rPr>
      </w:pPr>
      <w:r w:rsidRPr="00C53D6E">
        <w:rPr>
          <w:rFonts w:ascii="Arial" w:hAnsi="Arial" w:cs="Arial"/>
          <w:bCs/>
          <w:sz w:val="20"/>
          <w:szCs w:val="20"/>
        </w:rPr>
        <w:t>Monsieur le Maire souhaite la bienvenue à tous les membres présents.  Le quorum étant atteint, Monsieur le Maire ouvre la séance à 20H00</w:t>
      </w:r>
      <w:r w:rsidR="000206C0" w:rsidRPr="00C53D6E">
        <w:rPr>
          <w:rFonts w:ascii="Arial" w:hAnsi="Arial" w:cs="Arial"/>
          <w:bCs/>
          <w:sz w:val="20"/>
          <w:szCs w:val="20"/>
        </w:rPr>
        <w:t xml:space="preserve"> et rappelle à l’ensemble du Conseil l’obligation du port du masque dans les locaux de la mairie dans le cadre du contexte sanitaire de lutte contre la propagation du virus COVID-19.</w:t>
      </w:r>
    </w:p>
    <w:p w14:paraId="2D95C9CF" w14:textId="77777777" w:rsidR="00D16B06" w:rsidRPr="00C53D6E" w:rsidRDefault="00D16B06" w:rsidP="00740D94">
      <w:pPr>
        <w:rPr>
          <w:rFonts w:ascii="Arial" w:hAnsi="Arial" w:cs="Arial"/>
          <w:bCs/>
          <w:sz w:val="12"/>
          <w:szCs w:val="12"/>
        </w:rPr>
      </w:pPr>
    </w:p>
    <w:p w14:paraId="6DE6C33B" w14:textId="77777777" w:rsidR="00126E0E" w:rsidRPr="00C53D6E" w:rsidRDefault="00126E0E" w:rsidP="00740D94">
      <w:pPr>
        <w:rPr>
          <w:rFonts w:ascii="Arial" w:hAnsi="Arial" w:cs="Arial"/>
          <w:bCs/>
          <w:sz w:val="12"/>
          <w:szCs w:val="12"/>
        </w:rPr>
      </w:pPr>
    </w:p>
    <w:p w14:paraId="217116CA" w14:textId="77777777" w:rsidR="002A4A20" w:rsidRDefault="000268A8" w:rsidP="00740D94">
      <w:pPr>
        <w:rPr>
          <w:rFonts w:ascii="Arial" w:hAnsi="Arial" w:cs="Arial"/>
          <w:bCs/>
          <w:sz w:val="20"/>
          <w:szCs w:val="20"/>
        </w:rPr>
      </w:pPr>
      <w:bookmarkStart w:id="2" w:name="_Hlk27396090"/>
      <w:r w:rsidRPr="00C53D6E">
        <w:rPr>
          <w:rFonts w:ascii="Arial" w:hAnsi="Arial" w:cs="Arial"/>
          <w:bCs/>
          <w:sz w:val="20"/>
          <w:szCs w:val="20"/>
          <w:u w:val="single"/>
        </w:rPr>
        <w:t>Etaient p</w:t>
      </w:r>
      <w:r w:rsidR="005E0C64" w:rsidRPr="00C53D6E">
        <w:rPr>
          <w:rFonts w:ascii="Arial" w:hAnsi="Arial" w:cs="Arial"/>
          <w:bCs/>
          <w:sz w:val="20"/>
          <w:szCs w:val="20"/>
          <w:u w:val="single"/>
        </w:rPr>
        <w:t>résents</w:t>
      </w:r>
      <w:r w:rsidR="005E0C64" w:rsidRPr="00C53D6E">
        <w:rPr>
          <w:rFonts w:ascii="Arial" w:hAnsi="Arial" w:cs="Arial"/>
          <w:bCs/>
          <w:sz w:val="20"/>
          <w:szCs w:val="20"/>
        </w:rPr>
        <w:t xml:space="preserve"> :</w:t>
      </w:r>
      <w:r w:rsidRPr="00C53D6E">
        <w:rPr>
          <w:rFonts w:ascii="Arial" w:hAnsi="Arial" w:cs="Arial"/>
          <w:bCs/>
          <w:sz w:val="20"/>
          <w:szCs w:val="20"/>
        </w:rPr>
        <w:t xml:space="preserve"> </w:t>
      </w:r>
      <w:r w:rsidR="002D68D6" w:rsidRPr="00C53D6E">
        <w:rPr>
          <w:rFonts w:ascii="Arial" w:hAnsi="Arial" w:cs="Arial"/>
          <w:bCs/>
          <w:sz w:val="20"/>
          <w:szCs w:val="20"/>
        </w:rPr>
        <w:t xml:space="preserve">KUNTZ Stéphane, </w:t>
      </w:r>
      <w:r w:rsidR="00CE11FA" w:rsidRPr="00C53D6E">
        <w:rPr>
          <w:rFonts w:ascii="Arial" w:hAnsi="Arial" w:cs="Arial"/>
          <w:bCs/>
          <w:sz w:val="20"/>
          <w:szCs w:val="20"/>
        </w:rPr>
        <w:t xml:space="preserve">FUCHS Éric, </w:t>
      </w:r>
      <w:r w:rsidRPr="00C53D6E">
        <w:rPr>
          <w:rFonts w:ascii="Arial" w:hAnsi="Arial" w:cs="Arial"/>
          <w:bCs/>
          <w:sz w:val="20"/>
          <w:szCs w:val="20"/>
        </w:rPr>
        <w:t>SANTERRE-GUILLAUME Fabien,</w:t>
      </w:r>
    </w:p>
    <w:p w14:paraId="7145B666" w14:textId="72465D9B" w:rsidR="000268A8" w:rsidRPr="00C53D6E" w:rsidRDefault="000268A8" w:rsidP="00740D94">
      <w:pPr>
        <w:rPr>
          <w:rFonts w:ascii="Arial" w:hAnsi="Arial" w:cs="Arial"/>
          <w:bCs/>
          <w:sz w:val="20"/>
          <w:szCs w:val="20"/>
        </w:rPr>
      </w:pPr>
      <w:r w:rsidRPr="00C53D6E">
        <w:rPr>
          <w:rFonts w:ascii="Arial" w:hAnsi="Arial" w:cs="Arial"/>
          <w:bCs/>
          <w:sz w:val="20"/>
          <w:szCs w:val="20"/>
        </w:rPr>
        <w:t>WEBER Jean-</w:t>
      </w:r>
      <w:r w:rsidR="002A4A20">
        <w:rPr>
          <w:rFonts w:ascii="Arial" w:hAnsi="Arial" w:cs="Arial"/>
          <w:bCs/>
          <w:sz w:val="20"/>
          <w:szCs w:val="20"/>
        </w:rPr>
        <w:t>J</w:t>
      </w:r>
      <w:r w:rsidRPr="00C53D6E">
        <w:rPr>
          <w:rFonts w:ascii="Arial" w:hAnsi="Arial" w:cs="Arial"/>
          <w:bCs/>
          <w:sz w:val="20"/>
          <w:szCs w:val="20"/>
        </w:rPr>
        <w:t>acques,</w:t>
      </w:r>
      <w:r w:rsidR="00211F54" w:rsidRPr="00C53D6E">
        <w:rPr>
          <w:rFonts w:ascii="Arial" w:hAnsi="Arial" w:cs="Arial"/>
          <w:bCs/>
          <w:sz w:val="20"/>
          <w:szCs w:val="20"/>
        </w:rPr>
        <w:t xml:space="preserve"> </w:t>
      </w:r>
      <w:r w:rsidR="00343EB7" w:rsidRPr="00C53D6E">
        <w:rPr>
          <w:rFonts w:ascii="Arial" w:hAnsi="Arial" w:cs="Arial"/>
          <w:bCs/>
          <w:sz w:val="20"/>
          <w:szCs w:val="20"/>
        </w:rPr>
        <w:t>WITTERSHEIM Kévin</w:t>
      </w:r>
      <w:r w:rsidR="00C62378" w:rsidRPr="00C53D6E">
        <w:rPr>
          <w:rFonts w:ascii="Arial" w:hAnsi="Arial" w:cs="Arial"/>
          <w:bCs/>
          <w:sz w:val="20"/>
          <w:szCs w:val="20"/>
        </w:rPr>
        <w:t>,</w:t>
      </w:r>
      <w:r w:rsidR="00343EB7" w:rsidRPr="00C53D6E">
        <w:rPr>
          <w:rFonts w:ascii="Arial" w:hAnsi="Arial" w:cs="Arial"/>
          <w:bCs/>
          <w:sz w:val="20"/>
          <w:szCs w:val="20"/>
        </w:rPr>
        <w:t xml:space="preserve"> </w:t>
      </w:r>
      <w:r w:rsidRPr="00C53D6E">
        <w:rPr>
          <w:rFonts w:ascii="Arial" w:hAnsi="Arial" w:cs="Arial"/>
          <w:bCs/>
          <w:sz w:val="20"/>
          <w:szCs w:val="20"/>
        </w:rPr>
        <w:t>EECKHOUT</w:t>
      </w:r>
      <w:r w:rsidR="00343EB7" w:rsidRPr="00C53D6E">
        <w:rPr>
          <w:rFonts w:ascii="Arial" w:hAnsi="Arial" w:cs="Arial"/>
          <w:bCs/>
          <w:sz w:val="20"/>
          <w:szCs w:val="20"/>
        </w:rPr>
        <w:t> </w:t>
      </w:r>
      <w:r w:rsidRPr="00C53D6E">
        <w:rPr>
          <w:rFonts w:ascii="Arial" w:hAnsi="Arial" w:cs="Arial"/>
          <w:bCs/>
          <w:sz w:val="20"/>
          <w:szCs w:val="20"/>
        </w:rPr>
        <w:t>Flavie</w:t>
      </w:r>
      <w:r w:rsidR="002A4A20">
        <w:rPr>
          <w:rFonts w:ascii="Arial" w:hAnsi="Arial" w:cs="Arial"/>
          <w:bCs/>
          <w:sz w:val="20"/>
          <w:szCs w:val="20"/>
        </w:rPr>
        <w:t xml:space="preserve">, </w:t>
      </w:r>
      <w:r w:rsidR="002A4A20" w:rsidRPr="00C53D6E">
        <w:rPr>
          <w:rFonts w:ascii="Arial" w:hAnsi="Arial" w:cs="Arial"/>
          <w:bCs/>
          <w:sz w:val="20"/>
          <w:szCs w:val="20"/>
        </w:rPr>
        <w:t>CHIERICATO Dylan</w:t>
      </w:r>
      <w:r w:rsidR="002A4A20">
        <w:rPr>
          <w:rFonts w:ascii="Arial" w:hAnsi="Arial" w:cs="Arial"/>
          <w:bCs/>
          <w:sz w:val="20"/>
          <w:szCs w:val="20"/>
        </w:rPr>
        <w:t>.</w:t>
      </w:r>
    </w:p>
    <w:p w14:paraId="1ABB2C09" w14:textId="77777777" w:rsidR="005A06D5" w:rsidRPr="00C53D6E" w:rsidRDefault="005A06D5" w:rsidP="00740D94">
      <w:pPr>
        <w:rPr>
          <w:rFonts w:ascii="Arial" w:hAnsi="Arial" w:cs="Arial"/>
          <w:bCs/>
          <w:sz w:val="20"/>
          <w:szCs w:val="20"/>
        </w:rPr>
      </w:pPr>
    </w:p>
    <w:p w14:paraId="0924FFB7" w14:textId="080EBF87" w:rsidR="00126E0E" w:rsidRPr="00C53D6E" w:rsidRDefault="00D009E8" w:rsidP="00740D94">
      <w:pPr>
        <w:rPr>
          <w:rFonts w:ascii="Arial" w:hAnsi="Arial" w:cs="Arial"/>
          <w:bCs/>
          <w:sz w:val="18"/>
          <w:szCs w:val="20"/>
        </w:rPr>
      </w:pPr>
      <w:r w:rsidRPr="00C53D6E">
        <w:rPr>
          <w:rFonts w:ascii="Arial" w:hAnsi="Arial" w:cs="Arial"/>
          <w:bCs/>
          <w:sz w:val="20"/>
          <w:szCs w:val="20"/>
          <w:u w:val="single"/>
        </w:rPr>
        <w:t>Absent</w:t>
      </w:r>
      <w:r w:rsidR="00563C96">
        <w:rPr>
          <w:rFonts w:ascii="Arial" w:hAnsi="Arial" w:cs="Arial"/>
          <w:bCs/>
          <w:sz w:val="20"/>
          <w:szCs w:val="20"/>
          <w:u w:val="single"/>
        </w:rPr>
        <w:t xml:space="preserve"> –démission</w:t>
      </w:r>
      <w:r w:rsidR="00E15459" w:rsidRPr="00C53D6E">
        <w:rPr>
          <w:rFonts w:ascii="Arial" w:hAnsi="Arial" w:cs="Arial"/>
          <w:bCs/>
          <w:sz w:val="20"/>
          <w:szCs w:val="20"/>
        </w:rPr>
        <w:t xml:space="preserve"> : </w:t>
      </w:r>
      <w:r w:rsidR="00563C96">
        <w:rPr>
          <w:rFonts w:ascii="Arial" w:hAnsi="Arial" w:cs="Arial"/>
          <w:bCs/>
          <w:sz w:val="20"/>
          <w:szCs w:val="20"/>
        </w:rPr>
        <w:t>Chantal DAGON-DURLIAT (démissionnaire)</w:t>
      </w:r>
    </w:p>
    <w:p w14:paraId="56D45BF3" w14:textId="50EB081E" w:rsidR="00E15459" w:rsidRPr="00C53D6E" w:rsidRDefault="005C3CF8" w:rsidP="00740D94">
      <w:pPr>
        <w:rPr>
          <w:rFonts w:ascii="Arial" w:hAnsi="Arial" w:cs="Arial"/>
          <w:bCs/>
          <w:sz w:val="18"/>
          <w:szCs w:val="20"/>
        </w:rPr>
      </w:pPr>
      <w:r w:rsidRPr="00C53D6E">
        <w:rPr>
          <w:rFonts w:ascii="Arial" w:hAnsi="Arial" w:cs="Arial"/>
          <w:bCs/>
          <w:sz w:val="20"/>
          <w:szCs w:val="20"/>
          <w:u w:val="single"/>
        </w:rPr>
        <w:t>Absent</w:t>
      </w:r>
      <w:r w:rsidR="00174B1F">
        <w:rPr>
          <w:rFonts w:ascii="Arial" w:hAnsi="Arial" w:cs="Arial"/>
          <w:bCs/>
          <w:sz w:val="20"/>
          <w:szCs w:val="20"/>
          <w:u w:val="single"/>
        </w:rPr>
        <w:t>s</w:t>
      </w:r>
      <w:r w:rsidRPr="00C53D6E">
        <w:rPr>
          <w:rFonts w:ascii="Arial" w:hAnsi="Arial" w:cs="Arial"/>
          <w:bCs/>
          <w:sz w:val="20"/>
          <w:szCs w:val="20"/>
          <w:u w:val="single"/>
        </w:rPr>
        <w:t xml:space="preserve"> excusé</w:t>
      </w:r>
      <w:r w:rsidR="00174B1F">
        <w:rPr>
          <w:rFonts w:ascii="Arial" w:hAnsi="Arial" w:cs="Arial"/>
          <w:bCs/>
          <w:sz w:val="20"/>
          <w:szCs w:val="20"/>
          <w:u w:val="single"/>
        </w:rPr>
        <w:t>s</w:t>
      </w:r>
      <w:r w:rsidR="00D009E8" w:rsidRPr="00C53D6E">
        <w:rPr>
          <w:rFonts w:ascii="Arial" w:hAnsi="Arial" w:cs="Arial"/>
          <w:bCs/>
          <w:sz w:val="20"/>
          <w:szCs w:val="20"/>
          <w:u w:val="single"/>
        </w:rPr>
        <w:t> </w:t>
      </w:r>
      <w:r w:rsidR="008045AA" w:rsidRPr="00C53D6E">
        <w:rPr>
          <w:rFonts w:ascii="Arial" w:hAnsi="Arial" w:cs="Arial"/>
          <w:bCs/>
          <w:sz w:val="20"/>
          <w:szCs w:val="20"/>
          <w:u w:val="single"/>
        </w:rPr>
        <w:t>ayant donné procuration</w:t>
      </w:r>
      <w:r w:rsidR="008045AA" w:rsidRPr="00C53D6E">
        <w:rPr>
          <w:rFonts w:ascii="Arial" w:hAnsi="Arial" w:cs="Arial"/>
          <w:bCs/>
          <w:sz w:val="20"/>
          <w:szCs w:val="20"/>
        </w:rPr>
        <w:t xml:space="preserve"> </w:t>
      </w:r>
      <w:r w:rsidR="00D009E8" w:rsidRPr="00C53D6E">
        <w:rPr>
          <w:rFonts w:ascii="Arial" w:hAnsi="Arial" w:cs="Arial"/>
          <w:bCs/>
          <w:sz w:val="20"/>
          <w:szCs w:val="20"/>
        </w:rPr>
        <w:t>:</w:t>
      </w:r>
      <w:r w:rsidR="002A4A20">
        <w:rPr>
          <w:rFonts w:ascii="Arial" w:hAnsi="Arial" w:cs="Arial"/>
          <w:bCs/>
          <w:sz w:val="20"/>
          <w:szCs w:val="20"/>
        </w:rPr>
        <w:t xml:space="preserve"> </w:t>
      </w:r>
      <w:r w:rsidR="002A4A20" w:rsidRPr="00C53D6E">
        <w:rPr>
          <w:rFonts w:ascii="Arial" w:hAnsi="Arial" w:cs="Arial"/>
          <w:bCs/>
          <w:sz w:val="20"/>
          <w:szCs w:val="20"/>
        </w:rPr>
        <w:t>VOGEL Cécilia</w:t>
      </w:r>
      <w:r w:rsidR="002A4A20">
        <w:rPr>
          <w:rFonts w:ascii="Arial" w:hAnsi="Arial" w:cs="Arial"/>
          <w:bCs/>
          <w:sz w:val="20"/>
          <w:szCs w:val="20"/>
        </w:rPr>
        <w:t xml:space="preserve"> qui donne procuration à KUNTZ Stéphane, ZUSSY Amélie</w:t>
      </w:r>
      <w:r w:rsidR="00C778C9" w:rsidRPr="00C53D6E">
        <w:rPr>
          <w:rFonts w:ascii="Arial" w:hAnsi="Arial" w:cs="Arial"/>
          <w:bCs/>
          <w:sz w:val="20"/>
          <w:szCs w:val="20"/>
        </w:rPr>
        <w:t xml:space="preserve"> </w:t>
      </w:r>
      <w:r w:rsidR="00E15459" w:rsidRPr="00C53D6E">
        <w:rPr>
          <w:rFonts w:ascii="Arial" w:hAnsi="Arial" w:cs="Arial"/>
          <w:bCs/>
          <w:sz w:val="20"/>
          <w:szCs w:val="20"/>
        </w:rPr>
        <w:t xml:space="preserve">qui donne procuration à </w:t>
      </w:r>
      <w:r w:rsidR="00C62378" w:rsidRPr="00C53D6E">
        <w:rPr>
          <w:rFonts w:ascii="Arial" w:hAnsi="Arial" w:cs="Arial"/>
          <w:bCs/>
          <w:sz w:val="20"/>
          <w:szCs w:val="20"/>
        </w:rPr>
        <w:t>KUNTZ</w:t>
      </w:r>
      <w:r w:rsidR="002A4A20">
        <w:rPr>
          <w:rFonts w:ascii="Arial" w:hAnsi="Arial" w:cs="Arial"/>
          <w:bCs/>
          <w:sz w:val="20"/>
          <w:szCs w:val="20"/>
        </w:rPr>
        <w:t xml:space="preserve"> Stéphane</w:t>
      </w:r>
      <w:r w:rsidR="00C62378" w:rsidRPr="00C53D6E">
        <w:rPr>
          <w:rFonts w:ascii="Arial" w:hAnsi="Arial" w:cs="Arial"/>
          <w:bCs/>
          <w:sz w:val="20"/>
          <w:szCs w:val="20"/>
        </w:rPr>
        <w:t xml:space="preserve">, </w:t>
      </w:r>
      <w:r w:rsidR="002A4A20" w:rsidRPr="00C53D6E">
        <w:rPr>
          <w:rFonts w:ascii="Arial" w:hAnsi="Arial" w:cs="Arial"/>
          <w:bCs/>
          <w:sz w:val="20"/>
          <w:szCs w:val="20"/>
        </w:rPr>
        <w:t>LOHSS Claudia</w:t>
      </w:r>
      <w:r w:rsidR="002A4A20">
        <w:rPr>
          <w:rFonts w:ascii="Arial" w:hAnsi="Arial" w:cs="Arial"/>
          <w:bCs/>
          <w:sz w:val="20"/>
          <w:szCs w:val="20"/>
        </w:rPr>
        <w:t xml:space="preserve"> qui donne procuration à FUCHS Éric. </w:t>
      </w:r>
    </w:p>
    <w:p w14:paraId="57714FA8" w14:textId="325E23AF" w:rsidR="005A06D5" w:rsidRDefault="005A06D5" w:rsidP="00740D94">
      <w:pPr>
        <w:rPr>
          <w:rFonts w:ascii="Arial" w:hAnsi="Arial" w:cs="Arial"/>
          <w:bCs/>
          <w:sz w:val="20"/>
          <w:szCs w:val="18"/>
          <w:u w:val="single"/>
        </w:rPr>
      </w:pPr>
      <w:bookmarkStart w:id="3" w:name="_Hlk487012381"/>
      <w:bookmarkEnd w:id="2"/>
    </w:p>
    <w:p w14:paraId="608BCA90" w14:textId="0BB5311F" w:rsidR="002A4A20" w:rsidRDefault="002A4A20" w:rsidP="00740D94">
      <w:pPr>
        <w:rPr>
          <w:rFonts w:ascii="Arial" w:hAnsi="Arial" w:cs="Arial"/>
          <w:bCs/>
          <w:sz w:val="20"/>
          <w:szCs w:val="18"/>
          <w:u w:val="single"/>
        </w:rPr>
      </w:pPr>
      <w:r>
        <w:rPr>
          <w:rFonts w:ascii="Arial" w:hAnsi="Arial" w:cs="Arial"/>
          <w:bCs/>
          <w:sz w:val="20"/>
          <w:szCs w:val="18"/>
          <w:u w:val="single"/>
        </w:rPr>
        <w:t>Monsieur le Maire propose au Conseil d’ajouter un point à l’ordre du jour.</w:t>
      </w:r>
    </w:p>
    <w:p w14:paraId="4D62A2C2" w14:textId="0ED947F5" w:rsidR="00C04756" w:rsidRDefault="007C3E87" w:rsidP="00740D94">
      <w:pPr>
        <w:rPr>
          <w:rFonts w:ascii="Arial" w:hAnsi="Arial" w:cs="Arial"/>
          <w:bCs/>
          <w:sz w:val="20"/>
          <w:szCs w:val="20"/>
        </w:rPr>
      </w:pPr>
      <w:r>
        <w:rPr>
          <w:rFonts w:ascii="Arial" w:hAnsi="Arial" w:cs="Arial"/>
          <w:bCs/>
          <w:sz w:val="20"/>
          <w:szCs w:val="20"/>
        </w:rPr>
        <w:t>« </w:t>
      </w:r>
      <w:r w:rsidR="00125199" w:rsidRPr="007C3E87">
        <w:rPr>
          <w:rFonts w:ascii="Arial" w:hAnsi="Arial" w:cs="Arial"/>
          <w:bCs/>
          <w:sz w:val="20"/>
          <w:szCs w:val="20"/>
        </w:rPr>
        <w:t>Fixation du montant des cadeaux des grands anniversaires et noces</w:t>
      </w:r>
      <w:r>
        <w:rPr>
          <w:rFonts w:ascii="Arial" w:hAnsi="Arial" w:cs="Arial"/>
          <w:bCs/>
          <w:sz w:val="20"/>
          <w:szCs w:val="20"/>
        </w:rPr>
        <w:t> » il s’agira du point n°16.</w:t>
      </w:r>
    </w:p>
    <w:p w14:paraId="40AA4BA9" w14:textId="34253BCC" w:rsidR="007C3E87" w:rsidRPr="007C3E87" w:rsidRDefault="007C3E87" w:rsidP="00740D94">
      <w:pPr>
        <w:rPr>
          <w:rFonts w:ascii="Arial" w:hAnsi="Arial" w:cs="Arial"/>
          <w:bCs/>
          <w:sz w:val="20"/>
          <w:szCs w:val="18"/>
          <w:u w:val="single"/>
        </w:rPr>
      </w:pPr>
      <w:r>
        <w:rPr>
          <w:rFonts w:ascii="Arial" w:hAnsi="Arial" w:cs="Arial"/>
          <w:bCs/>
          <w:sz w:val="20"/>
          <w:szCs w:val="20"/>
        </w:rPr>
        <w:t>Le Conseil Municipal accepte à l’unanimité l’ajout du point.</w:t>
      </w:r>
    </w:p>
    <w:p w14:paraId="2171D92E" w14:textId="77777777" w:rsidR="00125199" w:rsidRPr="00125199" w:rsidRDefault="00125199" w:rsidP="00740D94">
      <w:pPr>
        <w:rPr>
          <w:rFonts w:ascii="Arial" w:hAnsi="Arial" w:cs="Arial"/>
          <w:b/>
          <w:sz w:val="20"/>
          <w:szCs w:val="18"/>
        </w:rPr>
      </w:pPr>
    </w:p>
    <w:p w14:paraId="104F1CA1" w14:textId="77777777" w:rsidR="00125199" w:rsidRDefault="00125199" w:rsidP="00740D94">
      <w:pPr>
        <w:rPr>
          <w:rFonts w:ascii="Arial" w:hAnsi="Arial" w:cs="Arial"/>
          <w:b/>
          <w:sz w:val="20"/>
          <w:szCs w:val="18"/>
          <w:u w:val="single"/>
        </w:rPr>
      </w:pPr>
    </w:p>
    <w:p w14:paraId="4EE11A99" w14:textId="27A56CE4" w:rsidR="0032394F" w:rsidRDefault="005C3CF8" w:rsidP="00740D94">
      <w:pPr>
        <w:rPr>
          <w:rFonts w:ascii="Arial" w:hAnsi="Arial" w:cs="Arial"/>
          <w:b/>
          <w:sz w:val="20"/>
          <w:szCs w:val="18"/>
        </w:rPr>
      </w:pPr>
      <w:r w:rsidRPr="00CE11FA">
        <w:rPr>
          <w:rFonts w:ascii="Arial" w:hAnsi="Arial" w:cs="Arial"/>
          <w:b/>
          <w:sz w:val="20"/>
          <w:szCs w:val="18"/>
          <w:u w:val="single"/>
        </w:rPr>
        <w:t>Ordre du jour</w:t>
      </w:r>
      <w:r w:rsidR="00434F34" w:rsidRPr="00CE11FA">
        <w:rPr>
          <w:rFonts w:ascii="Arial" w:hAnsi="Arial" w:cs="Arial"/>
          <w:b/>
          <w:sz w:val="20"/>
          <w:szCs w:val="18"/>
        </w:rPr>
        <w:t> :</w:t>
      </w:r>
      <w:r w:rsidR="00C2429C" w:rsidRPr="00CE11FA">
        <w:rPr>
          <w:rFonts w:ascii="Arial" w:hAnsi="Arial" w:cs="Arial"/>
          <w:b/>
          <w:sz w:val="20"/>
          <w:szCs w:val="18"/>
        </w:rPr>
        <w:t xml:space="preserve"> </w:t>
      </w:r>
    </w:p>
    <w:p w14:paraId="3E239039" w14:textId="77777777" w:rsidR="00A55F9E" w:rsidRDefault="00A55F9E" w:rsidP="00521A71">
      <w:pPr>
        <w:rPr>
          <w:rFonts w:ascii="Arial" w:hAnsi="Arial" w:cs="Arial"/>
          <w:b/>
          <w:sz w:val="20"/>
          <w:szCs w:val="18"/>
        </w:rPr>
      </w:pPr>
    </w:p>
    <w:p w14:paraId="55F801E1" w14:textId="3D96E53C" w:rsidR="00521A71" w:rsidRPr="00521A71" w:rsidRDefault="00521A71" w:rsidP="00521A71">
      <w:pPr>
        <w:pStyle w:val="Textebrut"/>
        <w:numPr>
          <w:ilvl w:val="0"/>
          <w:numId w:val="25"/>
        </w:numPr>
        <w:ind w:right="-427"/>
        <w:rPr>
          <w:rFonts w:ascii="Arial" w:hAnsi="Arial"/>
          <w:b/>
          <w:bCs/>
          <w:sz w:val="18"/>
          <w:szCs w:val="18"/>
        </w:rPr>
      </w:pPr>
      <w:r w:rsidRPr="00521A71">
        <w:rPr>
          <w:rFonts w:ascii="Arial" w:hAnsi="Arial"/>
          <w:b/>
          <w:bCs/>
          <w:sz w:val="18"/>
          <w:szCs w:val="18"/>
        </w:rPr>
        <w:t>Désignation du Secrétaire de séance</w:t>
      </w:r>
    </w:p>
    <w:p w14:paraId="266D06C8" w14:textId="17319C1D" w:rsidR="00521A71" w:rsidRPr="00521A71" w:rsidRDefault="00521A71" w:rsidP="00521A71">
      <w:pPr>
        <w:pStyle w:val="Textebrut"/>
        <w:numPr>
          <w:ilvl w:val="0"/>
          <w:numId w:val="25"/>
        </w:numPr>
        <w:ind w:right="-427"/>
        <w:rPr>
          <w:rFonts w:ascii="Arial" w:hAnsi="Arial"/>
          <w:b/>
          <w:bCs/>
          <w:sz w:val="18"/>
          <w:szCs w:val="18"/>
        </w:rPr>
      </w:pPr>
      <w:r w:rsidRPr="00521A71">
        <w:rPr>
          <w:rFonts w:ascii="Arial" w:hAnsi="Arial"/>
          <w:b/>
          <w:bCs/>
          <w:sz w:val="18"/>
          <w:szCs w:val="18"/>
        </w:rPr>
        <w:t>Approbation du procès-verbal du 13 septembre 2021</w:t>
      </w:r>
    </w:p>
    <w:p w14:paraId="3FA9EBAA" w14:textId="693CF081" w:rsidR="00521A71" w:rsidRPr="00521A71" w:rsidRDefault="00521A71" w:rsidP="007C3E87">
      <w:pPr>
        <w:pStyle w:val="Textebrut"/>
        <w:numPr>
          <w:ilvl w:val="0"/>
          <w:numId w:val="25"/>
        </w:numPr>
        <w:ind w:left="709" w:right="-427"/>
        <w:rPr>
          <w:rFonts w:ascii="Arial" w:hAnsi="Arial"/>
          <w:b/>
          <w:bCs/>
          <w:sz w:val="18"/>
          <w:szCs w:val="18"/>
        </w:rPr>
      </w:pPr>
      <w:r w:rsidRPr="00521A71">
        <w:rPr>
          <w:rFonts w:ascii="Arial" w:hAnsi="Arial" w:cs="Arial"/>
          <w:b/>
          <w:bCs/>
          <w:sz w:val="18"/>
          <w:szCs w:val="18"/>
        </w:rPr>
        <w:t>Forêt :</w:t>
      </w:r>
    </w:p>
    <w:p w14:paraId="74C2BDC2" w14:textId="0D9E52EB" w:rsidR="00521A71" w:rsidRPr="00521A71" w:rsidRDefault="00521A71" w:rsidP="007C3E87">
      <w:pPr>
        <w:pStyle w:val="Corpsdetexte"/>
        <w:numPr>
          <w:ilvl w:val="1"/>
          <w:numId w:val="25"/>
        </w:numPr>
        <w:tabs>
          <w:tab w:val="left" w:pos="851"/>
        </w:tabs>
        <w:ind w:left="1134"/>
        <w:contextualSpacing/>
        <w:rPr>
          <w:rFonts w:ascii="Arial" w:hAnsi="Arial" w:cs="Arial"/>
          <w:b/>
          <w:sz w:val="18"/>
          <w:szCs w:val="18"/>
        </w:rPr>
      </w:pPr>
      <w:r w:rsidRPr="00521A71">
        <w:rPr>
          <w:rFonts w:ascii="Arial" w:hAnsi="Arial" w:cs="Arial"/>
          <w:b/>
          <w:sz w:val="18"/>
          <w:szCs w:val="18"/>
        </w:rPr>
        <w:t>Programme des travaux d’exploitation et état prévisionnel des coupes 2022</w:t>
      </w:r>
    </w:p>
    <w:p w14:paraId="6DF6B5FB" w14:textId="5E0F52CB" w:rsidR="00521A71" w:rsidRPr="00521A71" w:rsidRDefault="00521A71" w:rsidP="007C3E87">
      <w:pPr>
        <w:pStyle w:val="Corpsdetexte"/>
        <w:numPr>
          <w:ilvl w:val="1"/>
          <w:numId w:val="25"/>
        </w:numPr>
        <w:tabs>
          <w:tab w:val="left" w:pos="851"/>
        </w:tabs>
        <w:ind w:left="1134"/>
        <w:contextualSpacing/>
        <w:rPr>
          <w:rFonts w:ascii="Arial" w:hAnsi="Arial" w:cs="Arial"/>
          <w:b/>
          <w:sz w:val="18"/>
          <w:szCs w:val="18"/>
        </w:rPr>
      </w:pPr>
      <w:r w:rsidRPr="00521A71">
        <w:rPr>
          <w:rFonts w:ascii="Arial" w:hAnsi="Arial" w:cs="Arial"/>
          <w:b/>
          <w:sz w:val="18"/>
          <w:szCs w:val="18"/>
        </w:rPr>
        <w:t>Programme d’actions 2022</w:t>
      </w:r>
    </w:p>
    <w:p w14:paraId="2CB05DCA" w14:textId="4FB281E4" w:rsidR="00521A71" w:rsidRPr="00521A71" w:rsidRDefault="00521A71" w:rsidP="007C3E87">
      <w:pPr>
        <w:pStyle w:val="Corpsdetexte"/>
        <w:numPr>
          <w:ilvl w:val="1"/>
          <w:numId w:val="25"/>
        </w:numPr>
        <w:tabs>
          <w:tab w:val="left" w:pos="851"/>
        </w:tabs>
        <w:ind w:left="1134"/>
        <w:contextualSpacing/>
        <w:rPr>
          <w:rFonts w:ascii="Arial" w:hAnsi="Arial" w:cs="Arial"/>
          <w:b/>
          <w:sz w:val="18"/>
          <w:szCs w:val="18"/>
        </w:rPr>
      </w:pPr>
      <w:r w:rsidRPr="00521A71">
        <w:rPr>
          <w:rFonts w:ascii="Arial" w:hAnsi="Arial" w:cs="Arial"/>
          <w:b/>
          <w:sz w:val="18"/>
          <w:szCs w:val="18"/>
        </w:rPr>
        <w:t>Approbation état d’assiette 202</w:t>
      </w:r>
      <w:r>
        <w:rPr>
          <w:rFonts w:ascii="Arial" w:hAnsi="Arial" w:cs="Arial"/>
          <w:b/>
          <w:sz w:val="18"/>
          <w:szCs w:val="18"/>
        </w:rPr>
        <w:t>3</w:t>
      </w:r>
    </w:p>
    <w:p w14:paraId="6167CA4A" w14:textId="19CF2124" w:rsidR="007C3E87" w:rsidRPr="007C3E87" w:rsidRDefault="00521A71" w:rsidP="007C3E87">
      <w:pPr>
        <w:pStyle w:val="Paragraphedeliste"/>
        <w:numPr>
          <w:ilvl w:val="0"/>
          <w:numId w:val="25"/>
        </w:numPr>
        <w:rPr>
          <w:rFonts w:ascii="Arial" w:hAnsi="Arial" w:cs="Arial"/>
          <w:b/>
          <w:sz w:val="18"/>
          <w:szCs w:val="18"/>
        </w:rPr>
      </w:pPr>
      <w:r w:rsidRPr="007C3E87">
        <w:rPr>
          <w:rFonts w:ascii="Arial" w:hAnsi="Arial"/>
          <w:b/>
          <w:bCs/>
          <w:sz w:val="18"/>
          <w:szCs w:val="18"/>
        </w:rPr>
        <w:t>D</w:t>
      </w:r>
      <w:r w:rsidR="00C53F6F" w:rsidRPr="007C3E87">
        <w:rPr>
          <w:rFonts w:ascii="Arial" w:hAnsi="Arial"/>
          <w:b/>
          <w:bCs/>
          <w:sz w:val="18"/>
          <w:szCs w:val="18"/>
        </w:rPr>
        <w:t>écision modificative du budget principal n°2 : reversement du FPIC</w:t>
      </w:r>
      <w:r w:rsidR="007C3E87" w:rsidRPr="007C3E87">
        <w:rPr>
          <w:rFonts w:ascii="Arial" w:hAnsi="Arial"/>
          <w:b/>
          <w:bCs/>
          <w:sz w:val="18"/>
          <w:szCs w:val="18"/>
        </w:rPr>
        <w:t xml:space="preserve"> et </w:t>
      </w:r>
      <w:r w:rsidR="007C3E87" w:rsidRPr="007C3E87">
        <w:rPr>
          <w:rFonts w:ascii="Arial" w:hAnsi="Arial" w:cs="Arial"/>
          <w:b/>
          <w:sz w:val="18"/>
          <w:szCs w:val="18"/>
        </w:rPr>
        <w:t>attribution de compensation et remboursement du budget annexe forêt</w:t>
      </w:r>
    </w:p>
    <w:p w14:paraId="0AAA505A" w14:textId="5584020E" w:rsidR="00521A71" w:rsidRPr="007C3E87" w:rsidRDefault="00521A71" w:rsidP="008052AF">
      <w:pPr>
        <w:pStyle w:val="Textebrut"/>
        <w:numPr>
          <w:ilvl w:val="0"/>
          <w:numId w:val="25"/>
        </w:numPr>
        <w:ind w:right="-427"/>
        <w:rPr>
          <w:rFonts w:ascii="Arial" w:hAnsi="Arial"/>
          <w:b/>
          <w:bCs/>
          <w:sz w:val="18"/>
          <w:szCs w:val="18"/>
        </w:rPr>
      </w:pPr>
      <w:r w:rsidRPr="007C3E87">
        <w:rPr>
          <w:rFonts w:ascii="Arial" w:hAnsi="Arial"/>
          <w:b/>
          <w:bCs/>
          <w:sz w:val="18"/>
          <w:szCs w:val="18"/>
        </w:rPr>
        <w:t>D</w:t>
      </w:r>
      <w:r w:rsidR="001D6CB1" w:rsidRPr="007C3E87">
        <w:rPr>
          <w:rFonts w:ascii="Arial" w:hAnsi="Arial"/>
          <w:b/>
          <w:bCs/>
          <w:sz w:val="18"/>
          <w:szCs w:val="18"/>
        </w:rPr>
        <w:t xml:space="preserve">écision modificative </w:t>
      </w:r>
      <w:r w:rsidRPr="007C3E87">
        <w:rPr>
          <w:rFonts w:ascii="Arial" w:hAnsi="Arial"/>
          <w:b/>
          <w:bCs/>
          <w:sz w:val="18"/>
          <w:szCs w:val="18"/>
        </w:rPr>
        <w:t>n°3</w:t>
      </w:r>
      <w:r w:rsidR="001D6CB1" w:rsidRPr="007C3E87">
        <w:rPr>
          <w:rFonts w:ascii="Arial" w:hAnsi="Arial"/>
          <w:b/>
          <w:bCs/>
          <w:sz w:val="18"/>
          <w:szCs w:val="18"/>
        </w:rPr>
        <w:t xml:space="preserve"> du </w:t>
      </w:r>
      <w:r w:rsidRPr="007C3E87">
        <w:rPr>
          <w:rFonts w:ascii="Arial" w:hAnsi="Arial"/>
          <w:b/>
          <w:bCs/>
          <w:sz w:val="18"/>
          <w:szCs w:val="18"/>
        </w:rPr>
        <w:t>budget forêt</w:t>
      </w:r>
      <w:r w:rsidR="001D6CB1" w:rsidRPr="007C3E87">
        <w:rPr>
          <w:rFonts w:ascii="Arial" w:hAnsi="Arial"/>
          <w:b/>
          <w:bCs/>
          <w:sz w:val="18"/>
          <w:szCs w:val="18"/>
        </w:rPr>
        <w:t xml:space="preserve"> : réajustements </w:t>
      </w:r>
      <w:r w:rsidRPr="007C3E87">
        <w:rPr>
          <w:rFonts w:ascii="Arial" w:hAnsi="Arial"/>
          <w:b/>
          <w:bCs/>
          <w:sz w:val="18"/>
          <w:szCs w:val="18"/>
        </w:rPr>
        <w:t>travaux d’exploitation</w:t>
      </w:r>
      <w:r w:rsidR="001D6CB1" w:rsidRPr="007C3E87">
        <w:rPr>
          <w:rFonts w:ascii="Arial" w:hAnsi="Arial"/>
          <w:b/>
          <w:bCs/>
          <w:sz w:val="18"/>
          <w:szCs w:val="18"/>
        </w:rPr>
        <w:t xml:space="preserve"> et honoraires</w:t>
      </w:r>
      <w:r w:rsidRPr="007C3E87">
        <w:rPr>
          <w:rFonts w:ascii="Arial" w:hAnsi="Arial"/>
          <w:b/>
          <w:bCs/>
          <w:sz w:val="18"/>
          <w:szCs w:val="18"/>
        </w:rPr>
        <w:t xml:space="preserve"> </w:t>
      </w:r>
    </w:p>
    <w:p w14:paraId="42D953CD" w14:textId="0FE58722" w:rsidR="00521A71" w:rsidRPr="00521A71" w:rsidRDefault="00521A71" w:rsidP="00521A71">
      <w:pPr>
        <w:pStyle w:val="Textebrut"/>
        <w:numPr>
          <w:ilvl w:val="0"/>
          <w:numId w:val="25"/>
        </w:numPr>
        <w:ind w:right="-427"/>
        <w:rPr>
          <w:rFonts w:ascii="Arial" w:hAnsi="Arial"/>
          <w:b/>
          <w:bCs/>
          <w:sz w:val="18"/>
          <w:szCs w:val="18"/>
        </w:rPr>
      </w:pPr>
      <w:r w:rsidRPr="00521A71">
        <w:rPr>
          <w:rFonts w:ascii="Arial" w:hAnsi="Arial"/>
          <w:b/>
          <w:bCs/>
          <w:sz w:val="18"/>
          <w:szCs w:val="18"/>
        </w:rPr>
        <w:t>Tarifs 202</w:t>
      </w:r>
      <w:r w:rsidR="00C91F20">
        <w:rPr>
          <w:rFonts w:ascii="Arial" w:hAnsi="Arial"/>
          <w:b/>
          <w:bCs/>
          <w:sz w:val="18"/>
          <w:szCs w:val="18"/>
        </w:rPr>
        <w:t xml:space="preserve">1 : </w:t>
      </w:r>
      <w:r w:rsidRPr="00521A71">
        <w:rPr>
          <w:rFonts w:ascii="Arial" w:hAnsi="Arial"/>
          <w:b/>
          <w:bCs/>
          <w:sz w:val="18"/>
          <w:szCs w:val="18"/>
        </w:rPr>
        <w:t>commande groupée de sapins de Noël</w:t>
      </w:r>
    </w:p>
    <w:p w14:paraId="2670C7C6" w14:textId="77777777" w:rsidR="00521A71" w:rsidRPr="00521A71" w:rsidRDefault="00521A71" w:rsidP="00521A71">
      <w:pPr>
        <w:pStyle w:val="Textebrut"/>
        <w:numPr>
          <w:ilvl w:val="0"/>
          <w:numId w:val="25"/>
        </w:numPr>
        <w:ind w:right="-427"/>
        <w:rPr>
          <w:rFonts w:ascii="Arial" w:hAnsi="Arial"/>
          <w:b/>
          <w:bCs/>
          <w:sz w:val="18"/>
          <w:szCs w:val="18"/>
        </w:rPr>
      </w:pPr>
      <w:r w:rsidRPr="00521A71">
        <w:rPr>
          <w:rFonts w:ascii="Arial" w:hAnsi="Arial"/>
          <w:b/>
          <w:bCs/>
          <w:sz w:val="18"/>
          <w:szCs w:val="18"/>
        </w:rPr>
        <w:t>Fixation des tarifs communaux 2022</w:t>
      </w:r>
    </w:p>
    <w:p w14:paraId="4FACCAC6" w14:textId="77777777" w:rsidR="00521A71" w:rsidRPr="00521A71" w:rsidRDefault="00521A71" w:rsidP="00521A71">
      <w:pPr>
        <w:pStyle w:val="Textebrut"/>
        <w:numPr>
          <w:ilvl w:val="0"/>
          <w:numId w:val="25"/>
        </w:numPr>
        <w:ind w:right="-427"/>
        <w:rPr>
          <w:rFonts w:ascii="Arial" w:hAnsi="Arial"/>
          <w:b/>
          <w:bCs/>
          <w:sz w:val="18"/>
          <w:szCs w:val="18"/>
        </w:rPr>
      </w:pPr>
      <w:r w:rsidRPr="00521A71">
        <w:rPr>
          <w:rFonts w:ascii="Arial" w:hAnsi="Arial" w:cs="Arial"/>
          <w:b/>
          <w:bCs/>
          <w:sz w:val="18"/>
          <w:szCs w:val="18"/>
        </w:rPr>
        <w:t>Délibération autorisant le maire à engager, liquider et mandater les dépenses d'investissement 2022 avant le vote du budget (dans la limite du quart des crédits ouverts au budget de l'exercice précédent)</w:t>
      </w:r>
    </w:p>
    <w:p w14:paraId="32EBF196" w14:textId="77777777" w:rsidR="00521A71" w:rsidRPr="00521A71" w:rsidRDefault="00521A71" w:rsidP="00521A71">
      <w:pPr>
        <w:pStyle w:val="Textebrut"/>
        <w:numPr>
          <w:ilvl w:val="0"/>
          <w:numId w:val="25"/>
        </w:numPr>
        <w:ind w:right="-427"/>
        <w:rPr>
          <w:rFonts w:ascii="Arial" w:hAnsi="Arial"/>
          <w:b/>
          <w:bCs/>
          <w:sz w:val="18"/>
          <w:szCs w:val="18"/>
        </w:rPr>
      </w:pPr>
      <w:r w:rsidRPr="00521A71">
        <w:rPr>
          <w:rFonts w:ascii="Arial" w:hAnsi="Arial"/>
          <w:b/>
          <w:bCs/>
          <w:sz w:val="18"/>
          <w:szCs w:val="18"/>
        </w:rPr>
        <w:t>Fêtes et cérémonies 2021-2022 (propositions de la commission réunie le 15/11/21)</w:t>
      </w:r>
    </w:p>
    <w:p w14:paraId="209FD14C" w14:textId="77777777" w:rsidR="00521A71" w:rsidRPr="00521A71" w:rsidRDefault="00521A71" w:rsidP="00521A71">
      <w:pPr>
        <w:pStyle w:val="Textebrut"/>
        <w:numPr>
          <w:ilvl w:val="0"/>
          <w:numId w:val="25"/>
        </w:numPr>
        <w:ind w:right="-427"/>
        <w:rPr>
          <w:rFonts w:ascii="Arial" w:hAnsi="Arial"/>
          <w:b/>
          <w:bCs/>
          <w:sz w:val="18"/>
          <w:szCs w:val="18"/>
        </w:rPr>
      </w:pPr>
      <w:r w:rsidRPr="00521A71">
        <w:rPr>
          <w:rFonts w:ascii="Arial" w:hAnsi="Arial"/>
          <w:b/>
          <w:bCs/>
          <w:sz w:val="18"/>
          <w:szCs w:val="18"/>
        </w:rPr>
        <w:t xml:space="preserve">Noël des Aînés 2021 : bons d’achats et corbeilles </w:t>
      </w:r>
    </w:p>
    <w:p w14:paraId="2E2D273A" w14:textId="61730487" w:rsidR="00521A71" w:rsidRPr="00521A71" w:rsidRDefault="00521A71" w:rsidP="00521A71">
      <w:pPr>
        <w:pStyle w:val="Textebrut"/>
        <w:numPr>
          <w:ilvl w:val="0"/>
          <w:numId w:val="25"/>
        </w:numPr>
        <w:ind w:right="-427"/>
        <w:rPr>
          <w:rFonts w:ascii="Arial" w:hAnsi="Arial"/>
          <w:b/>
          <w:bCs/>
          <w:sz w:val="18"/>
          <w:szCs w:val="18"/>
        </w:rPr>
      </w:pPr>
      <w:r w:rsidRPr="00521A71">
        <w:rPr>
          <w:rFonts w:ascii="Arial" w:hAnsi="Arial"/>
          <w:b/>
          <w:bCs/>
          <w:sz w:val="18"/>
          <w:szCs w:val="18"/>
        </w:rPr>
        <w:t xml:space="preserve">Action sociale : budget principal - cadeaux </w:t>
      </w:r>
      <w:r w:rsidR="006F491B">
        <w:rPr>
          <w:rFonts w:ascii="Arial" w:hAnsi="Arial"/>
          <w:b/>
          <w:bCs/>
          <w:sz w:val="18"/>
          <w:szCs w:val="18"/>
        </w:rPr>
        <w:t>de fin d’année au</w:t>
      </w:r>
      <w:r w:rsidRPr="00521A71">
        <w:rPr>
          <w:rFonts w:ascii="Arial" w:hAnsi="Arial"/>
          <w:b/>
          <w:bCs/>
          <w:sz w:val="18"/>
          <w:szCs w:val="18"/>
        </w:rPr>
        <w:t xml:space="preserve"> personnel communal et </w:t>
      </w:r>
      <w:r w:rsidR="006F491B">
        <w:rPr>
          <w:rFonts w:ascii="Arial" w:hAnsi="Arial"/>
          <w:b/>
          <w:bCs/>
          <w:sz w:val="18"/>
          <w:szCs w:val="18"/>
        </w:rPr>
        <w:t xml:space="preserve">aux </w:t>
      </w:r>
      <w:r w:rsidRPr="00521A71">
        <w:rPr>
          <w:rFonts w:ascii="Arial" w:hAnsi="Arial"/>
          <w:b/>
          <w:bCs/>
          <w:sz w:val="18"/>
          <w:szCs w:val="18"/>
        </w:rPr>
        <w:t>bénévoles</w:t>
      </w:r>
    </w:p>
    <w:p w14:paraId="1546B503" w14:textId="77777777" w:rsidR="00521A71" w:rsidRPr="00521A71" w:rsidRDefault="00521A71" w:rsidP="00521A71">
      <w:pPr>
        <w:pStyle w:val="Textebrut"/>
        <w:numPr>
          <w:ilvl w:val="0"/>
          <w:numId w:val="25"/>
        </w:numPr>
        <w:ind w:right="-427"/>
        <w:rPr>
          <w:rFonts w:ascii="Arial" w:hAnsi="Arial"/>
          <w:b/>
          <w:bCs/>
          <w:sz w:val="18"/>
          <w:szCs w:val="18"/>
        </w:rPr>
      </w:pPr>
      <w:r w:rsidRPr="00521A71">
        <w:rPr>
          <w:rFonts w:ascii="Arial" w:hAnsi="Arial"/>
          <w:b/>
          <w:bCs/>
          <w:sz w:val="18"/>
          <w:szCs w:val="18"/>
        </w:rPr>
        <w:t xml:space="preserve">Action sociale : budget principal - attribution des titres restaurants aux agents </w:t>
      </w:r>
    </w:p>
    <w:p w14:paraId="549AFEDE" w14:textId="77777777" w:rsidR="00521A71" w:rsidRPr="00521A71" w:rsidRDefault="00521A71" w:rsidP="00521A71">
      <w:pPr>
        <w:pStyle w:val="Textebrut"/>
        <w:numPr>
          <w:ilvl w:val="0"/>
          <w:numId w:val="25"/>
        </w:numPr>
        <w:ind w:right="-427"/>
        <w:rPr>
          <w:rFonts w:ascii="Arial" w:hAnsi="Arial"/>
          <w:b/>
          <w:bCs/>
          <w:sz w:val="18"/>
          <w:szCs w:val="18"/>
        </w:rPr>
      </w:pPr>
      <w:r w:rsidRPr="00521A71">
        <w:rPr>
          <w:rFonts w:ascii="Arial" w:hAnsi="Arial"/>
          <w:b/>
          <w:bCs/>
          <w:sz w:val="18"/>
          <w:szCs w:val="18"/>
        </w:rPr>
        <w:t>Protection sociale complémentaire prévoyance : participation employeur au 1</w:t>
      </w:r>
      <w:r w:rsidRPr="00521A71">
        <w:rPr>
          <w:rFonts w:ascii="Arial" w:hAnsi="Arial"/>
          <w:b/>
          <w:bCs/>
          <w:sz w:val="18"/>
          <w:szCs w:val="18"/>
          <w:vertAlign w:val="superscript"/>
        </w:rPr>
        <w:t>er</w:t>
      </w:r>
      <w:r w:rsidRPr="00521A71">
        <w:rPr>
          <w:rFonts w:ascii="Arial" w:hAnsi="Arial"/>
          <w:b/>
          <w:bCs/>
          <w:sz w:val="18"/>
          <w:szCs w:val="18"/>
        </w:rPr>
        <w:t>/01/2022</w:t>
      </w:r>
    </w:p>
    <w:p w14:paraId="59306F20" w14:textId="77777777" w:rsidR="00521A71" w:rsidRPr="00521A71" w:rsidRDefault="00521A71" w:rsidP="00521A71">
      <w:pPr>
        <w:pStyle w:val="Textebrut"/>
        <w:numPr>
          <w:ilvl w:val="0"/>
          <w:numId w:val="25"/>
        </w:numPr>
        <w:ind w:right="-427"/>
        <w:rPr>
          <w:rFonts w:ascii="Arial" w:hAnsi="Arial"/>
          <w:b/>
          <w:bCs/>
          <w:sz w:val="18"/>
          <w:szCs w:val="18"/>
        </w:rPr>
      </w:pPr>
      <w:r w:rsidRPr="00521A71">
        <w:rPr>
          <w:rFonts w:ascii="Arial" w:hAnsi="Arial" w:cs="Arial"/>
          <w:b/>
          <w:bCs/>
          <w:sz w:val="18"/>
          <w:szCs w:val="18"/>
        </w:rPr>
        <w:t>Présentation du rapport annuel 2020 sur le prix et la qualité du service public Ordures Ménagères</w:t>
      </w:r>
    </w:p>
    <w:p w14:paraId="32240EB8" w14:textId="161965FF" w:rsidR="00521A71" w:rsidRPr="00125199" w:rsidRDefault="00521A71" w:rsidP="00521A71">
      <w:pPr>
        <w:pStyle w:val="Textebrut"/>
        <w:numPr>
          <w:ilvl w:val="0"/>
          <w:numId w:val="25"/>
        </w:numPr>
        <w:ind w:right="-427"/>
        <w:rPr>
          <w:rFonts w:ascii="Arial" w:hAnsi="Arial"/>
          <w:b/>
          <w:bCs/>
          <w:sz w:val="18"/>
          <w:szCs w:val="18"/>
        </w:rPr>
      </w:pPr>
      <w:r w:rsidRPr="00521A71">
        <w:rPr>
          <w:rFonts w:ascii="Arial" w:hAnsi="Arial" w:cs="Arial"/>
          <w:b/>
          <w:bCs/>
          <w:sz w:val="18"/>
          <w:szCs w:val="18"/>
        </w:rPr>
        <w:t>Présentation des rapports 2020 sur le prix et la qualité des services publics d’eau potable et d’assainissement</w:t>
      </w:r>
    </w:p>
    <w:p w14:paraId="676AAD9E" w14:textId="446FC08D" w:rsidR="00125199" w:rsidRPr="00521A71" w:rsidRDefault="00125199" w:rsidP="00521A71">
      <w:pPr>
        <w:pStyle w:val="Textebrut"/>
        <w:numPr>
          <w:ilvl w:val="0"/>
          <w:numId w:val="25"/>
        </w:numPr>
        <w:ind w:right="-427"/>
        <w:rPr>
          <w:rFonts w:ascii="Arial" w:hAnsi="Arial"/>
          <w:b/>
          <w:bCs/>
          <w:sz w:val="18"/>
          <w:szCs w:val="18"/>
        </w:rPr>
      </w:pPr>
      <w:r>
        <w:rPr>
          <w:rFonts w:ascii="Arial" w:hAnsi="Arial" w:cs="Arial"/>
          <w:b/>
          <w:bCs/>
          <w:sz w:val="18"/>
          <w:szCs w:val="18"/>
        </w:rPr>
        <w:t>Fixation du montant des cadeaux des grands anniversaires et noces</w:t>
      </w:r>
    </w:p>
    <w:p w14:paraId="512DEE3A" w14:textId="77777777" w:rsidR="004A2176" w:rsidRPr="00CE11FA" w:rsidRDefault="004A2176" w:rsidP="00521A71">
      <w:pPr>
        <w:rPr>
          <w:rFonts w:ascii="Arial" w:hAnsi="Arial" w:cs="Arial"/>
          <w:b/>
          <w:sz w:val="20"/>
          <w:szCs w:val="18"/>
        </w:rPr>
      </w:pPr>
    </w:p>
    <w:bookmarkEnd w:id="3"/>
    <w:p w14:paraId="3F357364" w14:textId="0B88FA2A" w:rsidR="004E33FD" w:rsidRDefault="004E33FD" w:rsidP="00740D94">
      <w:pPr>
        <w:pStyle w:val="Textebrut"/>
        <w:ind w:left="708"/>
        <w:rPr>
          <w:rFonts w:ascii="Arial" w:hAnsi="Arial" w:cs="Arial"/>
          <w:sz w:val="20"/>
          <w:szCs w:val="20"/>
        </w:rPr>
      </w:pPr>
    </w:p>
    <w:p w14:paraId="20F1C712" w14:textId="77777777" w:rsidR="00375901" w:rsidRPr="004A2176" w:rsidRDefault="00375901" w:rsidP="00740D94">
      <w:pPr>
        <w:pStyle w:val="Textebrut"/>
        <w:ind w:left="708"/>
        <w:rPr>
          <w:rFonts w:ascii="Arial" w:hAnsi="Arial" w:cs="Arial"/>
          <w:sz w:val="20"/>
          <w:szCs w:val="20"/>
        </w:rPr>
      </w:pPr>
    </w:p>
    <w:p w14:paraId="5DE46968" w14:textId="26FD2562" w:rsidR="005A06D5" w:rsidRDefault="005A06D5" w:rsidP="00740D94">
      <w:pPr>
        <w:tabs>
          <w:tab w:val="left" w:pos="1418"/>
        </w:tabs>
        <w:rPr>
          <w:rFonts w:ascii="Arial" w:hAnsi="Arial" w:cs="Arial"/>
          <w:b/>
          <w:sz w:val="20"/>
          <w:szCs w:val="20"/>
          <w:u w:val="single"/>
        </w:rPr>
      </w:pPr>
    </w:p>
    <w:p w14:paraId="588FDDBE" w14:textId="223AA442" w:rsidR="00513176" w:rsidRDefault="00513176" w:rsidP="00740D94">
      <w:pPr>
        <w:tabs>
          <w:tab w:val="left" w:pos="1418"/>
        </w:tabs>
        <w:rPr>
          <w:rFonts w:ascii="Arial" w:hAnsi="Arial" w:cs="Arial"/>
          <w:b/>
          <w:sz w:val="20"/>
          <w:szCs w:val="20"/>
          <w:u w:val="single"/>
        </w:rPr>
      </w:pPr>
    </w:p>
    <w:p w14:paraId="3EBC3079" w14:textId="2F61B274" w:rsidR="00513176" w:rsidRDefault="00513176" w:rsidP="00740D94">
      <w:pPr>
        <w:tabs>
          <w:tab w:val="left" w:pos="1418"/>
        </w:tabs>
        <w:rPr>
          <w:rFonts w:ascii="Arial" w:hAnsi="Arial" w:cs="Arial"/>
          <w:b/>
          <w:sz w:val="20"/>
          <w:szCs w:val="20"/>
          <w:u w:val="single"/>
        </w:rPr>
      </w:pPr>
    </w:p>
    <w:p w14:paraId="5207D21F" w14:textId="77777777" w:rsidR="00513176" w:rsidRPr="004A2176" w:rsidRDefault="00513176" w:rsidP="00740D94">
      <w:pPr>
        <w:tabs>
          <w:tab w:val="left" w:pos="1418"/>
        </w:tabs>
        <w:rPr>
          <w:rFonts w:ascii="Arial" w:hAnsi="Arial" w:cs="Arial"/>
          <w:b/>
          <w:sz w:val="20"/>
          <w:szCs w:val="20"/>
          <w:u w:val="single"/>
        </w:rPr>
      </w:pPr>
    </w:p>
    <w:p w14:paraId="109B0F37" w14:textId="77777777" w:rsidR="00740B19" w:rsidRDefault="00740B19" w:rsidP="00740D94">
      <w:pPr>
        <w:tabs>
          <w:tab w:val="left" w:pos="1418"/>
        </w:tabs>
        <w:rPr>
          <w:rFonts w:ascii="Arial" w:hAnsi="Arial" w:cs="Arial"/>
          <w:b/>
          <w:sz w:val="20"/>
          <w:szCs w:val="20"/>
          <w:u w:val="single"/>
        </w:rPr>
      </w:pPr>
      <w:bookmarkStart w:id="4" w:name="_Hlk57966088"/>
    </w:p>
    <w:p w14:paraId="3E43C7AD" w14:textId="422B424B" w:rsidR="004C4FE7" w:rsidRPr="003034C0" w:rsidRDefault="004C4FE7" w:rsidP="00740D94">
      <w:pPr>
        <w:tabs>
          <w:tab w:val="left" w:pos="1418"/>
        </w:tabs>
        <w:rPr>
          <w:rFonts w:ascii="Arial" w:hAnsi="Arial" w:cs="Arial"/>
          <w:b/>
          <w:sz w:val="20"/>
          <w:szCs w:val="20"/>
          <w:u w:val="single"/>
        </w:rPr>
      </w:pPr>
      <w:r w:rsidRPr="003034C0">
        <w:rPr>
          <w:rFonts w:ascii="Arial" w:hAnsi="Arial" w:cs="Arial"/>
          <w:b/>
          <w:sz w:val="20"/>
          <w:szCs w:val="20"/>
          <w:u w:val="single"/>
        </w:rPr>
        <w:t>DEL 202</w:t>
      </w:r>
      <w:r w:rsidR="00104F27">
        <w:rPr>
          <w:rFonts w:ascii="Arial" w:hAnsi="Arial" w:cs="Arial"/>
          <w:b/>
          <w:sz w:val="20"/>
          <w:szCs w:val="20"/>
          <w:u w:val="single"/>
        </w:rPr>
        <w:t>1</w:t>
      </w:r>
      <w:r w:rsidRPr="003034C0">
        <w:rPr>
          <w:rFonts w:ascii="Arial" w:hAnsi="Arial" w:cs="Arial"/>
          <w:b/>
          <w:sz w:val="20"/>
          <w:szCs w:val="20"/>
          <w:u w:val="single"/>
        </w:rPr>
        <w:t>-</w:t>
      </w:r>
      <w:r w:rsidR="00521A71">
        <w:rPr>
          <w:rFonts w:ascii="Arial" w:hAnsi="Arial" w:cs="Arial"/>
          <w:b/>
          <w:sz w:val="20"/>
          <w:szCs w:val="20"/>
          <w:u w:val="single"/>
        </w:rPr>
        <w:t>12</w:t>
      </w:r>
      <w:r w:rsidRPr="003034C0">
        <w:rPr>
          <w:rFonts w:ascii="Arial" w:hAnsi="Arial" w:cs="Arial"/>
          <w:b/>
          <w:sz w:val="20"/>
          <w:szCs w:val="20"/>
          <w:u w:val="single"/>
        </w:rPr>
        <w:t>-</w:t>
      </w:r>
      <w:r w:rsidR="00521A71">
        <w:rPr>
          <w:rFonts w:ascii="Arial" w:hAnsi="Arial" w:cs="Arial"/>
          <w:b/>
          <w:sz w:val="20"/>
          <w:szCs w:val="20"/>
          <w:u w:val="single"/>
        </w:rPr>
        <w:t>02</w:t>
      </w:r>
      <w:r w:rsidRPr="003034C0">
        <w:rPr>
          <w:rFonts w:ascii="Arial" w:hAnsi="Arial" w:cs="Arial"/>
          <w:b/>
          <w:sz w:val="20"/>
          <w:szCs w:val="20"/>
          <w:u w:val="single"/>
        </w:rPr>
        <w:t>/001. DÉSIGNATION DU SECRÉTAIRE DE SÉANCE</w:t>
      </w:r>
    </w:p>
    <w:p w14:paraId="7D09D22F" w14:textId="77777777" w:rsidR="004C4FE7" w:rsidRPr="003034C0" w:rsidRDefault="004C4FE7" w:rsidP="00740D94">
      <w:pPr>
        <w:tabs>
          <w:tab w:val="left" w:pos="1418"/>
        </w:tabs>
        <w:rPr>
          <w:rFonts w:ascii="Arial" w:hAnsi="Arial" w:cs="Arial"/>
          <w:bCs/>
          <w:sz w:val="20"/>
          <w:szCs w:val="20"/>
        </w:rPr>
      </w:pPr>
    </w:p>
    <w:p w14:paraId="458CBCCA" w14:textId="09FE3A42" w:rsidR="004C4FE7" w:rsidRPr="003034C0" w:rsidRDefault="002A68A6" w:rsidP="00740D94">
      <w:pPr>
        <w:tabs>
          <w:tab w:val="left" w:pos="1418"/>
        </w:tabs>
        <w:rPr>
          <w:rFonts w:ascii="Arial" w:hAnsi="Arial" w:cs="Arial"/>
          <w:bCs/>
          <w:sz w:val="20"/>
          <w:szCs w:val="20"/>
        </w:rPr>
      </w:pPr>
      <w:r>
        <w:rPr>
          <w:rFonts w:ascii="Arial" w:hAnsi="Arial" w:cs="Arial"/>
          <w:bCs/>
          <w:sz w:val="20"/>
          <w:szCs w:val="20"/>
        </w:rPr>
        <w:t>Monsieur Éric FUCHS</w:t>
      </w:r>
      <w:r w:rsidR="008120E1" w:rsidRPr="003034C0">
        <w:rPr>
          <w:rFonts w:ascii="Arial" w:hAnsi="Arial" w:cs="Arial"/>
          <w:bCs/>
          <w:sz w:val="20"/>
          <w:szCs w:val="20"/>
        </w:rPr>
        <w:t xml:space="preserve">, </w:t>
      </w:r>
      <w:r w:rsidR="008C73CA" w:rsidRPr="003034C0">
        <w:rPr>
          <w:rFonts w:ascii="Arial" w:hAnsi="Arial" w:cs="Arial"/>
          <w:bCs/>
          <w:sz w:val="20"/>
          <w:szCs w:val="20"/>
        </w:rPr>
        <w:t>Conseil</w:t>
      </w:r>
      <w:r>
        <w:rPr>
          <w:rFonts w:ascii="Arial" w:hAnsi="Arial" w:cs="Arial"/>
          <w:bCs/>
          <w:sz w:val="20"/>
          <w:szCs w:val="20"/>
        </w:rPr>
        <w:t>ler</w:t>
      </w:r>
      <w:r w:rsidR="008C73CA" w:rsidRPr="003034C0">
        <w:rPr>
          <w:rFonts w:ascii="Arial" w:hAnsi="Arial" w:cs="Arial"/>
          <w:bCs/>
          <w:sz w:val="20"/>
          <w:szCs w:val="20"/>
        </w:rPr>
        <w:t xml:space="preserve"> Municipa</w:t>
      </w:r>
      <w:r>
        <w:rPr>
          <w:rFonts w:ascii="Arial" w:hAnsi="Arial" w:cs="Arial"/>
          <w:bCs/>
          <w:sz w:val="20"/>
          <w:szCs w:val="20"/>
        </w:rPr>
        <w:t>l</w:t>
      </w:r>
      <w:r w:rsidR="008C73CA" w:rsidRPr="003034C0">
        <w:rPr>
          <w:rFonts w:ascii="Arial" w:hAnsi="Arial" w:cs="Arial"/>
          <w:bCs/>
          <w:sz w:val="20"/>
          <w:szCs w:val="20"/>
        </w:rPr>
        <w:t xml:space="preserve"> </w:t>
      </w:r>
      <w:r w:rsidR="004C4FE7" w:rsidRPr="003034C0">
        <w:rPr>
          <w:rFonts w:ascii="Arial" w:hAnsi="Arial" w:cs="Arial"/>
          <w:bCs/>
          <w:sz w:val="20"/>
          <w:szCs w:val="20"/>
        </w:rPr>
        <w:t>assisté</w:t>
      </w:r>
      <w:r w:rsidR="000131F0" w:rsidRPr="003034C0">
        <w:rPr>
          <w:rFonts w:ascii="Arial" w:hAnsi="Arial" w:cs="Arial"/>
          <w:bCs/>
          <w:sz w:val="20"/>
          <w:szCs w:val="20"/>
        </w:rPr>
        <w:t xml:space="preserve"> </w:t>
      </w:r>
      <w:r w:rsidR="004C4FE7" w:rsidRPr="003034C0">
        <w:rPr>
          <w:rFonts w:ascii="Arial" w:hAnsi="Arial" w:cs="Arial"/>
          <w:bCs/>
          <w:sz w:val="20"/>
          <w:szCs w:val="20"/>
        </w:rPr>
        <w:t>de Madame Claudia LICHTLÉ</w:t>
      </w:r>
      <w:r w:rsidR="008120E1" w:rsidRPr="003034C0">
        <w:rPr>
          <w:rFonts w:ascii="Arial" w:hAnsi="Arial" w:cs="Arial"/>
          <w:bCs/>
          <w:sz w:val="20"/>
          <w:szCs w:val="20"/>
        </w:rPr>
        <w:t>,</w:t>
      </w:r>
      <w:r w:rsidR="004C4FE7" w:rsidRPr="003034C0">
        <w:rPr>
          <w:rFonts w:ascii="Arial" w:hAnsi="Arial" w:cs="Arial"/>
          <w:bCs/>
          <w:sz w:val="20"/>
          <w:szCs w:val="20"/>
        </w:rPr>
        <w:t xml:space="preserve"> Secrétaire de Mairie, sont désignés en qualité de secrétaires de séance.</w:t>
      </w:r>
    </w:p>
    <w:bookmarkEnd w:id="4"/>
    <w:p w14:paraId="1F0821BC" w14:textId="1A6077CC" w:rsidR="001435C7" w:rsidRDefault="001435C7" w:rsidP="00740D94">
      <w:pPr>
        <w:tabs>
          <w:tab w:val="left" w:pos="1418"/>
        </w:tabs>
        <w:rPr>
          <w:rFonts w:ascii="Arial" w:hAnsi="Arial" w:cs="Arial"/>
          <w:b/>
          <w:sz w:val="20"/>
          <w:szCs w:val="20"/>
          <w:u w:val="single"/>
        </w:rPr>
      </w:pPr>
    </w:p>
    <w:p w14:paraId="01E07C8B" w14:textId="77777777" w:rsidR="00B458E5" w:rsidRPr="003034C0" w:rsidRDefault="00B458E5" w:rsidP="00740D94">
      <w:pPr>
        <w:tabs>
          <w:tab w:val="left" w:pos="1418"/>
        </w:tabs>
        <w:rPr>
          <w:rFonts w:ascii="Arial" w:hAnsi="Arial" w:cs="Arial"/>
          <w:b/>
          <w:sz w:val="20"/>
          <w:szCs w:val="20"/>
          <w:u w:val="single"/>
        </w:rPr>
      </w:pPr>
    </w:p>
    <w:p w14:paraId="61576A56" w14:textId="77777777" w:rsidR="00375901" w:rsidRDefault="00375901" w:rsidP="00740D94">
      <w:pPr>
        <w:tabs>
          <w:tab w:val="left" w:pos="1418"/>
        </w:tabs>
        <w:rPr>
          <w:rFonts w:ascii="Arial" w:hAnsi="Arial" w:cs="Arial"/>
          <w:b/>
          <w:sz w:val="20"/>
          <w:szCs w:val="20"/>
          <w:u w:val="single"/>
        </w:rPr>
      </w:pPr>
      <w:bookmarkStart w:id="5" w:name="_Hlk57966159"/>
    </w:p>
    <w:p w14:paraId="0B90C796" w14:textId="59BA75FD" w:rsidR="001435C7" w:rsidRPr="003034C0" w:rsidRDefault="001435C7" w:rsidP="00740D94">
      <w:pPr>
        <w:tabs>
          <w:tab w:val="left" w:pos="1418"/>
        </w:tabs>
        <w:rPr>
          <w:rFonts w:ascii="Arial" w:hAnsi="Arial" w:cs="Arial"/>
          <w:b/>
          <w:sz w:val="20"/>
          <w:szCs w:val="20"/>
          <w:u w:val="single"/>
        </w:rPr>
      </w:pPr>
      <w:r w:rsidRPr="003034C0">
        <w:rPr>
          <w:rFonts w:ascii="Arial" w:hAnsi="Arial" w:cs="Arial"/>
          <w:b/>
          <w:sz w:val="20"/>
          <w:szCs w:val="20"/>
          <w:u w:val="single"/>
        </w:rPr>
        <w:t>DEL 202</w:t>
      </w:r>
      <w:r w:rsidR="00104F27">
        <w:rPr>
          <w:rFonts w:ascii="Arial" w:hAnsi="Arial" w:cs="Arial"/>
          <w:b/>
          <w:sz w:val="20"/>
          <w:szCs w:val="20"/>
          <w:u w:val="single"/>
        </w:rPr>
        <w:t>1</w:t>
      </w:r>
      <w:r w:rsidRPr="003034C0">
        <w:rPr>
          <w:rFonts w:ascii="Arial" w:hAnsi="Arial" w:cs="Arial"/>
          <w:b/>
          <w:sz w:val="20"/>
          <w:szCs w:val="20"/>
          <w:u w:val="single"/>
        </w:rPr>
        <w:t>-</w:t>
      </w:r>
      <w:r w:rsidR="002A68A6">
        <w:rPr>
          <w:rFonts w:ascii="Arial" w:hAnsi="Arial" w:cs="Arial"/>
          <w:b/>
          <w:sz w:val="20"/>
          <w:szCs w:val="20"/>
          <w:u w:val="single"/>
        </w:rPr>
        <w:t>12</w:t>
      </w:r>
      <w:r w:rsidRPr="003034C0">
        <w:rPr>
          <w:rFonts w:ascii="Arial" w:hAnsi="Arial" w:cs="Arial"/>
          <w:b/>
          <w:sz w:val="20"/>
          <w:szCs w:val="20"/>
          <w:u w:val="single"/>
        </w:rPr>
        <w:t>-</w:t>
      </w:r>
      <w:r w:rsidR="002A68A6">
        <w:rPr>
          <w:rFonts w:ascii="Arial" w:hAnsi="Arial" w:cs="Arial"/>
          <w:b/>
          <w:sz w:val="20"/>
          <w:szCs w:val="20"/>
          <w:u w:val="single"/>
        </w:rPr>
        <w:t>02</w:t>
      </w:r>
      <w:r w:rsidRPr="003034C0">
        <w:rPr>
          <w:rFonts w:ascii="Arial" w:hAnsi="Arial" w:cs="Arial"/>
          <w:b/>
          <w:sz w:val="20"/>
          <w:szCs w:val="20"/>
          <w:u w:val="single"/>
        </w:rPr>
        <w:t xml:space="preserve">/002. APPROBATION </w:t>
      </w:r>
      <w:r w:rsidR="00375901">
        <w:rPr>
          <w:rFonts w:ascii="Arial" w:hAnsi="Arial" w:cs="Arial"/>
          <w:b/>
          <w:sz w:val="20"/>
          <w:szCs w:val="20"/>
          <w:u w:val="single"/>
        </w:rPr>
        <w:t xml:space="preserve">DU PROCES-VERBAL DU </w:t>
      </w:r>
      <w:r w:rsidR="002A68A6">
        <w:rPr>
          <w:rFonts w:ascii="Arial" w:hAnsi="Arial" w:cs="Arial"/>
          <w:b/>
          <w:sz w:val="20"/>
          <w:szCs w:val="20"/>
          <w:u w:val="single"/>
        </w:rPr>
        <w:t>13 SEPTEMBRE 2021</w:t>
      </w:r>
    </w:p>
    <w:p w14:paraId="07CCD1B3" w14:textId="77777777" w:rsidR="0080373D" w:rsidRPr="003034C0" w:rsidRDefault="0080373D" w:rsidP="00740D94">
      <w:pPr>
        <w:rPr>
          <w:rFonts w:ascii="Arial" w:hAnsi="Arial" w:cs="Arial"/>
          <w:bCs/>
          <w:sz w:val="20"/>
          <w:szCs w:val="20"/>
        </w:rPr>
      </w:pPr>
    </w:p>
    <w:p w14:paraId="1D6CA858" w14:textId="5F8CC29A" w:rsidR="0080373D" w:rsidRPr="003034C0" w:rsidRDefault="00375901" w:rsidP="00740D94">
      <w:pPr>
        <w:rPr>
          <w:rFonts w:ascii="Arial" w:hAnsi="Arial" w:cs="Arial"/>
          <w:bCs/>
          <w:sz w:val="20"/>
          <w:szCs w:val="20"/>
        </w:rPr>
      </w:pPr>
      <w:r>
        <w:rPr>
          <w:rFonts w:ascii="Arial" w:hAnsi="Arial" w:cs="Arial"/>
          <w:bCs/>
          <w:sz w:val="20"/>
          <w:szCs w:val="20"/>
        </w:rPr>
        <w:t xml:space="preserve">Le procès-verbal de la séance du </w:t>
      </w:r>
      <w:r w:rsidR="002A68A6">
        <w:rPr>
          <w:rFonts w:ascii="Arial" w:hAnsi="Arial" w:cs="Arial"/>
          <w:bCs/>
          <w:sz w:val="20"/>
          <w:szCs w:val="20"/>
        </w:rPr>
        <w:t>13 septembre 2021</w:t>
      </w:r>
      <w:r w:rsidR="0080373D" w:rsidRPr="003034C0">
        <w:rPr>
          <w:rFonts w:ascii="Arial" w:hAnsi="Arial" w:cs="Arial"/>
          <w:bCs/>
          <w:sz w:val="20"/>
          <w:szCs w:val="20"/>
        </w:rPr>
        <w:t xml:space="preserve">, dont copie conforme </w:t>
      </w:r>
      <w:r>
        <w:rPr>
          <w:rFonts w:ascii="Arial" w:hAnsi="Arial" w:cs="Arial"/>
          <w:bCs/>
          <w:sz w:val="20"/>
          <w:szCs w:val="20"/>
        </w:rPr>
        <w:t>a</w:t>
      </w:r>
      <w:r w:rsidR="0080373D" w:rsidRPr="003034C0">
        <w:rPr>
          <w:rFonts w:ascii="Arial" w:hAnsi="Arial" w:cs="Arial"/>
          <w:bCs/>
          <w:sz w:val="20"/>
          <w:szCs w:val="20"/>
        </w:rPr>
        <w:t xml:space="preserve"> été adressée à tous les Conseillers Municipaux, n’appelle aucune observation et </w:t>
      </w:r>
      <w:r>
        <w:rPr>
          <w:rFonts w:ascii="Arial" w:hAnsi="Arial" w:cs="Arial"/>
          <w:bCs/>
          <w:sz w:val="20"/>
          <w:szCs w:val="20"/>
        </w:rPr>
        <w:t>est</w:t>
      </w:r>
      <w:r w:rsidR="0080373D" w:rsidRPr="003034C0">
        <w:rPr>
          <w:rFonts w:ascii="Arial" w:hAnsi="Arial" w:cs="Arial"/>
          <w:bCs/>
          <w:sz w:val="20"/>
          <w:szCs w:val="20"/>
        </w:rPr>
        <w:t xml:space="preserve"> approuvé </w:t>
      </w:r>
      <w:r w:rsidR="00C62378">
        <w:rPr>
          <w:rFonts w:ascii="Arial" w:hAnsi="Arial" w:cs="Arial"/>
          <w:bCs/>
          <w:sz w:val="20"/>
          <w:szCs w:val="20"/>
        </w:rPr>
        <w:t>par</w:t>
      </w:r>
      <w:r w:rsidR="0080373D" w:rsidRPr="003034C0">
        <w:rPr>
          <w:rFonts w:ascii="Arial" w:hAnsi="Arial" w:cs="Arial"/>
          <w:bCs/>
          <w:sz w:val="20"/>
          <w:szCs w:val="20"/>
        </w:rPr>
        <w:t xml:space="preserve"> </w:t>
      </w:r>
      <w:r w:rsidR="00C62378">
        <w:rPr>
          <w:rFonts w:ascii="Arial" w:hAnsi="Arial" w:cs="Arial"/>
          <w:bCs/>
          <w:sz w:val="20"/>
          <w:szCs w:val="20"/>
        </w:rPr>
        <w:t>l</w:t>
      </w:r>
      <w:r w:rsidR="0080373D" w:rsidRPr="003034C0">
        <w:rPr>
          <w:rFonts w:ascii="Arial" w:hAnsi="Arial" w:cs="Arial"/>
          <w:bCs/>
          <w:sz w:val="20"/>
          <w:szCs w:val="20"/>
        </w:rPr>
        <w:t>es membres présents</w:t>
      </w:r>
      <w:r w:rsidR="0051237C">
        <w:rPr>
          <w:rFonts w:ascii="Arial" w:hAnsi="Arial" w:cs="Arial"/>
          <w:bCs/>
          <w:sz w:val="20"/>
          <w:szCs w:val="20"/>
        </w:rPr>
        <w:t>.</w:t>
      </w:r>
      <w:r w:rsidR="00EF3880">
        <w:rPr>
          <w:rFonts w:ascii="Arial" w:hAnsi="Arial" w:cs="Arial"/>
          <w:bCs/>
          <w:sz w:val="20"/>
          <w:szCs w:val="20"/>
        </w:rPr>
        <w:t xml:space="preserve"> </w:t>
      </w:r>
    </w:p>
    <w:bookmarkEnd w:id="5"/>
    <w:p w14:paraId="6C82ED77" w14:textId="03E2CBC6" w:rsidR="0080373D" w:rsidRDefault="0080373D" w:rsidP="00740D94">
      <w:pPr>
        <w:pStyle w:val="Corpsdetexte"/>
        <w:contextualSpacing/>
        <w:rPr>
          <w:rFonts w:ascii="Arial" w:hAnsi="Arial" w:cs="Arial"/>
          <w:b/>
          <w:caps/>
          <w:sz w:val="20"/>
          <w:szCs w:val="20"/>
          <w:u w:val="single"/>
        </w:rPr>
      </w:pPr>
    </w:p>
    <w:p w14:paraId="2EB01CD5" w14:textId="1C169326" w:rsidR="00513176" w:rsidRDefault="00513176" w:rsidP="00740D94">
      <w:pPr>
        <w:pStyle w:val="Corpsdetexte"/>
        <w:contextualSpacing/>
        <w:rPr>
          <w:rFonts w:ascii="Arial" w:hAnsi="Arial" w:cs="Arial"/>
          <w:b/>
          <w:caps/>
          <w:sz w:val="20"/>
          <w:szCs w:val="20"/>
          <w:u w:val="single"/>
        </w:rPr>
      </w:pPr>
    </w:p>
    <w:p w14:paraId="2917EA8E" w14:textId="77777777" w:rsidR="00B458E5" w:rsidRDefault="00B458E5" w:rsidP="00740D94">
      <w:pPr>
        <w:pStyle w:val="Corpsdetexte"/>
        <w:contextualSpacing/>
        <w:rPr>
          <w:rFonts w:ascii="Arial" w:hAnsi="Arial" w:cs="Arial"/>
          <w:b/>
          <w:caps/>
          <w:sz w:val="20"/>
          <w:szCs w:val="20"/>
          <w:u w:val="single"/>
        </w:rPr>
      </w:pPr>
    </w:p>
    <w:p w14:paraId="63DC6BE6" w14:textId="55C462D1" w:rsidR="000F76AA" w:rsidRDefault="00321D3C" w:rsidP="00740D94">
      <w:pPr>
        <w:tabs>
          <w:tab w:val="left" w:pos="1418"/>
        </w:tabs>
        <w:rPr>
          <w:rFonts w:ascii="Arial" w:hAnsi="Arial" w:cs="Arial"/>
          <w:b/>
          <w:sz w:val="20"/>
          <w:szCs w:val="20"/>
          <w:u w:val="single"/>
        </w:rPr>
      </w:pPr>
      <w:bookmarkStart w:id="6" w:name="_Hlk54878598"/>
      <w:r w:rsidRPr="003034C0">
        <w:rPr>
          <w:rFonts w:ascii="Arial" w:hAnsi="Arial" w:cs="Arial"/>
          <w:b/>
          <w:sz w:val="20"/>
          <w:szCs w:val="20"/>
          <w:u w:val="single"/>
        </w:rPr>
        <w:t>DEL 202</w:t>
      </w:r>
      <w:r w:rsidR="00104F27">
        <w:rPr>
          <w:rFonts w:ascii="Arial" w:hAnsi="Arial" w:cs="Arial"/>
          <w:b/>
          <w:sz w:val="20"/>
          <w:szCs w:val="20"/>
          <w:u w:val="single"/>
        </w:rPr>
        <w:t>1-</w:t>
      </w:r>
      <w:r w:rsidR="002A68A6">
        <w:rPr>
          <w:rFonts w:ascii="Arial" w:hAnsi="Arial" w:cs="Arial"/>
          <w:b/>
          <w:sz w:val="20"/>
          <w:szCs w:val="20"/>
          <w:u w:val="single"/>
        </w:rPr>
        <w:t>12</w:t>
      </w:r>
      <w:r w:rsidRPr="003034C0">
        <w:rPr>
          <w:rFonts w:ascii="Arial" w:hAnsi="Arial" w:cs="Arial"/>
          <w:b/>
          <w:sz w:val="20"/>
          <w:szCs w:val="20"/>
          <w:u w:val="single"/>
        </w:rPr>
        <w:t>-</w:t>
      </w:r>
      <w:r w:rsidR="002A68A6">
        <w:rPr>
          <w:rFonts w:ascii="Arial" w:hAnsi="Arial" w:cs="Arial"/>
          <w:b/>
          <w:sz w:val="20"/>
          <w:szCs w:val="20"/>
          <w:u w:val="single"/>
        </w:rPr>
        <w:t>02</w:t>
      </w:r>
      <w:r w:rsidRPr="003034C0">
        <w:rPr>
          <w:rFonts w:ascii="Arial" w:hAnsi="Arial" w:cs="Arial"/>
          <w:b/>
          <w:sz w:val="20"/>
          <w:szCs w:val="20"/>
          <w:u w:val="single"/>
        </w:rPr>
        <w:t>/00</w:t>
      </w:r>
      <w:r w:rsidR="001435C7" w:rsidRPr="003034C0">
        <w:rPr>
          <w:rFonts w:ascii="Arial" w:hAnsi="Arial" w:cs="Arial"/>
          <w:b/>
          <w:sz w:val="20"/>
          <w:szCs w:val="20"/>
          <w:u w:val="single"/>
        </w:rPr>
        <w:t>3</w:t>
      </w:r>
      <w:r w:rsidRPr="003034C0">
        <w:rPr>
          <w:rFonts w:ascii="Arial" w:hAnsi="Arial" w:cs="Arial"/>
          <w:b/>
          <w:sz w:val="20"/>
          <w:szCs w:val="20"/>
          <w:u w:val="single"/>
        </w:rPr>
        <w:t xml:space="preserve">. </w:t>
      </w:r>
      <w:r w:rsidR="002A68A6">
        <w:rPr>
          <w:rFonts w:ascii="Arial" w:hAnsi="Arial" w:cs="Arial"/>
          <w:b/>
          <w:sz w:val="20"/>
          <w:szCs w:val="20"/>
          <w:u w:val="single"/>
        </w:rPr>
        <w:t xml:space="preserve">FORET </w:t>
      </w:r>
    </w:p>
    <w:p w14:paraId="6A0FD739" w14:textId="0396122E" w:rsidR="002A68A6" w:rsidRPr="003034C0" w:rsidRDefault="002A68A6" w:rsidP="00740D94">
      <w:pPr>
        <w:tabs>
          <w:tab w:val="left" w:pos="1418"/>
        </w:tabs>
        <w:rPr>
          <w:rFonts w:ascii="Arial" w:hAnsi="Arial" w:cs="Arial"/>
          <w:bCs/>
          <w:sz w:val="20"/>
          <w:szCs w:val="20"/>
        </w:rPr>
      </w:pPr>
      <w:r>
        <w:rPr>
          <w:rFonts w:ascii="Arial" w:hAnsi="Arial" w:cs="Arial"/>
          <w:b/>
          <w:sz w:val="20"/>
          <w:szCs w:val="20"/>
          <w:u w:val="single"/>
        </w:rPr>
        <w:t>3.1 PROGRAMME DES TRAVAUX D’EXPLOITATION ET ÉTAT PRÉVISIONNEL DES COUPES 2022</w:t>
      </w:r>
    </w:p>
    <w:bookmarkEnd w:id="6"/>
    <w:p w14:paraId="3FAD4CA6" w14:textId="64BB003F" w:rsidR="00413CC4" w:rsidRDefault="00413CC4" w:rsidP="00740D94">
      <w:pPr>
        <w:pStyle w:val="Textebrut"/>
        <w:ind w:left="1134"/>
        <w:jc w:val="both"/>
        <w:rPr>
          <w:rFonts w:ascii="Arial" w:hAnsi="Arial" w:cs="Arial"/>
          <w:b/>
          <w:bCs/>
          <w:i/>
          <w:iCs/>
          <w:sz w:val="20"/>
          <w:szCs w:val="20"/>
        </w:rPr>
      </w:pPr>
    </w:p>
    <w:p w14:paraId="0B744CCC" w14:textId="402E51DE" w:rsidR="003E662C" w:rsidRPr="003034C0" w:rsidRDefault="003E662C" w:rsidP="003E662C">
      <w:pPr>
        <w:rPr>
          <w:rFonts w:ascii="Arial" w:hAnsi="Arial" w:cs="Arial"/>
          <w:sz w:val="20"/>
          <w:szCs w:val="20"/>
        </w:rPr>
      </w:pPr>
      <w:r w:rsidRPr="003034C0">
        <w:rPr>
          <w:rFonts w:ascii="Arial" w:hAnsi="Arial" w:cs="Arial"/>
          <w:sz w:val="20"/>
          <w:szCs w:val="20"/>
        </w:rPr>
        <w:t>M. le Maire informe le Conseil que la présentation du bilan comptable 202</w:t>
      </w:r>
      <w:r>
        <w:rPr>
          <w:rFonts w:ascii="Arial" w:hAnsi="Arial" w:cs="Arial"/>
          <w:sz w:val="20"/>
          <w:szCs w:val="20"/>
        </w:rPr>
        <w:t>1</w:t>
      </w:r>
      <w:r w:rsidRPr="003034C0">
        <w:rPr>
          <w:rFonts w:ascii="Arial" w:hAnsi="Arial" w:cs="Arial"/>
          <w:sz w:val="20"/>
          <w:szCs w:val="20"/>
        </w:rPr>
        <w:t xml:space="preserve"> sera faite lors de la première séance du conseil municipal en 202</w:t>
      </w:r>
      <w:r>
        <w:rPr>
          <w:rFonts w:ascii="Arial" w:hAnsi="Arial" w:cs="Arial"/>
          <w:sz w:val="20"/>
          <w:szCs w:val="20"/>
        </w:rPr>
        <w:t>2</w:t>
      </w:r>
      <w:r w:rsidRPr="003034C0">
        <w:rPr>
          <w:rFonts w:ascii="Arial" w:hAnsi="Arial" w:cs="Arial"/>
          <w:sz w:val="20"/>
          <w:szCs w:val="20"/>
        </w:rPr>
        <w:t>. Les dernières écritures devant être enregistrées sur la section de fonctionnement dépenses et recettes jusqu’à fin de l’année 202</w:t>
      </w:r>
      <w:r>
        <w:rPr>
          <w:rFonts w:ascii="Arial" w:hAnsi="Arial" w:cs="Arial"/>
          <w:sz w:val="20"/>
          <w:szCs w:val="20"/>
        </w:rPr>
        <w:t>1</w:t>
      </w:r>
      <w:r w:rsidRPr="003034C0">
        <w:rPr>
          <w:rFonts w:ascii="Arial" w:hAnsi="Arial" w:cs="Arial"/>
          <w:sz w:val="20"/>
          <w:szCs w:val="20"/>
        </w:rPr>
        <w:t xml:space="preserve">. </w:t>
      </w:r>
    </w:p>
    <w:p w14:paraId="746E0A32" w14:textId="77777777" w:rsidR="003E662C" w:rsidRPr="003034C0" w:rsidRDefault="003E662C" w:rsidP="003E662C">
      <w:pPr>
        <w:pStyle w:val="Corpsdetexte"/>
        <w:rPr>
          <w:rFonts w:ascii="Arial" w:hAnsi="Arial" w:cs="Arial"/>
          <w:sz w:val="20"/>
          <w:szCs w:val="20"/>
        </w:rPr>
      </w:pPr>
    </w:p>
    <w:p w14:paraId="3C8A1A86" w14:textId="77777777" w:rsidR="003E662C" w:rsidRPr="003034C0" w:rsidRDefault="003E662C" w:rsidP="003E662C">
      <w:pPr>
        <w:pStyle w:val="Corpsdetexte"/>
        <w:rPr>
          <w:rFonts w:ascii="Arial" w:hAnsi="Arial" w:cs="Arial"/>
          <w:sz w:val="20"/>
          <w:szCs w:val="20"/>
        </w:rPr>
      </w:pPr>
      <w:r w:rsidRPr="003034C0">
        <w:rPr>
          <w:rFonts w:ascii="Arial" w:hAnsi="Arial" w:cs="Arial"/>
          <w:sz w:val="20"/>
          <w:szCs w:val="20"/>
        </w:rPr>
        <w:t>Monsieur le Maire présente au Conseil le programme d’exploitation établi par l’ONF.</w:t>
      </w:r>
    </w:p>
    <w:p w14:paraId="192851FC" w14:textId="01D47F61" w:rsidR="003E662C" w:rsidRPr="003034C0" w:rsidRDefault="003E662C" w:rsidP="003E662C">
      <w:pPr>
        <w:pStyle w:val="Corpsdetexte"/>
        <w:rPr>
          <w:rFonts w:ascii="Arial" w:hAnsi="Arial" w:cs="Arial"/>
          <w:sz w:val="20"/>
          <w:szCs w:val="20"/>
        </w:rPr>
      </w:pPr>
      <w:r w:rsidRPr="003034C0">
        <w:rPr>
          <w:rFonts w:ascii="Arial" w:hAnsi="Arial" w:cs="Arial"/>
          <w:sz w:val="20"/>
          <w:szCs w:val="20"/>
        </w:rPr>
        <w:t>L’état prévisionnel 202</w:t>
      </w:r>
      <w:r>
        <w:rPr>
          <w:rFonts w:ascii="Arial" w:hAnsi="Arial" w:cs="Arial"/>
          <w:sz w:val="20"/>
          <w:szCs w:val="20"/>
        </w:rPr>
        <w:t>2</w:t>
      </w:r>
      <w:r w:rsidRPr="003034C0">
        <w:rPr>
          <w:rFonts w:ascii="Arial" w:hAnsi="Arial" w:cs="Arial"/>
          <w:sz w:val="20"/>
          <w:szCs w:val="20"/>
        </w:rPr>
        <w:t xml:space="preserve"> prévoit un volume total de coupes </w:t>
      </w:r>
      <w:r w:rsidR="0070495E">
        <w:rPr>
          <w:rFonts w:ascii="Arial" w:hAnsi="Arial" w:cs="Arial"/>
          <w:sz w:val="20"/>
          <w:szCs w:val="20"/>
        </w:rPr>
        <w:t>de chablis</w:t>
      </w:r>
      <w:r w:rsidRPr="003034C0">
        <w:rPr>
          <w:rFonts w:ascii="Arial" w:hAnsi="Arial" w:cs="Arial"/>
          <w:sz w:val="20"/>
          <w:szCs w:val="20"/>
        </w:rPr>
        <w:t>.</w:t>
      </w:r>
    </w:p>
    <w:p w14:paraId="3ADDF914" w14:textId="77777777" w:rsidR="003E662C" w:rsidRPr="003034C0" w:rsidRDefault="003E662C" w:rsidP="003E662C">
      <w:pPr>
        <w:pStyle w:val="Corpsdetexte"/>
        <w:rPr>
          <w:rFonts w:ascii="Arial" w:hAnsi="Arial" w:cs="Arial"/>
          <w:sz w:val="20"/>
          <w:szCs w:val="20"/>
        </w:rPr>
      </w:pPr>
      <w:r w:rsidRPr="003034C0">
        <w:rPr>
          <w:rFonts w:ascii="Arial" w:hAnsi="Arial" w:cs="Arial"/>
          <w:sz w:val="20"/>
          <w:szCs w:val="20"/>
        </w:rPr>
        <w:t>Pour :</w:t>
      </w:r>
    </w:p>
    <w:p w14:paraId="70A94782" w14:textId="0534CA3C" w:rsidR="003E662C" w:rsidRPr="003034C0" w:rsidRDefault="003E662C" w:rsidP="003E662C">
      <w:pPr>
        <w:pStyle w:val="Corpsdetexte"/>
        <w:numPr>
          <w:ilvl w:val="0"/>
          <w:numId w:val="26"/>
        </w:numPr>
        <w:ind w:left="567"/>
        <w:rPr>
          <w:rFonts w:ascii="Arial" w:hAnsi="Arial" w:cs="Arial"/>
          <w:color w:val="FF0000"/>
          <w:sz w:val="20"/>
          <w:szCs w:val="20"/>
        </w:rPr>
      </w:pPr>
      <w:proofErr w:type="gramStart"/>
      <w:r w:rsidRPr="003034C0">
        <w:rPr>
          <w:rFonts w:ascii="Arial" w:hAnsi="Arial" w:cs="Arial"/>
          <w:sz w:val="20"/>
          <w:szCs w:val="20"/>
        </w:rPr>
        <w:t>un</w:t>
      </w:r>
      <w:proofErr w:type="gramEnd"/>
      <w:r w:rsidRPr="003034C0">
        <w:rPr>
          <w:rFonts w:ascii="Arial" w:hAnsi="Arial" w:cs="Arial"/>
          <w:sz w:val="20"/>
          <w:szCs w:val="20"/>
        </w:rPr>
        <w:t xml:space="preserve"> coût total prévisionnel de débardage de </w:t>
      </w:r>
      <w:r w:rsidR="0070495E">
        <w:rPr>
          <w:rFonts w:ascii="Arial" w:hAnsi="Arial" w:cs="Arial"/>
          <w:sz w:val="20"/>
          <w:szCs w:val="20"/>
        </w:rPr>
        <w:t>13 000</w:t>
      </w:r>
      <w:r w:rsidRPr="003034C0">
        <w:rPr>
          <w:rFonts w:ascii="Arial" w:hAnsi="Arial" w:cs="Arial"/>
          <w:sz w:val="20"/>
          <w:szCs w:val="20"/>
        </w:rPr>
        <w:t xml:space="preserve"> € HT</w:t>
      </w:r>
      <w:r>
        <w:rPr>
          <w:rFonts w:ascii="Arial" w:hAnsi="Arial" w:cs="Arial"/>
          <w:sz w:val="20"/>
          <w:szCs w:val="20"/>
        </w:rPr>
        <w:t>.</w:t>
      </w:r>
    </w:p>
    <w:p w14:paraId="29293EDD" w14:textId="34E9B7E6" w:rsidR="003E662C" w:rsidRPr="003034C0" w:rsidRDefault="003E662C" w:rsidP="003E662C">
      <w:pPr>
        <w:pStyle w:val="Corpsdetexte"/>
        <w:numPr>
          <w:ilvl w:val="0"/>
          <w:numId w:val="26"/>
        </w:numPr>
        <w:ind w:left="567"/>
        <w:rPr>
          <w:rFonts w:ascii="Arial" w:hAnsi="Arial" w:cs="Arial"/>
          <w:color w:val="FF0000"/>
          <w:sz w:val="16"/>
          <w:szCs w:val="16"/>
        </w:rPr>
      </w:pPr>
      <w:proofErr w:type="gramStart"/>
      <w:r w:rsidRPr="003034C0">
        <w:rPr>
          <w:rFonts w:ascii="Arial" w:hAnsi="Arial" w:cs="Arial"/>
          <w:sz w:val="20"/>
          <w:szCs w:val="20"/>
        </w:rPr>
        <w:t>un</w:t>
      </w:r>
      <w:proofErr w:type="gramEnd"/>
      <w:r w:rsidRPr="003034C0">
        <w:rPr>
          <w:rFonts w:ascii="Arial" w:hAnsi="Arial" w:cs="Arial"/>
          <w:sz w:val="20"/>
          <w:szCs w:val="20"/>
        </w:rPr>
        <w:t xml:space="preserve"> coût prévisionnel d’abattage et de façonnage </w:t>
      </w:r>
      <w:r w:rsidRPr="003034C0">
        <w:rPr>
          <w:rFonts w:ascii="Arial" w:hAnsi="Arial" w:cs="Arial"/>
          <w:sz w:val="16"/>
          <w:szCs w:val="16"/>
        </w:rPr>
        <w:t>(hors maîtrise d'œuvre)</w:t>
      </w:r>
      <w:r w:rsidRPr="003034C0">
        <w:rPr>
          <w:rFonts w:ascii="Arial" w:hAnsi="Arial" w:cs="Arial"/>
          <w:sz w:val="20"/>
          <w:szCs w:val="20"/>
        </w:rPr>
        <w:t xml:space="preserve"> de </w:t>
      </w:r>
      <w:r w:rsidR="0070495E">
        <w:rPr>
          <w:rFonts w:ascii="Arial" w:hAnsi="Arial" w:cs="Arial"/>
          <w:sz w:val="20"/>
          <w:szCs w:val="20"/>
        </w:rPr>
        <w:t>20 380</w:t>
      </w:r>
      <w:r w:rsidRPr="003034C0">
        <w:rPr>
          <w:rFonts w:ascii="Arial" w:hAnsi="Arial" w:cs="Arial"/>
          <w:sz w:val="20"/>
          <w:szCs w:val="20"/>
        </w:rPr>
        <w:t xml:space="preserve"> € HT </w:t>
      </w:r>
      <w:r w:rsidRPr="003034C0">
        <w:rPr>
          <w:rFonts w:ascii="Arial" w:hAnsi="Arial" w:cs="Arial"/>
          <w:sz w:val="16"/>
          <w:szCs w:val="16"/>
        </w:rPr>
        <w:t xml:space="preserve">(dont </w:t>
      </w:r>
      <w:r w:rsidR="0070495E">
        <w:rPr>
          <w:rFonts w:ascii="Arial" w:hAnsi="Arial" w:cs="Arial"/>
          <w:sz w:val="16"/>
          <w:szCs w:val="16"/>
        </w:rPr>
        <w:t>0</w:t>
      </w:r>
      <w:r w:rsidRPr="003034C0">
        <w:rPr>
          <w:rFonts w:ascii="Arial" w:hAnsi="Arial" w:cs="Arial"/>
          <w:sz w:val="16"/>
          <w:szCs w:val="16"/>
        </w:rPr>
        <w:t xml:space="preserve"> € en régie par l’équipe de bûcherons)</w:t>
      </w:r>
    </w:p>
    <w:p w14:paraId="2E5D68D9" w14:textId="77C81267" w:rsidR="003E662C" w:rsidRPr="003034C0" w:rsidRDefault="003E662C" w:rsidP="003E662C">
      <w:pPr>
        <w:pStyle w:val="Corpsdetexte"/>
        <w:numPr>
          <w:ilvl w:val="0"/>
          <w:numId w:val="26"/>
        </w:numPr>
        <w:ind w:left="567"/>
        <w:rPr>
          <w:rFonts w:ascii="Arial" w:hAnsi="Arial" w:cs="Arial"/>
          <w:color w:val="FF0000"/>
          <w:sz w:val="20"/>
          <w:szCs w:val="20"/>
        </w:rPr>
      </w:pPr>
      <w:proofErr w:type="gramStart"/>
      <w:r w:rsidRPr="003034C0">
        <w:rPr>
          <w:rFonts w:ascii="Arial" w:hAnsi="Arial" w:cs="Arial"/>
          <w:sz w:val="20"/>
          <w:szCs w:val="20"/>
        </w:rPr>
        <w:t>un</w:t>
      </w:r>
      <w:proofErr w:type="gramEnd"/>
      <w:r w:rsidRPr="003034C0">
        <w:rPr>
          <w:rFonts w:ascii="Arial" w:hAnsi="Arial" w:cs="Arial"/>
          <w:sz w:val="20"/>
          <w:szCs w:val="20"/>
        </w:rPr>
        <w:t xml:space="preserve"> coût prévisionnel de maîtrise d’œuvre et d’honoraires et de frais de </w:t>
      </w:r>
      <w:r w:rsidR="0070495E">
        <w:rPr>
          <w:rFonts w:ascii="Arial" w:hAnsi="Arial" w:cs="Arial"/>
          <w:sz w:val="20"/>
          <w:szCs w:val="20"/>
        </w:rPr>
        <w:t>3 174</w:t>
      </w:r>
      <w:r w:rsidRPr="003034C0">
        <w:rPr>
          <w:rFonts w:ascii="Arial" w:hAnsi="Arial" w:cs="Arial"/>
          <w:sz w:val="20"/>
          <w:szCs w:val="20"/>
        </w:rPr>
        <w:t xml:space="preserve"> € HT +</w:t>
      </w:r>
      <w:r w:rsidR="00F4465F">
        <w:rPr>
          <w:rFonts w:ascii="Arial" w:hAnsi="Arial" w:cs="Arial"/>
          <w:sz w:val="20"/>
          <w:szCs w:val="20"/>
        </w:rPr>
        <w:t xml:space="preserve"> </w:t>
      </w:r>
      <w:r w:rsidRPr="003034C0">
        <w:rPr>
          <w:rFonts w:ascii="Arial" w:hAnsi="Arial" w:cs="Arial"/>
          <w:sz w:val="20"/>
          <w:szCs w:val="20"/>
        </w:rPr>
        <w:t xml:space="preserve"> frais annexes participation frais loyer ONF + cotisations aux divers organismes et frais de gestion des bucherons (ces frais ne figurent pas </w:t>
      </w:r>
      <w:r>
        <w:rPr>
          <w:rFonts w:ascii="Arial" w:hAnsi="Arial" w:cs="Arial"/>
          <w:sz w:val="20"/>
          <w:szCs w:val="20"/>
        </w:rPr>
        <w:t>dans</w:t>
      </w:r>
      <w:r w:rsidRPr="003034C0">
        <w:rPr>
          <w:rFonts w:ascii="Arial" w:hAnsi="Arial" w:cs="Arial"/>
          <w:sz w:val="20"/>
          <w:szCs w:val="20"/>
        </w:rPr>
        <w:t xml:space="preserve"> programme de travaux mais font partie intégrante de la gestion de l’exploitation forestière annuelle)</w:t>
      </w:r>
    </w:p>
    <w:p w14:paraId="508C0806" w14:textId="77777777" w:rsidR="003E662C" w:rsidRPr="003034C0" w:rsidRDefault="003E662C" w:rsidP="003E662C">
      <w:pPr>
        <w:pStyle w:val="Corpsdetexte"/>
        <w:rPr>
          <w:rFonts w:ascii="Arial" w:hAnsi="Arial" w:cs="Arial"/>
          <w:sz w:val="20"/>
          <w:szCs w:val="20"/>
        </w:rPr>
      </w:pPr>
    </w:p>
    <w:p w14:paraId="271CBB0D" w14:textId="7979F528" w:rsidR="003E662C" w:rsidRPr="003034C0" w:rsidRDefault="003E662C" w:rsidP="003E662C">
      <w:pPr>
        <w:pStyle w:val="Corpsdetexte"/>
        <w:rPr>
          <w:rFonts w:ascii="Arial" w:hAnsi="Arial" w:cs="Arial"/>
          <w:color w:val="FF0000"/>
          <w:sz w:val="20"/>
          <w:szCs w:val="20"/>
        </w:rPr>
      </w:pPr>
      <w:r w:rsidRPr="003034C0">
        <w:rPr>
          <w:rFonts w:ascii="Arial" w:hAnsi="Arial" w:cs="Arial"/>
          <w:b/>
          <w:bCs/>
          <w:sz w:val="20"/>
          <w:szCs w:val="20"/>
        </w:rPr>
        <w:t>Total dépenses :</w:t>
      </w:r>
      <w:r w:rsidRPr="003034C0">
        <w:rPr>
          <w:rFonts w:ascii="Arial" w:hAnsi="Arial" w:cs="Arial"/>
          <w:sz w:val="20"/>
          <w:szCs w:val="20"/>
        </w:rPr>
        <w:t xml:space="preserve"> </w:t>
      </w:r>
      <w:r w:rsidR="0070495E">
        <w:rPr>
          <w:rFonts w:ascii="Arial" w:hAnsi="Arial" w:cs="Arial"/>
          <w:sz w:val="20"/>
          <w:szCs w:val="20"/>
        </w:rPr>
        <w:t>36 554</w:t>
      </w:r>
      <w:r w:rsidRPr="003034C0">
        <w:rPr>
          <w:rFonts w:ascii="Arial" w:hAnsi="Arial" w:cs="Arial"/>
          <w:sz w:val="20"/>
          <w:szCs w:val="20"/>
        </w:rPr>
        <w:t xml:space="preserve"> € HT + frais annexes (4 </w:t>
      </w:r>
      <w:r w:rsidR="0070495E">
        <w:rPr>
          <w:rFonts w:ascii="Arial" w:hAnsi="Arial" w:cs="Arial"/>
          <w:sz w:val="20"/>
          <w:szCs w:val="20"/>
        </w:rPr>
        <w:t>280</w:t>
      </w:r>
      <w:r w:rsidRPr="003034C0">
        <w:rPr>
          <w:rFonts w:ascii="Arial" w:hAnsi="Arial" w:cs="Arial"/>
          <w:sz w:val="20"/>
          <w:szCs w:val="20"/>
        </w:rPr>
        <w:t xml:space="preserve"> € loyer ONF + </w:t>
      </w:r>
      <w:r w:rsidR="00F4465F">
        <w:rPr>
          <w:rFonts w:ascii="Arial" w:hAnsi="Arial" w:cs="Arial"/>
          <w:sz w:val="20"/>
          <w:szCs w:val="20"/>
        </w:rPr>
        <w:t xml:space="preserve">400 € de frais sur ventes + </w:t>
      </w:r>
      <w:r w:rsidRPr="003034C0">
        <w:rPr>
          <w:rFonts w:ascii="Arial" w:hAnsi="Arial" w:cs="Arial"/>
          <w:sz w:val="20"/>
          <w:szCs w:val="20"/>
        </w:rPr>
        <w:t xml:space="preserve">500 € cotis PEFC et </w:t>
      </w:r>
      <w:proofErr w:type="spellStart"/>
      <w:r w:rsidRPr="003034C0">
        <w:rPr>
          <w:rFonts w:ascii="Arial" w:hAnsi="Arial" w:cs="Arial"/>
          <w:sz w:val="20"/>
          <w:szCs w:val="20"/>
        </w:rPr>
        <w:t>Ass</w:t>
      </w:r>
      <w:proofErr w:type="spellEnd"/>
      <w:r>
        <w:rPr>
          <w:rFonts w:ascii="Arial" w:hAnsi="Arial" w:cs="Arial"/>
          <w:sz w:val="20"/>
          <w:szCs w:val="20"/>
        </w:rPr>
        <w:t>.</w:t>
      </w:r>
      <w:r w:rsidRPr="003034C0">
        <w:rPr>
          <w:rFonts w:ascii="Arial" w:hAnsi="Arial" w:cs="Arial"/>
          <w:sz w:val="20"/>
          <w:szCs w:val="20"/>
        </w:rPr>
        <w:t xml:space="preserve"> </w:t>
      </w:r>
      <w:r>
        <w:rPr>
          <w:rFonts w:ascii="Arial" w:hAnsi="Arial" w:cs="Arial"/>
          <w:sz w:val="20"/>
          <w:szCs w:val="20"/>
        </w:rPr>
        <w:t>C</w:t>
      </w:r>
      <w:r w:rsidRPr="003034C0">
        <w:rPr>
          <w:rFonts w:ascii="Arial" w:hAnsi="Arial" w:cs="Arial"/>
          <w:sz w:val="20"/>
          <w:szCs w:val="20"/>
        </w:rPr>
        <w:t xml:space="preserve">ommunes Forestières + </w:t>
      </w:r>
      <w:r w:rsidR="00DC32FC">
        <w:rPr>
          <w:rFonts w:ascii="Arial" w:hAnsi="Arial" w:cs="Arial"/>
          <w:sz w:val="20"/>
          <w:szCs w:val="20"/>
        </w:rPr>
        <w:t xml:space="preserve">estimation de </w:t>
      </w:r>
      <w:r w:rsidR="00F4465F">
        <w:rPr>
          <w:rFonts w:ascii="Arial" w:hAnsi="Arial" w:cs="Arial"/>
          <w:sz w:val="20"/>
          <w:szCs w:val="20"/>
        </w:rPr>
        <w:t>3</w:t>
      </w:r>
      <w:r w:rsidR="00DC32FC">
        <w:rPr>
          <w:rFonts w:ascii="Arial" w:hAnsi="Arial" w:cs="Arial"/>
          <w:sz w:val="20"/>
          <w:szCs w:val="20"/>
        </w:rPr>
        <w:t xml:space="preserve"> </w:t>
      </w:r>
      <w:r w:rsidR="00F4465F">
        <w:rPr>
          <w:rFonts w:ascii="Arial" w:hAnsi="Arial" w:cs="Arial"/>
          <w:sz w:val="20"/>
          <w:szCs w:val="20"/>
        </w:rPr>
        <w:t xml:space="preserve">000 € </w:t>
      </w:r>
      <w:r w:rsidR="00DC32FC">
        <w:rPr>
          <w:rFonts w:ascii="Arial" w:hAnsi="Arial" w:cs="Arial"/>
          <w:sz w:val="20"/>
          <w:szCs w:val="20"/>
        </w:rPr>
        <w:t xml:space="preserve">pour les </w:t>
      </w:r>
      <w:r w:rsidR="00F4465F">
        <w:rPr>
          <w:rFonts w:ascii="Arial" w:hAnsi="Arial" w:cs="Arial"/>
          <w:sz w:val="20"/>
          <w:szCs w:val="20"/>
        </w:rPr>
        <w:t xml:space="preserve">frais de garderie + </w:t>
      </w:r>
      <w:r w:rsidR="00DC32FC">
        <w:rPr>
          <w:rFonts w:ascii="Arial" w:hAnsi="Arial" w:cs="Arial"/>
          <w:sz w:val="20"/>
          <w:szCs w:val="20"/>
        </w:rPr>
        <w:t xml:space="preserve">estimation de </w:t>
      </w:r>
      <w:r w:rsidRPr="003034C0">
        <w:rPr>
          <w:rFonts w:ascii="Arial" w:hAnsi="Arial" w:cs="Arial"/>
          <w:sz w:val="20"/>
          <w:szCs w:val="20"/>
        </w:rPr>
        <w:t xml:space="preserve">1 900 € </w:t>
      </w:r>
      <w:r w:rsidR="00DC32FC">
        <w:rPr>
          <w:rFonts w:ascii="Arial" w:hAnsi="Arial" w:cs="Arial"/>
          <w:sz w:val="20"/>
          <w:szCs w:val="20"/>
        </w:rPr>
        <w:t xml:space="preserve">pour le reversement de la </w:t>
      </w:r>
      <w:r>
        <w:rPr>
          <w:rFonts w:ascii="Arial" w:hAnsi="Arial" w:cs="Arial"/>
          <w:sz w:val="20"/>
          <w:szCs w:val="20"/>
        </w:rPr>
        <w:t>c</w:t>
      </w:r>
      <w:r w:rsidRPr="003034C0">
        <w:rPr>
          <w:rFonts w:ascii="Arial" w:hAnsi="Arial" w:cs="Arial"/>
          <w:sz w:val="20"/>
          <w:szCs w:val="20"/>
        </w:rPr>
        <w:t>ontribution à l’h</w:t>
      </w:r>
      <w:r w:rsidR="00DC32FC">
        <w:rPr>
          <w:rFonts w:ascii="Arial" w:hAnsi="Arial" w:cs="Arial"/>
          <w:sz w:val="20"/>
          <w:szCs w:val="20"/>
        </w:rPr>
        <w:t xml:space="preserve">ectare </w:t>
      </w:r>
      <w:r w:rsidRPr="003034C0">
        <w:rPr>
          <w:rFonts w:ascii="Arial" w:hAnsi="Arial" w:cs="Arial"/>
          <w:sz w:val="20"/>
          <w:szCs w:val="20"/>
        </w:rPr>
        <w:t xml:space="preserve">et 200 € CVO) = </w:t>
      </w:r>
      <w:r w:rsidR="00F4465F">
        <w:rPr>
          <w:rFonts w:ascii="Arial" w:hAnsi="Arial" w:cs="Arial"/>
          <w:b/>
          <w:bCs/>
          <w:sz w:val="20"/>
          <w:szCs w:val="20"/>
          <w:u w:val="single"/>
        </w:rPr>
        <w:t>46 834</w:t>
      </w:r>
      <w:r w:rsidRPr="003034C0">
        <w:rPr>
          <w:rFonts w:ascii="Arial" w:hAnsi="Arial" w:cs="Arial"/>
          <w:b/>
          <w:bCs/>
          <w:sz w:val="20"/>
          <w:szCs w:val="20"/>
          <w:u w:val="single"/>
        </w:rPr>
        <w:t xml:space="preserve"> € HT.</w:t>
      </w:r>
    </w:p>
    <w:p w14:paraId="1440B8A4" w14:textId="3160F66F" w:rsidR="003E662C" w:rsidRDefault="003E662C" w:rsidP="003E662C">
      <w:pPr>
        <w:pStyle w:val="Corpsdetexte"/>
        <w:rPr>
          <w:rFonts w:ascii="Arial" w:hAnsi="Arial" w:cs="Arial"/>
          <w:sz w:val="20"/>
          <w:szCs w:val="20"/>
        </w:rPr>
      </w:pPr>
    </w:p>
    <w:p w14:paraId="11F83A08" w14:textId="017A44B0" w:rsidR="003E662C" w:rsidRPr="003034C0" w:rsidRDefault="003E662C" w:rsidP="003E662C">
      <w:pPr>
        <w:pStyle w:val="Corpsdetexte"/>
        <w:rPr>
          <w:rFonts w:ascii="Arial" w:hAnsi="Arial" w:cs="Arial"/>
          <w:b/>
          <w:bCs/>
          <w:sz w:val="20"/>
          <w:szCs w:val="20"/>
          <w:u w:val="single"/>
        </w:rPr>
      </w:pPr>
      <w:r w:rsidRPr="003034C0">
        <w:rPr>
          <w:rFonts w:ascii="Arial" w:hAnsi="Arial" w:cs="Arial"/>
          <w:sz w:val="20"/>
          <w:szCs w:val="20"/>
        </w:rPr>
        <w:t>Et </w:t>
      </w:r>
      <w:r w:rsidRPr="003034C0">
        <w:rPr>
          <w:rFonts w:ascii="Arial" w:hAnsi="Arial" w:cs="Arial"/>
          <w:b/>
          <w:bCs/>
          <w:sz w:val="20"/>
          <w:szCs w:val="20"/>
        </w:rPr>
        <w:t xml:space="preserve">une recette </w:t>
      </w:r>
      <w:r w:rsidR="001B1708">
        <w:rPr>
          <w:rFonts w:ascii="Arial" w:hAnsi="Arial" w:cs="Arial"/>
          <w:b/>
          <w:bCs/>
          <w:sz w:val="20"/>
          <w:szCs w:val="20"/>
        </w:rPr>
        <w:t xml:space="preserve">brute </w:t>
      </w:r>
      <w:r w:rsidRPr="003034C0">
        <w:rPr>
          <w:rFonts w:ascii="Arial" w:hAnsi="Arial" w:cs="Arial"/>
          <w:b/>
          <w:bCs/>
          <w:sz w:val="20"/>
          <w:szCs w:val="20"/>
        </w:rPr>
        <w:t>prévisionnelle</w:t>
      </w:r>
      <w:r w:rsidR="001B1708">
        <w:rPr>
          <w:rFonts w:ascii="Arial" w:hAnsi="Arial" w:cs="Arial"/>
          <w:b/>
          <w:bCs/>
          <w:sz w:val="20"/>
          <w:szCs w:val="20"/>
        </w:rPr>
        <w:t xml:space="preserve"> HT</w:t>
      </w:r>
      <w:r w:rsidRPr="003034C0">
        <w:rPr>
          <w:rFonts w:ascii="Arial" w:hAnsi="Arial" w:cs="Arial"/>
          <w:sz w:val="20"/>
          <w:szCs w:val="20"/>
        </w:rPr>
        <w:t xml:space="preserve"> de </w:t>
      </w:r>
      <w:r w:rsidR="001B1708">
        <w:rPr>
          <w:rFonts w:ascii="Arial" w:hAnsi="Arial" w:cs="Arial"/>
          <w:b/>
          <w:bCs/>
          <w:sz w:val="20"/>
          <w:szCs w:val="20"/>
          <w:u w:val="single"/>
        </w:rPr>
        <w:t>51 790</w:t>
      </w:r>
      <w:r w:rsidRPr="003034C0">
        <w:rPr>
          <w:rFonts w:ascii="Arial" w:hAnsi="Arial" w:cs="Arial"/>
          <w:b/>
          <w:bCs/>
          <w:sz w:val="20"/>
          <w:szCs w:val="20"/>
          <w:u w:val="single"/>
        </w:rPr>
        <w:t xml:space="preserve"> € HT.</w:t>
      </w:r>
    </w:p>
    <w:p w14:paraId="7AD6FF32" w14:textId="77777777" w:rsidR="003E662C" w:rsidRDefault="003E662C" w:rsidP="003E662C">
      <w:pPr>
        <w:pStyle w:val="Corpsdetexte"/>
        <w:rPr>
          <w:rFonts w:ascii="Arial" w:hAnsi="Arial" w:cs="Arial"/>
          <w:b/>
          <w:bCs/>
          <w:sz w:val="20"/>
          <w:szCs w:val="20"/>
          <w:u w:val="single"/>
        </w:rPr>
      </w:pPr>
    </w:p>
    <w:p w14:paraId="25092D82" w14:textId="4AA1B15D" w:rsidR="003E662C" w:rsidRPr="001B1708" w:rsidRDefault="003E662C" w:rsidP="003E662C">
      <w:pPr>
        <w:pStyle w:val="Corpsdetexte"/>
        <w:rPr>
          <w:rFonts w:ascii="Arial" w:hAnsi="Arial" w:cs="Arial"/>
          <w:sz w:val="20"/>
          <w:szCs w:val="20"/>
        </w:rPr>
      </w:pPr>
      <w:r w:rsidRPr="003034C0">
        <w:rPr>
          <w:rFonts w:ascii="Arial" w:hAnsi="Arial" w:cs="Arial"/>
          <w:b/>
          <w:bCs/>
          <w:sz w:val="20"/>
          <w:szCs w:val="20"/>
          <w:u w:val="single"/>
        </w:rPr>
        <w:t xml:space="preserve">Soit une prévision d’excédent d’exploitation de </w:t>
      </w:r>
      <w:r w:rsidR="001B1708">
        <w:rPr>
          <w:rFonts w:ascii="Arial" w:hAnsi="Arial" w:cs="Arial"/>
          <w:b/>
          <w:bCs/>
          <w:sz w:val="20"/>
          <w:szCs w:val="20"/>
          <w:u w:val="single"/>
        </w:rPr>
        <w:t>4 956</w:t>
      </w:r>
      <w:r w:rsidRPr="003034C0">
        <w:rPr>
          <w:rFonts w:ascii="Arial" w:hAnsi="Arial" w:cs="Arial"/>
          <w:b/>
          <w:bCs/>
          <w:sz w:val="20"/>
          <w:szCs w:val="20"/>
          <w:u w:val="single"/>
        </w:rPr>
        <w:t xml:space="preserve"> €</w:t>
      </w:r>
      <w:r>
        <w:rPr>
          <w:rFonts w:ascii="Arial" w:hAnsi="Arial" w:cs="Arial"/>
          <w:b/>
          <w:bCs/>
          <w:sz w:val="20"/>
          <w:szCs w:val="20"/>
          <w:u w:val="single"/>
        </w:rPr>
        <w:t xml:space="preserve"> HT</w:t>
      </w:r>
      <w:r w:rsidR="001B1708">
        <w:rPr>
          <w:rFonts w:ascii="Arial" w:hAnsi="Arial" w:cs="Arial"/>
          <w:b/>
          <w:bCs/>
          <w:sz w:val="20"/>
          <w:szCs w:val="20"/>
          <w:u w:val="single"/>
        </w:rPr>
        <w:t xml:space="preserve"> </w:t>
      </w:r>
      <w:r w:rsidR="001B1708" w:rsidRPr="001B1708">
        <w:rPr>
          <w:rFonts w:ascii="Arial" w:hAnsi="Arial" w:cs="Arial"/>
          <w:sz w:val="20"/>
          <w:szCs w:val="20"/>
        </w:rPr>
        <w:t>(recettes brutes – frais d’exploitations – honoraires et autres frais annexes)</w:t>
      </w:r>
    </w:p>
    <w:p w14:paraId="1E7728B7" w14:textId="77777777" w:rsidR="003E662C" w:rsidRPr="003034C0" w:rsidRDefault="003E662C" w:rsidP="003E662C">
      <w:pPr>
        <w:pStyle w:val="Corpsdetexte"/>
        <w:rPr>
          <w:rFonts w:ascii="Arial" w:hAnsi="Arial" w:cs="Arial"/>
          <w:sz w:val="20"/>
          <w:szCs w:val="20"/>
        </w:rPr>
      </w:pPr>
    </w:p>
    <w:p w14:paraId="6482E21F" w14:textId="77777777" w:rsidR="003E662C" w:rsidRPr="003034C0" w:rsidRDefault="003E662C" w:rsidP="003E662C">
      <w:pPr>
        <w:pStyle w:val="Corpsdetexte"/>
        <w:rPr>
          <w:rFonts w:ascii="Arial" w:hAnsi="Arial" w:cs="Arial"/>
          <w:b/>
          <w:bCs/>
          <w:i/>
          <w:iCs/>
          <w:sz w:val="20"/>
          <w:szCs w:val="20"/>
        </w:rPr>
      </w:pPr>
      <w:r w:rsidRPr="003034C0">
        <w:rPr>
          <w:rFonts w:ascii="Arial" w:hAnsi="Arial" w:cs="Arial"/>
          <w:b/>
          <w:bCs/>
          <w:i/>
          <w:iCs/>
          <w:sz w:val="20"/>
          <w:szCs w:val="20"/>
        </w:rPr>
        <w:t>Le Conseil Municipal après délibération et vote :</w:t>
      </w:r>
    </w:p>
    <w:p w14:paraId="0C299DAD" w14:textId="3C5BADF8" w:rsidR="003E662C" w:rsidRPr="003034C0" w:rsidRDefault="003E662C" w:rsidP="003E662C">
      <w:pPr>
        <w:pStyle w:val="Corpsdetexte"/>
        <w:numPr>
          <w:ilvl w:val="0"/>
          <w:numId w:val="27"/>
        </w:numPr>
        <w:rPr>
          <w:rFonts w:ascii="Arial" w:hAnsi="Arial" w:cs="Arial"/>
          <w:b/>
          <w:bCs/>
          <w:i/>
          <w:iCs/>
          <w:sz w:val="20"/>
          <w:szCs w:val="20"/>
        </w:rPr>
      </w:pPr>
      <w:r w:rsidRPr="003034C0">
        <w:rPr>
          <w:rFonts w:ascii="Arial" w:hAnsi="Arial" w:cs="Arial"/>
          <w:b/>
          <w:bCs/>
          <w:i/>
          <w:iCs/>
          <w:sz w:val="20"/>
          <w:szCs w:val="20"/>
        </w:rPr>
        <w:t>Approuve le programme de travaux d’exploitation 202</w:t>
      </w:r>
      <w:r w:rsidR="00033A34">
        <w:rPr>
          <w:rFonts w:ascii="Arial" w:hAnsi="Arial" w:cs="Arial"/>
          <w:b/>
          <w:bCs/>
          <w:i/>
          <w:iCs/>
          <w:sz w:val="20"/>
          <w:szCs w:val="20"/>
        </w:rPr>
        <w:t>2</w:t>
      </w:r>
      <w:r w:rsidRPr="003034C0">
        <w:rPr>
          <w:rFonts w:ascii="Arial" w:hAnsi="Arial" w:cs="Arial"/>
          <w:b/>
          <w:bCs/>
          <w:i/>
          <w:iCs/>
          <w:sz w:val="20"/>
          <w:szCs w:val="20"/>
        </w:rPr>
        <w:t xml:space="preserve"> prévisionnel, tel que présenté.</w:t>
      </w:r>
    </w:p>
    <w:p w14:paraId="3392A43B" w14:textId="77777777" w:rsidR="003E662C" w:rsidRPr="003034C0" w:rsidRDefault="003E662C" w:rsidP="003E662C">
      <w:pPr>
        <w:pStyle w:val="Corpsdetexte"/>
        <w:numPr>
          <w:ilvl w:val="0"/>
          <w:numId w:val="27"/>
        </w:numPr>
        <w:rPr>
          <w:rFonts w:ascii="Arial" w:hAnsi="Arial" w:cs="Arial"/>
          <w:b/>
          <w:bCs/>
          <w:i/>
          <w:iCs/>
          <w:sz w:val="20"/>
          <w:szCs w:val="20"/>
        </w:rPr>
      </w:pPr>
      <w:r w:rsidRPr="003034C0">
        <w:rPr>
          <w:rFonts w:ascii="Arial" w:hAnsi="Arial" w:cs="Arial"/>
          <w:b/>
          <w:bCs/>
          <w:i/>
          <w:iCs/>
          <w:sz w:val="20"/>
          <w:szCs w:val="20"/>
        </w:rPr>
        <w:t>Donne un accord pour les ventes de gré à gré dans le cadre de contrats d’approvisionnement.</w:t>
      </w:r>
    </w:p>
    <w:p w14:paraId="1BB32F9F" w14:textId="77777777" w:rsidR="003E662C" w:rsidRPr="003034C0" w:rsidRDefault="003E662C" w:rsidP="003E662C">
      <w:pPr>
        <w:pStyle w:val="Corpsdetexte"/>
        <w:numPr>
          <w:ilvl w:val="0"/>
          <w:numId w:val="27"/>
        </w:numPr>
        <w:rPr>
          <w:rFonts w:ascii="Arial" w:hAnsi="Arial" w:cs="Arial"/>
          <w:b/>
          <w:bCs/>
          <w:i/>
          <w:iCs/>
          <w:sz w:val="20"/>
          <w:szCs w:val="20"/>
        </w:rPr>
      </w:pPr>
      <w:r w:rsidRPr="003034C0">
        <w:rPr>
          <w:rFonts w:ascii="Arial" w:hAnsi="Arial" w:cs="Arial"/>
          <w:b/>
          <w:bCs/>
          <w:i/>
          <w:iCs/>
          <w:sz w:val="20"/>
          <w:szCs w:val="20"/>
        </w:rPr>
        <w:t>Donne un accord pour les ventes groupées avec reversement à la commune de la part des produits nets déduction faite des frais de recouvrement de l’ONF dont le montant est fixé à 1% des sommes recouvrées.</w:t>
      </w:r>
    </w:p>
    <w:p w14:paraId="4436A57A" w14:textId="77777777" w:rsidR="003E662C" w:rsidRPr="003034C0" w:rsidRDefault="003E662C" w:rsidP="003E662C">
      <w:pPr>
        <w:pStyle w:val="Corpsdetexte"/>
        <w:numPr>
          <w:ilvl w:val="0"/>
          <w:numId w:val="27"/>
        </w:numPr>
        <w:rPr>
          <w:rFonts w:ascii="Arial" w:hAnsi="Arial" w:cs="Arial"/>
          <w:b/>
          <w:bCs/>
          <w:i/>
          <w:iCs/>
          <w:sz w:val="20"/>
          <w:szCs w:val="20"/>
        </w:rPr>
      </w:pPr>
      <w:r w:rsidRPr="003034C0">
        <w:rPr>
          <w:rFonts w:ascii="Arial" w:hAnsi="Arial" w:cs="Arial"/>
          <w:b/>
          <w:bCs/>
          <w:i/>
          <w:iCs/>
          <w:sz w:val="20"/>
          <w:szCs w:val="20"/>
        </w:rPr>
        <w:t>Donne mandat à Monsieur le Maire pour donner l’accord sur le projet final présenté par l’ONF et pour signer les documents, ventes, contrats et devis relatifs au programme voté.</w:t>
      </w:r>
    </w:p>
    <w:p w14:paraId="7F77146E" w14:textId="106478C6" w:rsidR="003E662C" w:rsidRPr="003034C0" w:rsidRDefault="003E662C" w:rsidP="003E662C">
      <w:pPr>
        <w:pStyle w:val="Corpsdetexte"/>
        <w:numPr>
          <w:ilvl w:val="0"/>
          <w:numId w:val="27"/>
        </w:numPr>
        <w:rPr>
          <w:rFonts w:ascii="Arial" w:hAnsi="Arial"/>
          <w:b/>
          <w:bCs/>
          <w:i/>
          <w:iCs/>
          <w:color w:val="943634" w:themeColor="accent2" w:themeShade="BF"/>
          <w:sz w:val="20"/>
          <w:szCs w:val="20"/>
        </w:rPr>
      </w:pPr>
      <w:r w:rsidRPr="003034C0">
        <w:rPr>
          <w:rFonts w:ascii="Arial" w:hAnsi="Arial" w:cs="Arial"/>
          <w:b/>
          <w:bCs/>
          <w:i/>
          <w:iCs/>
          <w:sz w:val="20"/>
          <w:szCs w:val="20"/>
        </w:rPr>
        <w:t xml:space="preserve">Donne pouvoir à M. le Maire dans le cadre de ses délégations </w:t>
      </w:r>
      <w:r>
        <w:rPr>
          <w:rFonts w:ascii="Arial" w:hAnsi="Arial" w:cs="Arial"/>
          <w:b/>
          <w:bCs/>
          <w:i/>
          <w:iCs/>
          <w:sz w:val="20"/>
          <w:szCs w:val="20"/>
        </w:rPr>
        <w:t>pour</w:t>
      </w:r>
      <w:r w:rsidRPr="003034C0">
        <w:rPr>
          <w:rFonts w:ascii="Arial" w:hAnsi="Arial" w:cs="Arial"/>
          <w:b/>
          <w:bCs/>
          <w:i/>
          <w:iCs/>
          <w:sz w:val="20"/>
          <w:szCs w:val="20"/>
        </w:rPr>
        <w:t xml:space="preserve"> valider les résultats de la consultation des entreprises pour les travaux d’exploitation d’abattage de façonnage et de débardage</w:t>
      </w:r>
      <w:r>
        <w:rPr>
          <w:rFonts w:ascii="Arial" w:hAnsi="Arial" w:cs="Arial"/>
          <w:b/>
          <w:bCs/>
          <w:i/>
          <w:iCs/>
          <w:sz w:val="20"/>
          <w:szCs w:val="20"/>
        </w:rPr>
        <w:t xml:space="preserve"> 202</w:t>
      </w:r>
      <w:r w:rsidR="00033A34">
        <w:rPr>
          <w:rFonts w:ascii="Arial" w:hAnsi="Arial" w:cs="Arial"/>
          <w:b/>
          <w:bCs/>
          <w:i/>
          <w:iCs/>
          <w:sz w:val="20"/>
          <w:szCs w:val="20"/>
        </w:rPr>
        <w:t>2</w:t>
      </w:r>
      <w:r w:rsidRPr="003034C0">
        <w:rPr>
          <w:rFonts w:ascii="Arial" w:hAnsi="Arial" w:cs="Arial"/>
          <w:b/>
          <w:bCs/>
          <w:i/>
          <w:iCs/>
          <w:sz w:val="20"/>
          <w:szCs w:val="20"/>
        </w:rPr>
        <w:t>.</w:t>
      </w:r>
    </w:p>
    <w:p w14:paraId="1657BB5F" w14:textId="77777777" w:rsidR="003E662C" w:rsidRPr="003034C0" w:rsidRDefault="003E662C" w:rsidP="003E662C">
      <w:pPr>
        <w:rPr>
          <w:rFonts w:ascii="Arial" w:hAnsi="Arial" w:cs="Arial"/>
          <w:sz w:val="20"/>
          <w:szCs w:val="20"/>
        </w:rPr>
      </w:pPr>
    </w:p>
    <w:p w14:paraId="3EBBE548" w14:textId="77777777" w:rsidR="003E662C" w:rsidRPr="003034C0" w:rsidRDefault="003E662C" w:rsidP="003E662C">
      <w:pPr>
        <w:rPr>
          <w:rFonts w:ascii="Arial" w:hAnsi="Arial" w:cs="Arial"/>
          <w:sz w:val="20"/>
          <w:szCs w:val="20"/>
        </w:rPr>
      </w:pPr>
    </w:p>
    <w:p w14:paraId="4957D6B8" w14:textId="6D74075B" w:rsidR="003E662C" w:rsidRDefault="003E662C" w:rsidP="003E662C">
      <w:pPr>
        <w:rPr>
          <w:rFonts w:ascii="Arial" w:hAnsi="Arial" w:cs="Arial"/>
          <w:sz w:val="20"/>
          <w:szCs w:val="20"/>
        </w:rPr>
      </w:pPr>
    </w:p>
    <w:p w14:paraId="174B1CCE" w14:textId="281A4F73" w:rsidR="00B458E5" w:rsidRDefault="00B458E5" w:rsidP="003E662C">
      <w:pPr>
        <w:rPr>
          <w:rFonts w:ascii="Arial" w:hAnsi="Arial" w:cs="Arial"/>
          <w:sz w:val="20"/>
          <w:szCs w:val="20"/>
        </w:rPr>
      </w:pPr>
    </w:p>
    <w:p w14:paraId="1466A3D4" w14:textId="40A7C692" w:rsidR="00B458E5" w:rsidRDefault="00B458E5" w:rsidP="003E662C">
      <w:pPr>
        <w:rPr>
          <w:rFonts w:ascii="Arial" w:hAnsi="Arial" w:cs="Arial"/>
          <w:sz w:val="20"/>
          <w:szCs w:val="20"/>
        </w:rPr>
      </w:pPr>
    </w:p>
    <w:p w14:paraId="7F799E9C" w14:textId="77C6C320" w:rsidR="00B458E5" w:rsidRDefault="00B458E5" w:rsidP="003E662C">
      <w:pPr>
        <w:rPr>
          <w:rFonts w:ascii="Arial" w:hAnsi="Arial" w:cs="Arial"/>
          <w:sz w:val="20"/>
          <w:szCs w:val="20"/>
        </w:rPr>
      </w:pPr>
    </w:p>
    <w:p w14:paraId="1F389797" w14:textId="591C4429" w:rsidR="00B458E5" w:rsidRDefault="00B458E5" w:rsidP="003E662C">
      <w:pPr>
        <w:rPr>
          <w:rFonts w:ascii="Arial" w:hAnsi="Arial" w:cs="Arial"/>
          <w:sz w:val="20"/>
          <w:szCs w:val="20"/>
        </w:rPr>
      </w:pPr>
    </w:p>
    <w:p w14:paraId="2C6FBD9A" w14:textId="55C97537" w:rsidR="00B458E5" w:rsidRDefault="00B458E5" w:rsidP="003E662C">
      <w:pPr>
        <w:rPr>
          <w:rFonts w:ascii="Arial" w:hAnsi="Arial" w:cs="Arial"/>
          <w:sz w:val="20"/>
          <w:szCs w:val="20"/>
        </w:rPr>
      </w:pPr>
    </w:p>
    <w:p w14:paraId="2CA2A8A2" w14:textId="77777777" w:rsidR="00B458E5" w:rsidRPr="003034C0" w:rsidRDefault="00B458E5" w:rsidP="003E662C">
      <w:pPr>
        <w:rPr>
          <w:rFonts w:ascii="Arial" w:hAnsi="Arial" w:cs="Arial"/>
          <w:sz w:val="20"/>
          <w:szCs w:val="20"/>
        </w:rPr>
      </w:pPr>
    </w:p>
    <w:p w14:paraId="49D52955" w14:textId="103AF774" w:rsidR="003E662C" w:rsidRPr="003034C0" w:rsidRDefault="003E662C" w:rsidP="003E662C">
      <w:pPr>
        <w:rPr>
          <w:rFonts w:ascii="Arial" w:hAnsi="Arial" w:cs="Arial"/>
          <w:sz w:val="20"/>
          <w:szCs w:val="20"/>
        </w:rPr>
      </w:pPr>
      <w:r w:rsidRPr="003034C0">
        <w:rPr>
          <w:rFonts w:ascii="Arial" w:hAnsi="Arial" w:cs="Arial"/>
          <w:b/>
          <w:sz w:val="20"/>
          <w:szCs w:val="20"/>
          <w:u w:val="single"/>
        </w:rPr>
        <w:lastRenderedPageBreak/>
        <w:t>DEL 202</w:t>
      </w:r>
      <w:r w:rsidR="00033A34">
        <w:rPr>
          <w:rFonts w:ascii="Arial" w:hAnsi="Arial" w:cs="Arial"/>
          <w:b/>
          <w:sz w:val="20"/>
          <w:szCs w:val="20"/>
          <w:u w:val="single"/>
        </w:rPr>
        <w:t>1</w:t>
      </w:r>
      <w:r w:rsidRPr="003034C0">
        <w:rPr>
          <w:rFonts w:ascii="Arial" w:hAnsi="Arial" w:cs="Arial"/>
          <w:b/>
          <w:sz w:val="20"/>
          <w:szCs w:val="20"/>
          <w:u w:val="single"/>
        </w:rPr>
        <w:t>-12-0</w:t>
      </w:r>
      <w:r w:rsidR="00033A34">
        <w:rPr>
          <w:rFonts w:ascii="Arial" w:hAnsi="Arial" w:cs="Arial"/>
          <w:b/>
          <w:sz w:val="20"/>
          <w:szCs w:val="20"/>
          <w:u w:val="single"/>
        </w:rPr>
        <w:t>2</w:t>
      </w:r>
      <w:r w:rsidRPr="003034C0">
        <w:rPr>
          <w:rFonts w:ascii="Arial" w:hAnsi="Arial" w:cs="Arial"/>
          <w:b/>
          <w:sz w:val="20"/>
          <w:szCs w:val="20"/>
          <w:u w:val="single"/>
        </w:rPr>
        <w:t>/00</w:t>
      </w:r>
      <w:r w:rsidR="00033A34">
        <w:rPr>
          <w:rFonts w:ascii="Arial" w:hAnsi="Arial" w:cs="Arial"/>
          <w:b/>
          <w:sz w:val="20"/>
          <w:szCs w:val="20"/>
          <w:u w:val="single"/>
        </w:rPr>
        <w:t>3</w:t>
      </w:r>
      <w:r w:rsidRPr="003034C0">
        <w:rPr>
          <w:rFonts w:ascii="Arial" w:hAnsi="Arial" w:cs="Arial"/>
          <w:b/>
          <w:sz w:val="20"/>
          <w:szCs w:val="20"/>
          <w:u w:val="single"/>
        </w:rPr>
        <w:t>. FORET</w:t>
      </w:r>
    </w:p>
    <w:p w14:paraId="119F8F94" w14:textId="5663054E" w:rsidR="003E662C" w:rsidRPr="003034C0" w:rsidRDefault="00033A34" w:rsidP="003E662C">
      <w:pPr>
        <w:rPr>
          <w:rFonts w:ascii="Arial" w:hAnsi="Arial" w:cs="Arial"/>
          <w:b/>
          <w:bCs/>
          <w:sz w:val="20"/>
          <w:szCs w:val="20"/>
          <w:u w:val="single"/>
        </w:rPr>
      </w:pPr>
      <w:r>
        <w:rPr>
          <w:rFonts w:ascii="Arial" w:hAnsi="Arial" w:cs="Arial"/>
          <w:b/>
          <w:bCs/>
          <w:sz w:val="20"/>
          <w:szCs w:val="20"/>
          <w:u w:val="single"/>
        </w:rPr>
        <w:t>3</w:t>
      </w:r>
      <w:r w:rsidR="003E662C" w:rsidRPr="003034C0">
        <w:rPr>
          <w:rFonts w:ascii="Arial" w:hAnsi="Arial" w:cs="Arial"/>
          <w:b/>
          <w:bCs/>
          <w:sz w:val="20"/>
          <w:szCs w:val="20"/>
          <w:u w:val="single"/>
        </w:rPr>
        <w:t>.2 PROGRAMME D’ACTIONS 202</w:t>
      </w:r>
      <w:r>
        <w:rPr>
          <w:rFonts w:ascii="Arial" w:hAnsi="Arial" w:cs="Arial"/>
          <w:b/>
          <w:bCs/>
          <w:sz w:val="20"/>
          <w:szCs w:val="20"/>
          <w:u w:val="single"/>
        </w:rPr>
        <w:t>2</w:t>
      </w:r>
    </w:p>
    <w:p w14:paraId="3153D13F" w14:textId="77777777" w:rsidR="003E662C" w:rsidRPr="003034C0" w:rsidRDefault="003E662C" w:rsidP="003E662C">
      <w:pPr>
        <w:rPr>
          <w:rFonts w:ascii="Arial" w:hAnsi="Arial" w:cs="Arial"/>
          <w:color w:val="FF0000"/>
          <w:sz w:val="20"/>
          <w:szCs w:val="20"/>
        </w:rPr>
      </w:pPr>
    </w:p>
    <w:p w14:paraId="778F255E" w14:textId="77777777" w:rsidR="003E662C" w:rsidRPr="003034C0" w:rsidRDefault="003E662C" w:rsidP="003E662C">
      <w:pPr>
        <w:pStyle w:val="Corpsdetexte"/>
        <w:contextualSpacing/>
        <w:rPr>
          <w:rFonts w:ascii="Arial" w:hAnsi="Arial" w:cs="Arial"/>
          <w:sz w:val="20"/>
          <w:szCs w:val="20"/>
        </w:rPr>
      </w:pPr>
      <w:r w:rsidRPr="003034C0">
        <w:rPr>
          <w:rFonts w:ascii="Arial" w:hAnsi="Arial" w:cs="Arial"/>
          <w:sz w:val="20"/>
          <w:szCs w:val="20"/>
        </w:rPr>
        <w:t>M. le Maire présente le programme d’actions préconisé pour la gestion durable du patrimoine forestier de la Commune d’Urbès. Ce programme est conforme au document d’aménagement de la forêt mais ne sera pas conduit dans l’intégralité en raison de la situation financière de l’exploitation et des difficultés à engendrer des excédents sur les coupes et ventes.</w:t>
      </w:r>
    </w:p>
    <w:p w14:paraId="49996BED" w14:textId="77777777" w:rsidR="003E662C" w:rsidRPr="003034C0" w:rsidRDefault="003E662C" w:rsidP="003E662C">
      <w:pPr>
        <w:pStyle w:val="Corpsdetexte"/>
        <w:contextualSpacing/>
        <w:rPr>
          <w:rFonts w:ascii="Arial" w:hAnsi="Arial" w:cs="Arial"/>
          <w:bCs/>
          <w:sz w:val="20"/>
          <w:szCs w:val="20"/>
          <w:u w:val="single"/>
        </w:rPr>
      </w:pPr>
    </w:p>
    <w:p w14:paraId="3644F009" w14:textId="78A6A11A" w:rsidR="003E662C" w:rsidRDefault="00033A34" w:rsidP="003E662C">
      <w:pPr>
        <w:pStyle w:val="Corpsdetexte"/>
        <w:contextualSpacing/>
        <w:rPr>
          <w:rFonts w:ascii="Arial" w:hAnsi="Arial" w:cs="Arial"/>
          <w:sz w:val="20"/>
          <w:szCs w:val="20"/>
        </w:rPr>
      </w:pPr>
      <w:r>
        <w:rPr>
          <w:rFonts w:ascii="Arial" w:hAnsi="Arial" w:cs="Arial"/>
          <w:sz w:val="20"/>
          <w:szCs w:val="20"/>
        </w:rPr>
        <w:t>Exposé sur le programme susceptible d’être réalisé en 2022.</w:t>
      </w:r>
    </w:p>
    <w:p w14:paraId="2B7F6BF1" w14:textId="77777777" w:rsidR="006E0521" w:rsidRPr="003034C0" w:rsidRDefault="006E0521" w:rsidP="003E662C">
      <w:pPr>
        <w:pStyle w:val="Corpsdetexte"/>
        <w:contextualSpacing/>
        <w:rPr>
          <w:rFonts w:ascii="Arial" w:hAnsi="Arial" w:cs="Arial"/>
          <w:sz w:val="20"/>
          <w:szCs w:val="20"/>
        </w:rPr>
      </w:pPr>
    </w:p>
    <w:p w14:paraId="05F89417" w14:textId="77777777" w:rsidR="003E662C" w:rsidRPr="003034C0" w:rsidRDefault="003E662C" w:rsidP="003E662C">
      <w:pPr>
        <w:pStyle w:val="Corpsdetexte"/>
        <w:rPr>
          <w:rFonts w:ascii="Arial" w:hAnsi="Arial" w:cs="Arial"/>
          <w:b/>
          <w:bCs/>
          <w:i/>
          <w:iCs/>
          <w:sz w:val="20"/>
          <w:szCs w:val="20"/>
        </w:rPr>
      </w:pPr>
      <w:r w:rsidRPr="003034C0">
        <w:rPr>
          <w:rFonts w:ascii="Arial" w:hAnsi="Arial" w:cs="Arial"/>
          <w:b/>
          <w:bCs/>
          <w:i/>
          <w:iCs/>
          <w:sz w:val="20"/>
          <w:szCs w:val="20"/>
        </w:rPr>
        <w:t xml:space="preserve">Le Conseil Municipal après délibération et vote : </w:t>
      </w:r>
    </w:p>
    <w:p w14:paraId="2C55F705" w14:textId="5EB1A3F8" w:rsidR="003E662C" w:rsidRPr="003034C0" w:rsidRDefault="003E662C" w:rsidP="003E662C">
      <w:pPr>
        <w:pStyle w:val="Corpsdetexte"/>
        <w:numPr>
          <w:ilvl w:val="0"/>
          <w:numId w:val="28"/>
        </w:numPr>
        <w:rPr>
          <w:rFonts w:ascii="Arial" w:hAnsi="Arial" w:cs="Arial"/>
          <w:b/>
          <w:bCs/>
          <w:i/>
          <w:iCs/>
          <w:sz w:val="20"/>
          <w:szCs w:val="20"/>
        </w:rPr>
      </w:pPr>
      <w:r w:rsidRPr="003034C0">
        <w:rPr>
          <w:rFonts w:ascii="Arial" w:hAnsi="Arial" w:cs="Arial"/>
          <w:b/>
          <w:bCs/>
          <w:i/>
          <w:iCs/>
          <w:sz w:val="20"/>
          <w:szCs w:val="20"/>
        </w:rPr>
        <w:t>Approuve le programme d’actions 202</w:t>
      </w:r>
      <w:r w:rsidR="00033A34">
        <w:rPr>
          <w:rFonts w:ascii="Arial" w:hAnsi="Arial" w:cs="Arial"/>
          <w:b/>
          <w:bCs/>
          <w:i/>
          <w:iCs/>
          <w:sz w:val="20"/>
          <w:szCs w:val="20"/>
        </w:rPr>
        <w:t>2</w:t>
      </w:r>
      <w:r w:rsidRPr="003034C0">
        <w:rPr>
          <w:rFonts w:ascii="Arial" w:hAnsi="Arial" w:cs="Arial"/>
          <w:b/>
          <w:bCs/>
          <w:i/>
          <w:iCs/>
          <w:sz w:val="20"/>
          <w:szCs w:val="20"/>
        </w:rPr>
        <w:t xml:space="preserve"> préconisé pour la gestion durable du patrimoine forestier de la Commune d’Urbès.</w:t>
      </w:r>
    </w:p>
    <w:p w14:paraId="78F24B49" w14:textId="525CBC04" w:rsidR="003E662C" w:rsidRPr="003034C0" w:rsidRDefault="003E662C" w:rsidP="003E662C">
      <w:pPr>
        <w:pStyle w:val="Corpsdetexte"/>
        <w:numPr>
          <w:ilvl w:val="0"/>
          <w:numId w:val="28"/>
        </w:numPr>
        <w:rPr>
          <w:rFonts w:ascii="Arial" w:hAnsi="Arial" w:cs="Arial"/>
          <w:b/>
          <w:bCs/>
          <w:i/>
          <w:iCs/>
          <w:sz w:val="20"/>
          <w:szCs w:val="20"/>
        </w:rPr>
      </w:pPr>
      <w:r w:rsidRPr="003034C0">
        <w:rPr>
          <w:rFonts w:ascii="Arial" w:hAnsi="Arial" w:cs="Arial"/>
          <w:b/>
          <w:bCs/>
          <w:i/>
          <w:iCs/>
          <w:sz w:val="20"/>
          <w:szCs w:val="20"/>
        </w:rPr>
        <w:t xml:space="preserve">Autorise Monsieur le Maire à signer devis, contrat et tout document afférent au programme présenté en tenant compte de la situation financière du budget forêt </w:t>
      </w:r>
      <w:r>
        <w:rPr>
          <w:rFonts w:ascii="Arial" w:hAnsi="Arial" w:cs="Arial"/>
          <w:b/>
          <w:bCs/>
          <w:i/>
          <w:iCs/>
          <w:sz w:val="20"/>
          <w:szCs w:val="20"/>
        </w:rPr>
        <w:t>au cours de l’</w:t>
      </w:r>
      <w:r w:rsidRPr="003034C0">
        <w:rPr>
          <w:rFonts w:ascii="Arial" w:hAnsi="Arial" w:cs="Arial"/>
          <w:b/>
          <w:bCs/>
          <w:i/>
          <w:iCs/>
          <w:sz w:val="20"/>
          <w:szCs w:val="20"/>
        </w:rPr>
        <w:t xml:space="preserve">exploitation </w:t>
      </w:r>
      <w:r>
        <w:rPr>
          <w:rFonts w:ascii="Arial" w:hAnsi="Arial" w:cs="Arial"/>
          <w:b/>
          <w:bCs/>
          <w:i/>
          <w:iCs/>
          <w:sz w:val="20"/>
          <w:szCs w:val="20"/>
        </w:rPr>
        <w:t>annuelle 202</w:t>
      </w:r>
      <w:r w:rsidR="00033A34">
        <w:rPr>
          <w:rFonts w:ascii="Arial" w:hAnsi="Arial" w:cs="Arial"/>
          <w:b/>
          <w:bCs/>
          <w:i/>
          <w:iCs/>
          <w:sz w:val="20"/>
          <w:szCs w:val="20"/>
        </w:rPr>
        <w:t>2</w:t>
      </w:r>
      <w:r w:rsidRPr="003034C0">
        <w:rPr>
          <w:rFonts w:ascii="Arial" w:hAnsi="Arial" w:cs="Arial"/>
          <w:b/>
          <w:bCs/>
          <w:i/>
          <w:iCs/>
          <w:sz w:val="20"/>
          <w:szCs w:val="20"/>
        </w:rPr>
        <w:t>.</w:t>
      </w:r>
    </w:p>
    <w:p w14:paraId="023F32DF" w14:textId="79C2218D" w:rsidR="003E662C" w:rsidRPr="003034C0" w:rsidRDefault="003E662C" w:rsidP="003E662C">
      <w:pPr>
        <w:pStyle w:val="Textebrut"/>
        <w:jc w:val="both"/>
        <w:rPr>
          <w:rFonts w:ascii="Arial" w:hAnsi="Arial"/>
          <w:b/>
          <w:bCs/>
          <w:color w:val="943634" w:themeColor="accent2" w:themeShade="BF"/>
          <w:sz w:val="20"/>
          <w:szCs w:val="20"/>
        </w:rPr>
      </w:pPr>
    </w:p>
    <w:p w14:paraId="4D8F5886" w14:textId="27A36DE6" w:rsidR="003E662C" w:rsidRDefault="003E662C" w:rsidP="003E662C">
      <w:pPr>
        <w:pStyle w:val="Textebrut"/>
        <w:jc w:val="both"/>
        <w:rPr>
          <w:rFonts w:ascii="Arial" w:hAnsi="Arial"/>
          <w:color w:val="000000" w:themeColor="text1"/>
          <w:sz w:val="20"/>
          <w:szCs w:val="20"/>
        </w:rPr>
      </w:pPr>
    </w:p>
    <w:p w14:paraId="43BBDDE1" w14:textId="77777777" w:rsidR="00740B19" w:rsidRDefault="00740B19" w:rsidP="003E662C">
      <w:pPr>
        <w:pStyle w:val="Textebrut"/>
        <w:jc w:val="both"/>
        <w:rPr>
          <w:rFonts w:ascii="Arial" w:hAnsi="Arial"/>
          <w:color w:val="000000" w:themeColor="text1"/>
          <w:sz w:val="20"/>
          <w:szCs w:val="20"/>
        </w:rPr>
      </w:pPr>
    </w:p>
    <w:p w14:paraId="649090A5" w14:textId="77777777" w:rsidR="00B458E5" w:rsidRPr="003034C0" w:rsidRDefault="00B458E5" w:rsidP="003E662C">
      <w:pPr>
        <w:pStyle w:val="Textebrut"/>
        <w:jc w:val="both"/>
        <w:rPr>
          <w:rFonts w:ascii="Arial" w:hAnsi="Arial"/>
          <w:color w:val="000000" w:themeColor="text1"/>
          <w:sz w:val="20"/>
          <w:szCs w:val="20"/>
        </w:rPr>
      </w:pPr>
    </w:p>
    <w:p w14:paraId="0F43D969" w14:textId="58709B8C" w:rsidR="003E662C" w:rsidRPr="003034C0" w:rsidRDefault="003E662C" w:rsidP="003E662C">
      <w:pPr>
        <w:rPr>
          <w:rFonts w:ascii="Arial" w:hAnsi="Arial" w:cs="Arial"/>
          <w:sz w:val="20"/>
          <w:szCs w:val="20"/>
        </w:rPr>
      </w:pPr>
      <w:r w:rsidRPr="003034C0">
        <w:rPr>
          <w:rFonts w:ascii="Arial" w:hAnsi="Arial" w:cs="Arial"/>
          <w:b/>
          <w:sz w:val="20"/>
          <w:szCs w:val="20"/>
          <w:u w:val="single"/>
        </w:rPr>
        <w:t>DEL 202</w:t>
      </w:r>
      <w:r w:rsidR="00033A34">
        <w:rPr>
          <w:rFonts w:ascii="Arial" w:hAnsi="Arial" w:cs="Arial"/>
          <w:b/>
          <w:sz w:val="20"/>
          <w:szCs w:val="20"/>
          <w:u w:val="single"/>
        </w:rPr>
        <w:t>1</w:t>
      </w:r>
      <w:r w:rsidRPr="003034C0">
        <w:rPr>
          <w:rFonts w:ascii="Arial" w:hAnsi="Arial" w:cs="Arial"/>
          <w:b/>
          <w:sz w:val="20"/>
          <w:szCs w:val="20"/>
          <w:u w:val="single"/>
        </w:rPr>
        <w:t>-12-0</w:t>
      </w:r>
      <w:r w:rsidR="00033A34">
        <w:rPr>
          <w:rFonts w:ascii="Arial" w:hAnsi="Arial" w:cs="Arial"/>
          <w:b/>
          <w:sz w:val="20"/>
          <w:szCs w:val="20"/>
          <w:u w:val="single"/>
        </w:rPr>
        <w:t>2</w:t>
      </w:r>
      <w:r w:rsidRPr="003034C0">
        <w:rPr>
          <w:rFonts w:ascii="Arial" w:hAnsi="Arial" w:cs="Arial"/>
          <w:b/>
          <w:sz w:val="20"/>
          <w:szCs w:val="20"/>
          <w:u w:val="single"/>
        </w:rPr>
        <w:t>/00</w:t>
      </w:r>
      <w:r w:rsidR="00033A34">
        <w:rPr>
          <w:rFonts w:ascii="Arial" w:hAnsi="Arial" w:cs="Arial"/>
          <w:b/>
          <w:sz w:val="20"/>
          <w:szCs w:val="20"/>
          <w:u w:val="single"/>
        </w:rPr>
        <w:t>3</w:t>
      </w:r>
      <w:r w:rsidRPr="003034C0">
        <w:rPr>
          <w:rFonts w:ascii="Arial" w:hAnsi="Arial" w:cs="Arial"/>
          <w:b/>
          <w:sz w:val="20"/>
          <w:szCs w:val="20"/>
          <w:u w:val="single"/>
        </w:rPr>
        <w:t>. FORET</w:t>
      </w:r>
    </w:p>
    <w:p w14:paraId="38F85BA0" w14:textId="49B9A210" w:rsidR="003E662C" w:rsidRPr="003034C0" w:rsidRDefault="00033A34" w:rsidP="003E662C">
      <w:pPr>
        <w:rPr>
          <w:rFonts w:ascii="Arial" w:hAnsi="Arial" w:cs="Arial"/>
          <w:b/>
          <w:bCs/>
          <w:sz w:val="20"/>
          <w:szCs w:val="20"/>
          <w:u w:val="single"/>
        </w:rPr>
      </w:pPr>
      <w:r>
        <w:rPr>
          <w:rFonts w:ascii="Arial" w:hAnsi="Arial" w:cs="Arial"/>
          <w:b/>
          <w:bCs/>
          <w:sz w:val="20"/>
          <w:szCs w:val="20"/>
          <w:u w:val="single"/>
        </w:rPr>
        <w:t>3</w:t>
      </w:r>
      <w:r w:rsidR="003E662C" w:rsidRPr="003034C0">
        <w:rPr>
          <w:rFonts w:ascii="Arial" w:hAnsi="Arial" w:cs="Arial"/>
          <w:b/>
          <w:bCs/>
          <w:sz w:val="20"/>
          <w:szCs w:val="20"/>
          <w:u w:val="single"/>
        </w:rPr>
        <w:t>.3 APPROBATION ETAT D’ASSIETTE 202</w:t>
      </w:r>
      <w:r>
        <w:rPr>
          <w:rFonts w:ascii="Arial" w:hAnsi="Arial" w:cs="Arial"/>
          <w:b/>
          <w:bCs/>
          <w:sz w:val="20"/>
          <w:szCs w:val="20"/>
          <w:u w:val="single"/>
        </w:rPr>
        <w:t>3</w:t>
      </w:r>
    </w:p>
    <w:p w14:paraId="2ADFD1BB" w14:textId="0B83D4E5" w:rsidR="003E662C" w:rsidRPr="003034C0" w:rsidRDefault="003E662C" w:rsidP="003E662C">
      <w:pPr>
        <w:rPr>
          <w:rFonts w:ascii="Arial" w:hAnsi="Arial" w:cs="Arial"/>
          <w:color w:val="FF0000"/>
          <w:sz w:val="20"/>
          <w:szCs w:val="20"/>
        </w:rPr>
      </w:pPr>
    </w:p>
    <w:p w14:paraId="677DCD25" w14:textId="25787556" w:rsidR="003E662C" w:rsidRPr="003034C0" w:rsidRDefault="003E662C" w:rsidP="003E662C">
      <w:pPr>
        <w:pStyle w:val="Corpsdetexte"/>
        <w:rPr>
          <w:rFonts w:ascii="Arial" w:hAnsi="Arial" w:cs="Arial"/>
          <w:sz w:val="20"/>
          <w:szCs w:val="20"/>
        </w:rPr>
      </w:pPr>
      <w:r w:rsidRPr="003034C0">
        <w:rPr>
          <w:rFonts w:ascii="Arial" w:hAnsi="Arial" w:cs="Arial"/>
          <w:sz w:val="20"/>
          <w:szCs w:val="20"/>
        </w:rPr>
        <w:t>L’ONF établit annuellement pour les forêts relevant du régime forestier, un « état d’assiette des coupes » qui permet d’arrêter les parcelles qui devront être martelées au cours de la prochaine campagne de martelage. (</w:t>
      </w:r>
      <w:proofErr w:type="gramStart"/>
      <w:r w:rsidRPr="003034C0">
        <w:rPr>
          <w:rFonts w:ascii="Arial" w:hAnsi="Arial" w:cs="Arial"/>
          <w:sz w:val="20"/>
          <w:szCs w:val="20"/>
        </w:rPr>
        <w:t>martelage</w:t>
      </w:r>
      <w:proofErr w:type="gramEnd"/>
      <w:r w:rsidRPr="003034C0">
        <w:rPr>
          <w:rFonts w:ascii="Arial" w:hAnsi="Arial" w:cs="Arial"/>
          <w:sz w:val="20"/>
          <w:szCs w:val="20"/>
        </w:rPr>
        <w:t xml:space="preserve"> en 202</w:t>
      </w:r>
      <w:r w:rsidR="00033A34">
        <w:rPr>
          <w:rFonts w:ascii="Arial" w:hAnsi="Arial" w:cs="Arial"/>
          <w:sz w:val="20"/>
          <w:szCs w:val="20"/>
        </w:rPr>
        <w:t>2</w:t>
      </w:r>
      <w:r w:rsidRPr="003034C0">
        <w:rPr>
          <w:rFonts w:ascii="Arial" w:hAnsi="Arial" w:cs="Arial"/>
          <w:sz w:val="20"/>
          <w:szCs w:val="20"/>
        </w:rPr>
        <w:t xml:space="preserve"> des parcelles pour coupes 202</w:t>
      </w:r>
      <w:r w:rsidR="00033A34">
        <w:rPr>
          <w:rFonts w:ascii="Arial" w:hAnsi="Arial" w:cs="Arial"/>
          <w:sz w:val="20"/>
          <w:szCs w:val="20"/>
        </w:rPr>
        <w:t>3</w:t>
      </w:r>
      <w:r w:rsidRPr="003034C0">
        <w:rPr>
          <w:rFonts w:ascii="Arial" w:hAnsi="Arial" w:cs="Arial"/>
          <w:sz w:val="20"/>
          <w:szCs w:val="20"/>
        </w:rPr>
        <w:t>)</w:t>
      </w:r>
    </w:p>
    <w:p w14:paraId="6033F8F4" w14:textId="77777777" w:rsidR="003E662C" w:rsidRPr="003034C0" w:rsidRDefault="003E662C" w:rsidP="003E662C">
      <w:pPr>
        <w:pStyle w:val="Corpsdetexte"/>
        <w:spacing w:before="120" w:after="120"/>
        <w:rPr>
          <w:rFonts w:ascii="Arial" w:hAnsi="Arial" w:cs="Arial"/>
          <w:sz w:val="20"/>
          <w:szCs w:val="20"/>
        </w:rPr>
      </w:pPr>
      <w:r w:rsidRPr="003034C0">
        <w:rPr>
          <w:rFonts w:ascii="Arial" w:hAnsi="Arial" w:cs="Arial"/>
          <w:sz w:val="20"/>
          <w:szCs w:val="20"/>
        </w:rPr>
        <w:t>L’article 12 de la « charte de la forêt communal » cosignée par l’ONF et les représentants des Communes forestières, prévoit que les propositions d’état d’assiettes soient approuvées par délibération du Conseil Municipal.</w:t>
      </w:r>
    </w:p>
    <w:p w14:paraId="44E293CA" w14:textId="54F9442E" w:rsidR="003E662C" w:rsidRPr="00D56AB9" w:rsidRDefault="003E662C" w:rsidP="003E662C">
      <w:pPr>
        <w:pStyle w:val="Corpsdetexte"/>
        <w:spacing w:before="120" w:after="120"/>
        <w:rPr>
          <w:rFonts w:ascii="Arial" w:hAnsi="Arial" w:cs="Arial"/>
          <w:sz w:val="20"/>
          <w:szCs w:val="20"/>
        </w:rPr>
      </w:pPr>
      <w:r w:rsidRPr="00D56AB9">
        <w:rPr>
          <w:rFonts w:ascii="Arial" w:hAnsi="Arial" w:cs="Arial"/>
          <w:sz w:val="20"/>
          <w:szCs w:val="20"/>
        </w:rPr>
        <w:t>Monsieur le Maire présente en séance le tableau d’état d’assiette 202</w:t>
      </w:r>
      <w:r w:rsidR="00033A34">
        <w:rPr>
          <w:rFonts w:ascii="Arial" w:hAnsi="Arial" w:cs="Arial"/>
          <w:sz w:val="20"/>
          <w:szCs w:val="20"/>
        </w:rPr>
        <w:t>3</w:t>
      </w:r>
      <w:r w:rsidR="006E0521">
        <w:rPr>
          <w:rFonts w:ascii="Arial" w:hAnsi="Arial" w:cs="Arial"/>
          <w:sz w:val="20"/>
          <w:szCs w:val="20"/>
        </w:rPr>
        <w:t>.</w:t>
      </w:r>
    </w:p>
    <w:p w14:paraId="68505B30" w14:textId="77777777" w:rsidR="003E662C" w:rsidRDefault="003E662C" w:rsidP="003E662C">
      <w:pPr>
        <w:pStyle w:val="Corpsdetexte"/>
        <w:rPr>
          <w:rFonts w:ascii="Arial" w:hAnsi="Arial" w:cs="Arial"/>
          <w:b/>
          <w:bCs/>
          <w:sz w:val="20"/>
          <w:szCs w:val="20"/>
        </w:rPr>
      </w:pPr>
    </w:p>
    <w:p w14:paraId="6DC73ED7" w14:textId="77777777" w:rsidR="003E662C" w:rsidRPr="003034C0" w:rsidRDefault="003E662C" w:rsidP="003E662C">
      <w:pPr>
        <w:pStyle w:val="Corpsdetexte"/>
        <w:rPr>
          <w:rFonts w:ascii="Arial" w:hAnsi="Arial" w:cs="Arial"/>
          <w:b/>
          <w:bCs/>
          <w:sz w:val="20"/>
          <w:szCs w:val="20"/>
        </w:rPr>
      </w:pPr>
      <w:r w:rsidRPr="003034C0">
        <w:rPr>
          <w:rFonts w:ascii="Arial" w:hAnsi="Arial" w:cs="Arial"/>
          <w:b/>
          <w:bCs/>
          <w:sz w:val="20"/>
          <w:szCs w:val="20"/>
        </w:rPr>
        <w:t xml:space="preserve">Après en avoir délibéré, le Conseil Municipal à l’unanimité : </w:t>
      </w:r>
    </w:p>
    <w:p w14:paraId="0FC2A85B" w14:textId="6053399A" w:rsidR="003E662C" w:rsidRPr="003034C0" w:rsidRDefault="003E662C" w:rsidP="003E662C">
      <w:pPr>
        <w:pStyle w:val="Corpsdetexte"/>
        <w:numPr>
          <w:ilvl w:val="0"/>
          <w:numId w:val="29"/>
        </w:numPr>
        <w:rPr>
          <w:rFonts w:ascii="Arial" w:hAnsi="Arial" w:cs="Arial"/>
          <w:b/>
          <w:bCs/>
          <w:sz w:val="20"/>
          <w:szCs w:val="20"/>
        </w:rPr>
      </w:pPr>
      <w:r w:rsidRPr="003034C0">
        <w:rPr>
          <w:rFonts w:ascii="Arial" w:hAnsi="Arial" w:cs="Arial"/>
          <w:b/>
          <w:bCs/>
          <w:sz w:val="20"/>
          <w:szCs w:val="20"/>
        </w:rPr>
        <w:t>Approuve l’état d’assiette 202</w:t>
      </w:r>
      <w:r w:rsidR="008433F0">
        <w:rPr>
          <w:rFonts w:ascii="Arial" w:hAnsi="Arial" w:cs="Arial"/>
          <w:b/>
          <w:bCs/>
          <w:sz w:val="20"/>
          <w:szCs w:val="20"/>
        </w:rPr>
        <w:t>3</w:t>
      </w:r>
      <w:r w:rsidRPr="003034C0">
        <w:rPr>
          <w:rFonts w:ascii="Arial" w:hAnsi="Arial" w:cs="Arial"/>
          <w:b/>
          <w:bCs/>
          <w:sz w:val="20"/>
          <w:szCs w:val="20"/>
        </w:rPr>
        <w:t xml:space="preserve"> tel que présenté</w:t>
      </w:r>
      <w:r>
        <w:rPr>
          <w:rFonts w:ascii="Arial" w:hAnsi="Arial" w:cs="Arial"/>
          <w:b/>
          <w:bCs/>
          <w:sz w:val="20"/>
          <w:szCs w:val="20"/>
        </w:rPr>
        <w:t xml:space="preserve"> ci-dessus</w:t>
      </w:r>
      <w:r w:rsidRPr="003034C0">
        <w:rPr>
          <w:rFonts w:ascii="Arial" w:hAnsi="Arial" w:cs="Arial"/>
          <w:b/>
          <w:bCs/>
          <w:sz w:val="20"/>
          <w:szCs w:val="20"/>
        </w:rPr>
        <w:t>.</w:t>
      </w:r>
    </w:p>
    <w:p w14:paraId="39C1746A" w14:textId="77777777" w:rsidR="003E662C" w:rsidRPr="003034C0" w:rsidRDefault="003E662C" w:rsidP="003E662C">
      <w:pPr>
        <w:pStyle w:val="Textebrut"/>
        <w:jc w:val="both"/>
        <w:rPr>
          <w:rFonts w:ascii="Arial" w:hAnsi="Arial"/>
          <w:b/>
          <w:bCs/>
          <w:color w:val="943634" w:themeColor="accent2" w:themeShade="BF"/>
          <w:sz w:val="20"/>
          <w:szCs w:val="20"/>
        </w:rPr>
      </w:pPr>
    </w:p>
    <w:p w14:paraId="4D9BD9AD" w14:textId="3E6E65B6" w:rsidR="003E662C" w:rsidRDefault="003E662C" w:rsidP="003E662C">
      <w:pPr>
        <w:pStyle w:val="Textebrut"/>
        <w:jc w:val="both"/>
        <w:rPr>
          <w:rFonts w:ascii="Arial" w:hAnsi="Arial"/>
          <w:color w:val="000000" w:themeColor="text1"/>
          <w:sz w:val="20"/>
          <w:szCs w:val="20"/>
        </w:rPr>
      </w:pPr>
    </w:p>
    <w:p w14:paraId="2C40CF89" w14:textId="77777777" w:rsidR="00740B19" w:rsidRPr="003034C0" w:rsidRDefault="00740B19" w:rsidP="003E662C">
      <w:pPr>
        <w:pStyle w:val="Textebrut"/>
        <w:jc w:val="both"/>
        <w:rPr>
          <w:rFonts w:ascii="Arial" w:hAnsi="Arial"/>
          <w:color w:val="000000" w:themeColor="text1"/>
          <w:sz w:val="20"/>
          <w:szCs w:val="20"/>
        </w:rPr>
      </w:pPr>
    </w:p>
    <w:p w14:paraId="79604CE7" w14:textId="77777777" w:rsidR="00C53F6F" w:rsidRDefault="00C53F6F" w:rsidP="00C53F6F">
      <w:pPr>
        <w:rPr>
          <w:rFonts w:ascii="Arial" w:hAnsi="Arial" w:cs="Arial"/>
          <w:b/>
          <w:sz w:val="20"/>
          <w:szCs w:val="20"/>
          <w:u w:val="single"/>
        </w:rPr>
      </w:pPr>
      <w:bookmarkStart w:id="7" w:name="_Hlk89358291"/>
    </w:p>
    <w:p w14:paraId="7E7341D6" w14:textId="65FAAFA8" w:rsidR="00C53F6F" w:rsidRDefault="00C53F6F" w:rsidP="00C53F6F">
      <w:pPr>
        <w:rPr>
          <w:rFonts w:ascii="Arial" w:hAnsi="Arial" w:cs="Arial"/>
          <w:b/>
          <w:sz w:val="20"/>
          <w:szCs w:val="20"/>
          <w:u w:val="single"/>
        </w:rPr>
      </w:pPr>
      <w:bookmarkStart w:id="8" w:name="_Hlk89357924"/>
      <w:r>
        <w:rPr>
          <w:rFonts w:ascii="Arial" w:hAnsi="Arial" w:cs="Arial"/>
          <w:b/>
          <w:sz w:val="20"/>
          <w:szCs w:val="20"/>
          <w:u w:val="single"/>
        </w:rPr>
        <w:t>DEL 2021-12-02/004. DÉCISION MODIFICATIVE DU BUDGET PRINCIPAL N°2 : REVERSEMENT DU FPIC</w:t>
      </w:r>
      <w:r w:rsidR="00E70DEA">
        <w:rPr>
          <w:rFonts w:ascii="Arial" w:hAnsi="Arial" w:cs="Arial"/>
          <w:b/>
          <w:sz w:val="20"/>
          <w:szCs w:val="20"/>
          <w:u w:val="single"/>
        </w:rPr>
        <w:t xml:space="preserve"> </w:t>
      </w:r>
      <w:r w:rsidR="007C3E87">
        <w:rPr>
          <w:rFonts w:ascii="Arial" w:hAnsi="Arial" w:cs="Arial"/>
          <w:b/>
          <w:sz w:val="20"/>
          <w:szCs w:val="20"/>
          <w:u w:val="single"/>
        </w:rPr>
        <w:t xml:space="preserve">et </w:t>
      </w:r>
      <w:r w:rsidR="00E70DEA">
        <w:rPr>
          <w:rFonts w:ascii="Arial" w:hAnsi="Arial" w:cs="Arial"/>
          <w:b/>
          <w:sz w:val="20"/>
          <w:szCs w:val="20"/>
          <w:u w:val="single"/>
        </w:rPr>
        <w:t>attribution de compensation et remboursement du budget annexe forêt (bûcherons)</w:t>
      </w:r>
    </w:p>
    <w:p w14:paraId="26B19BC4" w14:textId="0A61E9E2" w:rsidR="00C53F6F" w:rsidRDefault="00C53F6F" w:rsidP="00C53F6F">
      <w:pPr>
        <w:rPr>
          <w:rFonts w:ascii="Arial" w:hAnsi="Arial" w:cs="Arial"/>
          <w:b/>
          <w:sz w:val="20"/>
          <w:szCs w:val="20"/>
          <w:u w:val="single"/>
        </w:rPr>
      </w:pPr>
    </w:p>
    <w:p w14:paraId="19F6CCD1" w14:textId="0F855B92" w:rsidR="00C53F6F" w:rsidRPr="00705E59" w:rsidRDefault="00C53F6F" w:rsidP="008136D3">
      <w:pPr>
        <w:rPr>
          <w:rFonts w:ascii="Arial" w:hAnsi="Arial" w:cs="Arial"/>
          <w:bCs/>
          <w:sz w:val="20"/>
          <w:szCs w:val="20"/>
        </w:rPr>
      </w:pPr>
      <w:r w:rsidRPr="00705E59">
        <w:rPr>
          <w:rFonts w:ascii="Arial" w:hAnsi="Arial" w:cs="Arial"/>
          <w:bCs/>
          <w:sz w:val="20"/>
          <w:szCs w:val="20"/>
        </w:rPr>
        <w:t>Pour permettre l’enregistrement des</w:t>
      </w:r>
      <w:r w:rsidR="00705E59">
        <w:rPr>
          <w:rFonts w:ascii="Arial" w:hAnsi="Arial" w:cs="Arial"/>
          <w:bCs/>
          <w:sz w:val="20"/>
          <w:szCs w:val="20"/>
        </w:rPr>
        <w:t xml:space="preserve"> avances sur</w:t>
      </w:r>
      <w:r w:rsidRPr="00705E59">
        <w:rPr>
          <w:rFonts w:ascii="Arial" w:hAnsi="Arial" w:cs="Arial"/>
          <w:bCs/>
          <w:sz w:val="20"/>
          <w:szCs w:val="20"/>
        </w:rPr>
        <w:t xml:space="preserve"> recettes fiscales attendues au compte 73111 – Impôts et taxes</w:t>
      </w:r>
      <w:r w:rsidR="00705E59">
        <w:rPr>
          <w:rFonts w:ascii="Arial" w:hAnsi="Arial" w:cs="Arial"/>
          <w:bCs/>
          <w:sz w:val="20"/>
          <w:szCs w:val="20"/>
        </w:rPr>
        <w:t>,</w:t>
      </w:r>
      <w:r w:rsidRPr="00705E59">
        <w:rPr>
          <w:rFonts w:ascii="Arial" w:hAnsi="Arial" w:cs="Arial"/>
          <w:bCs/>
          <w:sz w:val="20"/>
          <w:szCs w:val="20"/>
        </w:rPr>
        <w:t xml:space="preserve"> il convient d’ouvrir des crédits d’atténuation de produits au chapitre 014 – section de fonctionnement – dépenses </w:t>
      </w:r>
      <w:r w:rsidR="00705E59">
        <w:rPr>
          <w:rFonts w:ascii="Arial" w:hAnsi="Arial" w:cs="Arial"/>
          <w:bCs/>
          <w:sz w:val="20"/>
          <w:szCs w:val="20"/>
        </w:rPr>
        <w:t>C/</w:t>
      </w:r>
      <w:r w:rsidRPr="00705E59">
        <w:rPr>
          <w:rFonts w:ascii="Arial" w:hAnsi="Arial" w:cs="Arial"/>
          <w:bCs/>
          <w:sz w:val="20"/>
          <w:szCs w:val="20"/>
        </w:rPr>
        <w:t xml:space="preserve">739223 </w:t>
      </w:r>
      <w:r w:rsidR="00044E98" w:rsidRPr="00705E59">
        <w:rPr>
          <w:rFonts w:ascii="Arial" w:hAnsi="Arial" w:cs="Arial"/>
          <w:bCs/>
          <w:sz w:val="20"/>
          <w:szCs w:val="20"/>
        </w:rPr>
        <w:t>Fonds de péréquation des ressources Communales et Intercommunales.</w:t>
      </w:r>
    </w:p>
    <w:p w14:paraId="5A1BE084" w14:textId="77777777" w:rsidR="006E0521" w:rsidRDefault="006E0521" w:rsidP="008136D3">
      <w:pPr>
        <w:shd w:val="clear" w:color="auto" w:fill="FFFFFF"/>
        <w:rPr>
          <w:rFonts w:ascii="Arial" w:hAnsi="Arial" w:cs="Arial"/>
          <w:bCs/>
          <w:sz w:val="20"/>
          <w:szCs w:val="20"/>
        </w:rPr>
      </w:pPr>
    </w:p>
    <w:p w14:paraId="0EFE1499" w14:textId="79B97073" w:rsidR="006E51B4" w:rsidRDefault="00C53F6F" w:rsidP="008136D3">
      <w:pPr>
        <w:shd w:val="clear" w:color="auto" w:fill="FFFFFF"/>
        <w:rPr>
          <w:rFonts w:ascii="Arial" w:hAnsi="Arial" w:cs="Arial"/>
          <w:color w:val="212529"/>
          <w:sz w:val="20"/>
          <w:szCs w:val="20"/>
        </w:rPr>
      </w:pPr>
      <w:r w:rsidRPr="006E51B4">
        <w:rPr>
          <w:rFonts w:ascii="Arial" w:hAnsi="Arial" w:cs="Arial"/>
          <w:bCs/>
          <w:sz w:val="20"/>
          <w:szCs w:val="20"/>
        </w:rPr>
        <w:t xml:space="preserve">Il est proposé </w:t>
      </w:r>
      <w:r w:rsidR="00044E98" w:rsidRPr="006E51B4">
        <w:rPr>
          <w:rFonts w:ascii="Arial" w:hAnsi="Arial" w:cs="Arial"/>
          <w:bCs/>
          <w:sz w:val="20"/>
          <w:szCs w:val="20"/>
        </w:rPr>
        <w:t>d’augmenter les crédits de la section de fonctionnement d’un montant de 3 274 € égal à la valeur de la recette fiscale à revers</w:t>
      </w:r>
      <w:r w:rsidR="00513176">
        <w:rPr>
          <w:rFonts w:ascii="Arial" w:hAnsi="Arial" w:cs="Arial"/>
          <w:bCs/>
          <w:sz w:val="20"/>
          <w:szCs w:val="20"/>
        </w:rPr>
        <w:t>er</w:t>
      </w:r>
      <w:r w:rsidR="00044E98" w:rsidRPr="006E51B4">
        <w:rPr>
          <w:rFonts w:ascii="Arial" w:hAnsi="Arial" w:cs="Arial"/>
          <w:bCs/>
          <w:sz w:val="20"/>
          <w:szCs w:val="20"/>
        </w:rPr>
        <w:t xml:space="preserve"> dans le cadre du Fonds de </w:t>
      </w:r>
      <w:r w:rsidR="00705E59" w:rsidRPr="006E51B4">
        <w:rPr>
          <w:rFonts w:ascii="Arial" w:hAnsi="Arial" w:cs="Arial"/>
          <w:bCs/>
          <w:sz w:val="20"/>
          <w:szCs w:val="20"/>
        </w:rPr>
        <w:t>Péréquation</w:t>
      </w:r>
      <w:r w:rsidR="00044E98" w:rsidRPr="006E51B4">
        <w:rPr>
          <w:rFonts w:ascii="Arial" w:hAnsi="Arial" w:cs="Arial"/>
          <w:bCs/>
          <w:sz w:val="20"/>
          <w:szCs w:val="20"/>
        </w:rPr>
        <w:t xml:space="preserve"> des ressources Communales et Intercommunales. </w:t>
      </w:r>
      <w:r w:rsidR="006E51B4" w:rsidRPr="00705E59">
        <w:rPr>
          <w:rFonts w:ascii="Arial" w:hAnsi="Arial" w:cs="Arial"/>
          <w:color w:val="212529"/>
          <w:sz w:val="20"/>
          <w:szCs w:val="20"/>
        </w:rPr>
        <w:t>Sont contributeurs au FPIC :</w:t>
      </w:r>
      <w:r w:rsidR="006E51B4" w:rsidRPr="006E51B4">
        <w:rPr>
          <w:rFonts w:ascii="Arial" w:hAnsi="Arial" w:cs="Arial"/>
          <w:color w:val="212529"/>
          <w:sz w:val="20"/>
          <w:szCs w:val="20"/>
        </w:rPr>
        <w:t xml:space="preserve"> les ensembles intercommunaux ou les communes isolées dont le potentiel financier agrégé par habitant est supérieur à 0,9 fois le potentiel financier agrégé par habitant moyen constaté au niveau national.</w:t>
      </w:r>
    </w:p>
    <w:p w14:paraId="57876EE5" w14:textId="49D16C68" w:rsidR="008136D3" w:rsidRDefault="008136D3" w:rsidP="008136D3">
      <w:pPr>
        <w:shd w:val="clear" w:color="auto" w:fill="FFFFFF"/>
        <w:rPr>
          <w:rFonts w:ascii="Arial" w:hAnsi="Arial" w:cs="Arial"/>
          <w:color w:val="212529"/>
          <w:sz w:val="20"/>
          <w:szCs w:val="20"/>
        </w:rPr>
      </w:pPr>
      <w:r>
        <w:rPr>
          <w:rFonts w:ascii="Arial" w:hAnsi="Arial" w:cs="Arial"/>
          <w:color w:val="212529"/>
          <w:sz w:val="20"/>
          <w:szCs w:val="20"/>
        </w:rPr>
        <w:t>En 2020, la commune d’Urbès n’était pas contributrice au FPIC.</w:t>
      </w:r>
    </w:p>
    <w:p w14:paraId="0238BE35" w14:textId="55E5A45C" w:rsidR="00E70DEA" w:rsidRDefault="00E70DEA" w:rsidP="008136D3">
      <w:pPr>
        <w:shd w:val="clear" w:color="auto" w:fill="FFFFFF"/>
        <w:rPr>
          <w:rFonts w:ascii="Arial" w:hAnsi="Arial" w:cs="Arial"/>
          <w:color w:val="212529"/>
          <w:sz w:val="20"/>
          <w:szCs w:val="20"/>
        </w:rPr>
      </w:pPr>
    </w:p>
    <w:p w14:paraId="65DF4499" w14:textId="58F7A8AD" w:rsidR="00E70DEA" w:rsidRDefault="00E70DEA" w:rsidP="008136D3">
      <w:pPr>
        <w:shd w:val="clear" w:color="auto" w:fill="FFFFFF"/>
        <w:rPr>
          <w:rFonts w:ascii="Arial" w:hAnsi="Arial" w:cs="Arial"/>
          <w:color w:val="212529"/>
          <w:sz w:val="20"/>
          <w:szCs w:val="20"/>
        </w:rPr>
      </w:pPr>
      <w:r>
        <w:rPr>
          <w:rFonts w:ascii="Arial" w:hAnsi="Arial" w:cs="Arial"/>
          <w:color w:val="212529"/>
          <w:sz w:val="20"/>
          <w:szCs w:val="20"/>
        </w:rPr>
        <w:t>Une bascule avec les A</w:t>
      </w:r>
      <w:r w:rsidR="00513176">
        <w:rPr>
          <w:rFonts w:ascii="Arial" w:hAnsi="Arial" w:cs="Arial"/>
          <w:color w:val="212529"/>
          <w:sz w:val="20"/>
          <w:szCs w:val="20"/>
        </w:rPr>
        <w:t>ttributions de Compensation de la Communauté de Communes</w:t>
      </w:r>
      <w:r>
        <w:rPr>
          <w:rFonts w:ascii="Arial" w:hAnsi="Arial" w:cs="Arial"/>
          <w:color w:val="212529"/>
          <w:sz w:val="20"/>
          <w:szCs w:val="20"/>
        </w:rPr>
        <w:t xml:space="preserve"> et le </w:t>
      </w:r>
      <w:r w:rsidR="00E77E50">
        <w:rPr>
          <w:rFonts w:ascii="Arial" w:hAnsi="Arial" w:cs="Arial"/>
          <w:color w:val="212529"/>
          <w:sz w:val="20"/>
          <w:szCs w:val="20"/>
        </w:rPr>
        <w:t>remboursement</w:t>
      </w:r>
      <w:r>
        <w:rPr>
          <w:rFonts w:ascii="Arial" w:hAnsi="Arial" w:cs="Arial"/>
          <w:color w:val="212529"/>
          <w:sz w:val="20"/>
          <w:szCs w:val="20"/>
        </w:rPr>
        <w:t xml:space="preserve"> des frais de bûcherons devra également être intégrée au budget</w:t>
      </w:r>
      <w:r w:rsidR="00513176">
        <w:rPr>
          <w:rFonts w:ascii="Arial" w:hAnsi="Arial" w:cs="Arial"/>
          <w:color w:val="212529"/>
          <w:sz w:val="20"/>
          <w:szCs w:val="20"/>
        </w:rPr>
        <w:t xml:space="preserve"> à savoir :</w:t>
      </w:r>
    </w:p>
    <w:p w14:paraId="3835A8C8" w14:textId="03A41E72" w:rsidR="008136D3" w:rsidRDefault="00E70DEA" w:rsidP="008136D3">
      <w:pPr>
        <w:shd w:val="clear" w:color="auto" w:fill="FFFFFF"/>
        <w:rPr>
          <w:rFonts w:ascii="Arial" w:hAnsi="Arial" w:cs="Arial"/>
          <w:color w:val="212529"/>
          <w:sz w:val="20"/>
          <w:szCs w:val="20"/>
        </w:rPr>
      </w:pPr>
      <w:r>
        <w:rPr>
          <w:rFonts w:ascii="Arial" w:hAnsi="Arial" w:cs="Arial"/>
          <w:color w:val="212529"/>
          <w:sz w:val="20"/>
          <w:szCs w:val="20"/>
        </w:rPr>
        <w:t xml:space="preserve">+ 7 800 € de frais de bûcherons </w:t>
      </w:r>
      <w:r w:rsidR="00FA03E5">
        <w:rPr>
          <w:rFonts w:ascii="Arial" w:hAnsi="Arial" w:cs="Arial"/>
          <w:color w:val="212529"/>
          <w:sz w:val="20"/>
          <w:szCs w:val="20"/>
        </w:rPr>
        <w:t xml:space="preserve">qui </w:t>
      </w:r>
      <w:r>
        <w:rPr>
          <w:rFonts w:ascii="Arial" w:hAnsi="Arial" w:cs="Arial"/>
          <w:color w:val="212529"/>
          <w:sz w:val="20"/>
          <w:szCs w:val="20"/>
        </w:rPr>
        <w:t>viendront diminuer les A</w:t>
      </w:r>
      <w:r w:rsidR="00FA03E5">
        <w:rPr>
          <w:rFonts w:ascii="Arial" w:hAnsi="Arial" w:cs="Arial"/>
          <w:color w:val="212529"/>
          <w:sz w:val="20"/>
          <w:szCs w:val="20"/>
        </w:rPr>
        <w:t xml:space="preserve">ttributions de </w:t>
      </w:r>
      <w:r>
        <w:rPr>
          <w:rFonts w:ascii="Arial" w:hAnsi="Arial" w:cs="Arial"/>
          <w:color w:val="212529"/>
          <w:sz w:val="20"/>
          <w:szCs w:val="20"/>
        </w:rPr>
        <w:t>C</w:t>
      </w:r>
      <w:r w:rsidR="00FA03E5">
        <w:rPr>
          <w:rFonts w:ascii="Arial" w:hAnsi="Arial" w:cs="Arial"/>
          <w:color w:val="212529"/>
          <w:sz w:val="20"/>
          <w:szCs w:val="20"/>
        </w:rPr>
        <w:t>ompensation C/73211</w:t>
      </w:r>
      <w:r>
        <w:rPr>
          <w:rFonts w:ascii="Arial" w:hAnsi="Arial" w:cs="Arial"/>
          <w:color w:val="212529"/>
          <w:sz w:val="20"/>
          <w:szCs w:val="20"/>
        </w:rPr>
        <w:t xml:space="preserve"> et </w:t>
      </w:r>
      <w:r w:rsidR="00FA03E5">
        <w:rPr>
          <w:rFonts w:ascii="Arial" w:hAnsi="Arial" w:cs="Arial"/>
          <w:color w:val="212529"/>
          <w:sz w:val="20"/>
          <w:szCs w:val="20"/>
        </w:rPr>
        <w:t xml:space="preserve">qui </w:t>
      </w:r>
      <w:r>
        <w:rPr>
          <w:rFonts w:ascii="Arial" w:hAnsi="Arial" w:cs="Arial"/>
          <w:color w:val="212529"/>
          <w:sz w:val="20"/>
          <w:szCs w:val="20"/>
        </w:rPr>
        <w:t>seront recréditées par le budget forêt</w:t>
      </w:r>
      <w:r w:rsidR="00FA03E5">
        <w:rPr>
          <w:rFonts w:ascii="Arial" w:hAnsi="Arial" w:cs="Arial"/>
          <w:color w:val="212529"/>
          <w:sz w:val="20"/>
          <w:szCs w:val="20"/>
        </w:rPr>
        <w:t xml:space="preserve"> C/708872.</w:t>
      </w:r>
    </w:p>
    <w:p w14:paraId="13BEEC50" w14:textId="5D710E01" w:rsidR="00C53F6F" w:rsidRDefault="00C53F6F" w:rsidP="00C53F6F">
      <w:pPr>
        <w:rPr>
          <w:rFonts w:ascii="Arial" w:eastAsiaTheme="minorHAnsi" w:hAnsi="Arial" w:cstheme="minorBidi"/>
          <w:b/>
          <w:bCs/>
          <w:sz w:val="20"/>
          <w:szCs w:val="20"/>
          <w:u w:val="single"/>
          <w:lang w:eastAsia="en-US"/>
        </w:rPr>
      </w:pPr>
      <w:r>
        <w:rPr>
          <w:rFonts w:ascii="Arial" w:eastAsiaTheme="minorHAnsi" w:hAnsi="Arial" w:cstheme="minorBidi"/>
          <w:b/>
          <w:bCs/>
          <w:sz w:val="20"/>
          <w:szCs w:val="20"/>
          <w:u w:val="single"/>
          <w:lang w:eastAsia="en-US"/>
        </w:rPr>
        <w:t xml:space="preserve">SECTION DE FONCTIONNEMENT DEPENSES : + </w:t>
      </w:r>
      <w:r w:rsidR="00044E98">
        <w:rPr>
          <w:rFonts w:ascii="Arial" w:eastAsiaTheme="minorHAnsi" w:hAnsi="Arial" w:cstheme="minorBidi"/>
          <w:b/>
          <w:bCs/>
          <w:sz w:val="20"/>
          <w:szCs w:val="20"/>
          <w:u w:val="single"/>
          <w:lang w:eastAsia="en-US"/>
        </w:rPr>
        <w:t>3 274</w:t>
      </w:r>
      <w:r>
        <w:rPr>
          <w:rFonts w:ascii="Arial" w:eastAsiaTheme="minorHAnsi" w:hAnsi="Arial" w:cstheme="minorBidi"/>
          <w:b/>
          <w:bCs/>
          <w:sz w:val="20"/>
          <w:szCs w:val="20"/>
          <w:u w:val="single"/>
          <w:lang w:eastAsia="en-US"/>
        </w:rPr>
        <w:t xml:space="preserve"> € </w:t>
      </w:r>
    </w:p>
    <w:p w14:paraId="1E7C7203" w14:textId="04FA64E0" w:rsidR="00C53F6F" w:rsidRDefault="00C53F6F" w:rsidP="00C53F6F">
      <w:pPr>
        <w:rPr>
          <w:rFonts w:ascii="Arial" w:hAnsi="Arial" w:cs="Arial"/>
          <w:bCs/>
          <w:sz w:val="20"/>
          <w:szCs w:val="20"/>
        </w:rPr>
      </w:pPr>
      <w:r>
        <w:rPr>
          <w:rFonts w:ascii="Arial" w:eastAsiaTheme="minorHAnsi" w:hAnsi="Arial" w:cstheme="minorBidi"/>
          <w:sz w:val="20"/>
          <w:szCs w:val="20"/>
          <w:u w:val="single"/>
          <w:lang w:eastAsia="en-US"/>
        </w:rPr>
        <w:t>Dépenses prévisionnelles</w:t>
      </w:r>
      <w:r w:rsidR="00044E98">
        <w:rPr>
          <w:rFonts w:ascii="Arial" w:eastAsiaTheme="minorHAnsi" w:hAnsi="Arial" w:cstheme="minorBidi"/>
          <w:sz w:val="20"/>
          <w:szCs w:val="20"/>
          <w:u w:val="single"/>
          <w:lang w:eastAsia="en-US"/>
        </w:rPr>
        <w:t xml:space="preserve"> - chapitre 014 – atténuations de produits</w:t>
      </w:r>
      <w:r w:rsidR="00044E98">
        <w:rPr>
          <w:rFonts w:ascii="Arial" w:eastAsiaTheme="minorHAnsi" w:hAnsi="Arial" w:cstheme="minorBidi"/>
          <w:sz w:val="20"/>
          <w:szCs w:val="20"/>
          <w:lang w:eastAsia="en-US"/>
        </w:rPr>
        <w:t xml:space="preserve"> : </w:t>
      </w:r>
      <w:r>
        <w:rPr>
          <w:rFonts w:ascii="Arial" w:eastAsiaTheme="minorHAnsi" w:hAnsi="Arial" w:cstheme="minorBidi"/>
          <w:sz w:val="20"/>
          <w:szCs w:val="20"/>
          <w:lang w:eastAsia="en-US"/>
        </w:rPr>
        <w:t>C/</w:t>
      </w:r>
      <w:r w:rsidR="00044E98">
        <w:rPr>
          <w:rFonts w:ascii="Arial" w:eastAsiaTheme="minorHAnsi" w:hAnsi="Arial" w:cstheme="minorBidi"/>
          <w:sz w:val="20"/>
          <w:szCs w:val="20"/>
          <w:lang w:eastAsia="en-US"/>
        </w:rPr>
        <w:t>739223</w:t>
      </w:r>
      <w:r w:rsidR="008136D3">
        <w:rPr>
          <w:rFonts w:ascii="Arial" w:eastAsiaTheme="minorHAnsi" w:hAnsi="Arial" w:cstheme="minorBidi"/>
          <w:sz w:val="20"/>
          <w:szCs w:val="20"/>
          <w:lang w:eastAsia="en-US"/>
        </w:rPr>
        <w:t xml:space="preserve"> </w:t>
      </w:r>
      <w:r>
        <w:rPr>
          <w:rFonts w:ascii="Arial" w:eastAsiaTheme="minorHAnsi" w:hAnsi="Arial" w:cstheme="minorBidi"/>
          <w:sz w:val="20"/>
          <w:szCs w:val="20"/>
          <w:lang w:eastAsia="en-US"/>
        </w:rPr>
        <w:t xml:space="preserve">: </w:t>
      </w:r>
      <w:r w:rsidR="00044E98">
        <w:rPr>
          <w:rFonts w:ascii="Arial" w:eastAsiaTheme="minorHAnsi" w:hAnsi="Arial" w:cstheme="minorBidi"/>
          <w:sz w:val="20"/>
          <w:szCs w:val="20"/>
          <w:lang w:eastAsia="en-US"/>
        </w:rPr>
        <w:t xml:space="preserve">+ 3 274 </w:t>
      </w:r>
      <w:r>
        <w:rPr>
          <w:rFonts w:ascii="Arial" w:eastAsiaTheme="minorHAnsi" w:hAnsi="Arial" w:cstheme="minorBidi"/>
          <w:sz w:val="20"/>
          <w:szCs w:val="20"/>
          <w:lang w:eastAsia="en-US"/>
        </w:rPr>
        <w:t xml:space="preserve">€ - </w:t>
      </w:r>
      <w:r w:rsidR="00044E98">
        <w:rPr>
          <w:rFonts w:ascii="Arial" w:eastAsiaTheme="minorHAnsi" w:hAnsi="Arial" w:cstheme="minorBidi"/>
          <w:sz w:val="20"/>
          <w:szCs w:val="20"/>
          <w:lang w:eastAsia="en-US"/>
        </w:rPr>
        <w:t>FPIC</w:t>
      </w:r>
    </w:p>
    <w:p w14:paraId="5D3D40A6" w14:textId="77777777" w:rsidR="00BE1C41" w:rsidRDefault="00BE1C41" w:rsidP="00C53F6F">
      <w:pPr>
        <w:rPr>
          <w:rFonts w:ascii="Arial" w:eastAsiaTheme="minorHAnsi" w:hAnsi="Arial" w:cstheme="minorBidi"/>
          <w:b/>
          <w:bCs/>
          <w:sz w:val="20"/>
          <w:szCs w:val="20"/>
          <w:u w:val="single"/>
          <w:lang w:eastAsia="en-US"/>
        </w:rPr>
      </w:pPr>
    </w:p>
    <w:p w14:paraId="09F7DF08" w14:textId="4D667B22" w:rsidR="00D508CF" w:rsidRDefault="00D508CF" w:rsidP="00C53F6F">
      <w:pPr>
        <w:rPr>
          <w:rFonts w:ascii="Arial" w:eastAsiaTheme="minorHAnsi" w:hAnsi="Arial" w:cstheme="minorBidi"/>
          <w:b/>
          <w:bCs/>
          <w:sz w:val="20"/>
          <w:szCs w:val="20"/>
          <w:u w:val="single"/>
          <w:lang w:eastAsia="en-US"/>
        </w:rPr>
      </w:pPr>
    </w:p>
    <w:p w14:paraId="6F8EA250" w14:textId="77777777" w:rsidR="00740B19" w:rsidRDefault="00740B19" w:rsidP="00C53F6F">
      <w:pPr>
        <w:rPr>
          <w:rFonts w:ascii="Arial" w:eastAsiaTheme="minorHAnsi" w:hAnsi="Arial" w:cstheme="minorBidi"/>
          <w:b/>
          <w:bCs/>
          <w:sz w:val="20"/>
          <w:szCs w:val="20"/>
          <w:u w:val="single"/>
          <w:lang w:eastAsia="en-US"/>
        </w:rPr>
      </w:pPr>
    </w:p>
    <w:p w14:paraId="42B81E21" w14:textId="102F846C" w:rsidR="00E70DEA" w:rsidRPr="00BE1C41" w:rsidRDefault="00E70DEA" w:rsidP="00C53F6F">
      <w:pPr>
        <w:rPr>
          <w:rFonts w:ascii="Arial" w:eastAsiaTheme="minorHAnsi" w:hAnsi="Arial" w:cstheme="minorBidi"/>
          <w:b/>
          <w:bCs/>
          <w:sz w:val="20"/>
          <w:szCs w:val="20"/>
          <w:u w:val="single"/>
          <w:lang w:eastAsia="en-US"/>
        </w:rPr>
      </w:pPr>
      <w:r w:rsidRPr="00BE1C41">
        <w:rPr>
          <w:rFonts w:ascii="Arial" w:eastAsiaTheme="minorHAnsi" w:hAnsi="Arial" w:cstheme="minorBidi"/>
          <w:b/>
          <w:bCs/>
          <w:sz w:val="20"/>
          <w:szCs w:val="20"/>
          <w:u w:val="single"/>
          <w:lang w:eastAsia="en-US"/>
        </w:rPr>
        <w:lastRenderedPageBreak/>
        <w:t>SECTION DE FONCTIONNEMENT RECETTES : + 3</w:t>
      </w:r>
      <w:r w:rsidR="00FA03E5">
        <w:rPr>
          <w:rFonts w:ascii="Arial" w:eastAsiaTheme="minorHAnsi" w:hAnsi="Arial" w:cstheme="minorBidi"/>
          <w:b/>
          <w:bCs/>
          <w:sz w:val="20"/>
          <w:szCs w:val="20"/>
          <w:u w:val="single"/>
          <w:lang w:eastAsia="en-US"/>
        </w:rPr>
        <w:t xml:space="preserve"> </w:t>
      </w:r>
      <w:r w:rsidRPr="00BE1C41">
        <w:rPr>
          <w:rFonts w:ascii="Arial" w:eastAsiaTheme="minorHAnsi" w:hAnsi="Arial" w:cstheme="minorBidi"/>
          <w:b/>
          <w:bCs/>
          <w:sz w:val="20"/>
          <w:szCs w:val="20"/>
          <w:u w:val="single"/>
          <w:lang w:eastAsia="en-US"/>
        </w:rPr>
        <w:t>274 €</w:t>
      </w:r>
    </w:p>
    <w:p w14:paraId="272E925E" w14:textId="5F494A3F" w:rsidR="00C53F6F" w:rsidRDefault="00044E98" w:rsidP="00C53F6F">
      <w:pPr>
        <w:rPr>
          <w:rFonts w:ascii="Arial" w:eastAsiaTheme="minorHAnsi" w:hAnsi="Arial" w:cstheme="minorBidi"/>
          <w:sz w:val="20"/>
          <w:szCs w:val="20"/>
          <w:lang w:eastAsia="en-US"/>
        </w:rPr>
      </w:pPr>
      <w:r>
        <w:rPr>
          <w:rFonts w:ascii="Arial" w:eastAsiaTheme="minorHAnsi" w:hAnsi="Arial" w:cstheme="minorBidi"/>
          <w:sz w:val="20"/>
          <w:szCs w:val="20"/>
          <w:u w:val="single"/>
          <w:lang w:eastAsia="en-US"/>
        </w:rPr>
        <w:t>Recettes</w:t>
      </w:r>
      <w:r w:rsidR="00C53F6F">
        <w:rPr>
          <w:rFonts w:ascii="Arial" w:eastAsiaTheme="minorHAnsi" w:hAnsi="Arial" w:cstheme="minorBidi"/>
          <w:sz w:val="20"/>
          <w:szCs w:val="20"/>
          <w:u w:val="single"/>
          <w:lang w:eastAsia="en-US"/>
        </w:rPr>
        <w:t xml:space="preserve"> prévisionnelles</w:t>
      </w:r>
      <w:r w:rsidR="00C53F6F">
        <w:rPr>
          <w:rFonts w:ascii="Arial" w:eastAsiaTheme="minorHAnsi" w:hAnsi="Arial" w:cstheme="minorBidi"/>
          <w:sz w:val="20"/>
          <w:szCs w:val="20"/>
          <w:lang w:eastAsia="en-US"/>
        </w:rPr>
        <w:t xml:space="preserve"> C/7</w:t>
      </w:r>
      <w:r>
        <w:rPr>
          <w:rFonts w:ascii="Arial" w:eastAsiaTheme="minorHAnsi" w:hAnsi="Arial" w:cstheme="minorBidi"/>
          <w:sz w:val="20"/>
          <w:szCs w:val="20"/>
          <w:lang w:eastAsia="en-US"/>
        </w:rPr>
        <w:t>3111</w:t>
      </w:r>
      <w:r w:rsidR="00C53F6F">
        <w:rPr>
          <w:rFonts w:ascii="Arial" w:eastAsiaTheme="minorHAnsi" w:hAnsi="Arial" w:cstheme="minorBidi"/>
          <w:sz w:val="20"/>
          <w:szCs w:val="20"/>
          <w:lang w:eastAsia="en-US"/>
        </w:rPr>
        <w:t xml:space="preserve"> : + </w:t>
      </w:r>
      <w:r>
        <w:rPr>
          <w:rFonts w:ascii="Arial" w:eastAsiaTheme="minorHAnsi" w:hAnsi="Arial" w:cstheme="minorBidi"/>
          <w:sz w:val="20"/>
          <w:szCs w:val="20"/>
          <w:lang w:eastAsia="en-US"/>
        </w:rPr>
        <w:t>3 274</w:t>
      </w:r>
      <w:r w:rsidR="00C53F6F">
        <w:rPr>
          <w:rFonts w:ascii="Arial" w:eastAsiaTheme="minorHAnsi" w:hAnsi="Arial" w:cstheme="minorBidi"/>
          <w:sz w:val="20"/>
          <w:szCs w:val="20"/>
          <w:lang w:eastAsia="en-US"/>
        </w:rPr>
        <w:t xml:space="preserve"> € - </w:t>
      </w:r>
      <w:r>
        <w:rPr>
          <w:rFonts w:ascii="Arial" w:eastAsiaTheme="minorHAnsi" w:hAnsi="Arial" w:cstheme="minorBidi"/>
          <w:sz w:val="20"/>
          <w:szCs w:val="20"/>
          <w:lang w:eastAsia="en-US"/>
        </w:rPr>
        <w:t>Produits de la fiscalité.</w:t>
      </w:r>
    </w:p>
    <w:p w14:paraId="19B22BAE" w14:textId="1F9DABF3" w:rsidR="00E70DEA" w:rsidRDefault="00E70DEA" w:rsidP="00C53F6F">
      <w:pPr>
        <w:rPr>
          <w:rFonts w:ascii="Arial" w:eastAsiaTheme="minorHAnsi" w:hAnsi="Arial" w:cstheme="minorBidi"/>
          <w:sz w:val="20"/>
          <w:szCs w:val="20"/>
          <w:lang w:eastAsia="en-US"/>
        </w:rPr>
      </w:pPr>
      <w:r w:rsidRPr="00E77E50">
        <w:rPr>
          <w:rFonts w:ascii="Arial" w:eastAsiaTheme="minorHAnsi" w:hAnsi="Arial" w:cstheme="minorBidi"/>
          <w:sz w:val="20"/>
          <w:szCs w:val="20"/>
          <w:u w:val="single"/>
          <w:lang w:eastAsia="en-US"/>
        </w:rPr>
        <w:t xml:space="preserve">Recettes </w:t>
      </w:r>
      <w:r w:rsidR="00E77E50" w:rsidRPr="00E77E50">
        <w:rPr>
          <w:rFonts w:ascii="Arial" w:eastAsiaTheme="minorHAnsi" w:hAnsi="Arial" w:cstheme="minorBidi"/>
          <w:sz w:val="20"/>
          <w:szCs w:val="20"/>
          <w:u w:val="single"/>
          <w:lang w:eastAsia="en-US"/>
        </w:rPr>
        <w:t>prévisionnelles</w:t>
      </w:r>
      <w:r>
        <w:rPr>
          <w:rFonts w:ascii="Arial" w:eastAsiaTheme="minorHAnsi" w:hAnsi="Arial" w:cstheme="minorBidi"/>
          <w:sz w:val="20"/>
          <w:szCs w:val="20"/>
          <w:lang w:eastAsia="en-US"/>
        </w:rPr>
        <w:t xml:space="preserve"> C/73211 : - 7 800 € - réduction des AC </w:t>
      </w:r>
      <w:r w:rsidR="00E77E50">
        <w:rPr>
          <w:rFonts w:ascii="Arial" w:eastAsiaTheme="minorHAnsi" w:hAnsi="Arial" w:cstheme="minorBidi"/>
          <w:sz w:val="20"/>
          <w:szCs w:val="20"/>
          <w:lang w:eastAsia="en-US"/>
        </w:rPr>
        <w:t>frais bûcherons</w:t>
      </w:r>
    </w:p>
    <w:p w14:paraId="47C89733" w14:textId="1544EC22" w:rsidR="00E70DEA" w:rsidRDefault="00E70DEA" w:rsidP="00C53F6F">
      <w:pPr>
        <w:rPr>
          <w:rFonts w:ascii="Arial" w:eastAsiaTheme="minorHAnsi" w:hAnsi="Arial" w:cstheme="minorBidi"/>
          <w:sz w:val="20"/>
          <w:szCs w:val="20"/>
          <w:lang w:eastAsia="en-US"/>
        </w:rPr>
      </w:pPr>
      <w:r w:rsidRPr="00E77E50">
        <w:rPr>
          <w:rFonts w:ascii="Arial" w:eastAsiaTheme="minorHAnsi" w:hAnsi="Arial" w:cstheme="minorBidi"/>
          <w:sz w:val="20"/>
          <w:szCs w:val="20"/>
          <w:u w:val="single"/>
          <w:lang w:eastAsia="en-US"/>
        </w:rPr>
        <w:t>Recettes prévisionnelles</w:t>
      </w:r>
      <w:r>
        <w:rPr>
          <w:rFonts w:ascii="Arial" w:eastAsiaTheme="minorHAnsi" w:hAnsi="Arial" w:cstheme="minorBidi"/>
          <w:sz w:val="20"/>
          <w:szCs w:val="20"/>
          <w:lang w:eastAsia="en-US"/>
        </w:rPr>
        <w:t xml:space="preserve"> C/70872 : + 7 800 € - </w:t>
      </w:r>
      <w:r w:rsidR="00E77E50">
        <w:rPr>
          <w:rFonts w:ascii="Arial" w:eastAsiaTheme="minorHAnsi" w:hAnsi="Arial" w:cstheme="minorBidi"/>
          <w:sz w:val="20"/>
          <w:szCs w:val="20"/>
          <w:lang w:eastAsia="en-US"/>
        </w:rPr>
        <w:t>reversement du budget forêt frais bûcherons</w:t>
      </w:r>
      <w:r w:rsidR="00BE1C41">
        <w:rPr>
          <w:rFonts w:ascii="Arial" w:eastAsiaTheme="minorHAnsi" w:hAnsi="Arial" w:cstheme="minorBidi"/>
          <w:sz w:val="20"/>
          <w:szCs w:val="20"/>
          <w:lang w:eastAsia="en-US"/>
        </w:rPr>
        <w:t>.</w:t>
      </w:r>
    </w:p>
    <w:p w14:paraId="40B1D93E" w14:textId="77777777" w:rsidR="00C53F6F" w:rsidRDefault="00C53F6F" w:rsidP="00C53F6F">
      <w:pPr>
        <w:pStyle w:val="Textebrut"/>
        <w:jc w:val="both"/>
        <w:rPr>
          <w:rFonts w:ascii="Arial" w:hAnsi="Arial" w:cs="Arial"/>
          <w:bCs/>
        </w:rPr>
      </w:pPr>
    </w:p>
    <w:p w14:paraId="3DB1DB4D" w14:textId="77777777" w:rsidR="00C53F6F" w:rsidRDefault="00C53F6F" w:rsidP="00C53F6F">
      <w:pPr>
        <w:rPr>
          <w:rFonts w:ascii="Arial" w:hAnsi="Arial" w:cs="Arial"/>
          <w:b/>
          <w:bCs/>
          <w:i/>
          <w:iCs/>
          <w:sz w:val="20"/>
          <w:szCs w:val="20"/>
        </w:rPr>
      </w:pPr>
      <w:r>
        <w:rPr>
          <w:rFonts w:ascii="Arial" w:hAnsi="Arial" w:cs="Arial"/>
          <w:b/>
          <w:bCs/>
          <w:i/>
          <w:iCs/>
          <w:sz w:val="20"/>
          <w:szCs w:val="20"/>
        </w:rPr>
        <w:t>Le Conseil Municipal, après délibération et vote à l’unanimité :</w:t>
      </w:r>
    </w:p>
    <w:p w14:paraId="6B36DCEF" w14:textId="77777777" w:rsidR="00C53F6F" w:rsidRDefault="00C53F6F" w:rsidP="00C53F6F">
      <w:pPr>
        <w:rPr>
          <w:rFonts w:ascii="Arial" w:hAnsi="Arial" w:cs="Arial"/>
          <w:b/>
          <w:bCs/>
          <w:i/>
          <w:iCs/>
          <w:sz w:val="20"/>
          <w:szCs w:val="20"/>
        </w:rPr>
      </w:pPr>
      <w:r>
        <w:rPr>
          <w:rFonts w:ascii="Arial" w:hAnsi="Arial" w:cs="Arial"/>
          <w:b/>
          <w:bCs/>
          <w:i/>
          <w:iCs/>
          <w:sz w:val="20"/>
          <w:szCs w:val="20"/>
        </w:rPr>
        <w:t>Vu l’instruction budgétaire et comptable M14 ;</w:t>
      </w:r>
    </w:p>
    <w:p w14:paraId="32C6A400" w14:textId="77777777" w:rsidR="00C53F6F" w:rsidRDefault="00C53F6F" w:rsidP="00C53F6F">
      <w:pPr>
        <w:rPr>
          <w:rFonts w:ascii="Arial" w:hAnsi="Arial" w:cs="Arial"/>
          <w:b/>
          <w:bCs/>
          <w:i/>
          <w:iCs/>
          <w:sz w:val="20"/>
          <w:szCs w:val="20"/>
        </w:rPr>
      </w:pPr>
    </w:p>
    <w:p w14:paraId="098E727D" w14:textId="0684BC2D" w:rsidR="00C53F6F" w:rsidRDefault="00C53F6F" w:rsidP="00C53F6F">
      <w:pPr>
        <w:numPr>
          <w:ilvl w:val="0"/>
          <w:numId w:val="30"/>
        </w:numPr>
        <w:rPr>
          <w:rFonts w:ascii="Arial" w:hAnsi="Arial" w:cs="Arial"/>
          <w:b/>
          <w:sz w:val="20"/>
          <w:szCs w:val="20"/>
        </w:rPr>
      </w:pPr>
      <w:r>
        <w:rPr>
          <w:rFonts w:ascii="Arial" w:hAnsi="Arial" w:cs="Arial"/>
          <w:b/>
          <w:bCs/>
          <w:i/>
          <w:iCs/>
          <w:sz w:val="20"/>
          <w:szCs w:val="20"/>
        </w:rPr>
        <w:t>Adopte la proposition de décision modificative n°</w:t>
      </w:r>
      <w:r w:rsidR="006E51B4">
        <w:rPr>
          <w:rFonts w:ascii="Arial" w:hAnsi="Arial" w:cs="Arial"/>
          <w:b/>
          <w:bCs/>
          <w:i/>
          <w:iCs/>
          <w:sz w:val="20"/>
          <w:szCs w:val="20"/>
        </w:rPr>
        <w:t>2</w:t>
      </w:r>
      <w:r>
        <w:rPr>
          <w:rFonts w:ascii="Arial" w:hAnsi="Arial" w:cs="Arial"/>
          <w:b/>
          <w:bCs/>
          <w:i/>
          <w:iCs/>
          <w:sz w:val="20"/>
          <w:szCs w:val="20"/>
        </w:rPr>
        <w:t xml:space="preserve"> du budget PRINCIPAL comme présentée et autorise M. le Maire à signer toutes pièces relatives à la modification n°</w:t>
      </w:r>
      <w:r w:rsidR="006E51B4">
        <w:rPr>
          <w:rFonts w:ascii="Arial" w:hAnsi="Arial" w:cs="Arial"/>
          <w:b/>
          <w:bCs/>
          <w:i/>
          <w:iCs/>
          <w:sz w:val="20"/>
          <w:szCs w:val="20"/>
        </w:rPr>
        <w:t>2</w:t>
      </w:r>
      <w:r>
        <w:rPr>
          <w:rFonts w:ascii="Arial" w:hAnsi="Arial" w:cs="Arial"/>
          <w:b/>
          <w:bCs/>
          <w:i/>
          <w:iCs/>
          <w:sz w:val="20"/>
          <w:szCs w:val="20"/>
        </w:rPr>
        <w:t xml:space="preserve"> du budget principal.</w:t>
      </w:r>
    </w:p>
    <w:p w14:paraId="38CADAC3" w14:textId="77777777" w:rsidR="00C53F6F" w:rsidRDefault="00C53F6F" w:rsidP="00C53F6F">
      <w:pPr>
        <w:ind w:left="720"/>
        <w:rPr>
          <w:rFonts w:ascii="Arial" w:hAnsi="Arial" w:cs="Arial"/>
          <w:b/>
          <w:color w:val="943634" w:themeColor="accent2" w:themeShade="BF"/>
          <w:sz w:val="20"/>
          <w:szCs w:val="20"/>
        </w:rPr>
      </w:pPr>
    </w:p>
    <w:bookmarkEnd w:id="8"/>
    <w:bookmarkEnd w:id="7"/>
    <w:p w14:paraId="7898ADE3" w14:textId="4AC33C78" w:rsidR="00C53F6F" w:rsidRDefault="00C53F6F" w:rsidP="00C53F6F">
      <w:pPr>
        <w:rPr>
          <w:rFonts w:ascii="Arial" w:hAnsi="Arial" w:cs="Arial"/>
          <w:b/>
          <w:sz w:val="20"/>
          <w:szCs w:val="20"/>
          <w:u w:val="single"/>
        </w:rPr>
      </w:pPr>
    </w:p>
    <w:p w14:paraId="3EF3A721" w14:textId="245F672B" w:rsidR="00740B19" w:rsidRDefault="00740B19" w:rsidP="00C53F6F">
      <w:pPr>
        <w:rPr>
          <w:rFonts w:ascii="Arial" w:hAnsi="Arial" w:cs="Arial"/>
          <w:b/>
          <w:sz w:val="20"/>
          <w:szCs w:val="20"/>
          <w:u w:val="single"/>
        </w:rPr>
      </w:pPr>
    </w:p>
    <w:p w14:paraId="7B05AFB7" w14:textId="77777777" w:rsidR="00740B19" w:rsidRDefault="00740B19" w:rsidP="00C53F6F">
      <w:pPr>
        <w:rPr>
          <w:rFonts w:ascii="Arial" w:hAnsi="Arial" w:cs="Arial"/>
          <w:b/>
          <w:sz w:val="20"/>
          <w:szCs w:val="20"/>
          <w:u w:val="single"/>
        </w:rPr>
      </w:pPr>
    </w:p>
    <w:p w14:paraId="1453D9B3" w14:textId="59394DDA" w:rsidR="00C53F6F" w:rsidRDefault="00C53F6F" w:rsidP="00C53F6F">
      <w:pPr>
        <w:rPr>
          <w:rFonts w:ascii="Arial" w:hAnsi="Arial" w:cs="Arial"/>
          <w:b/>
          <w:sz w:val="20"/>
          <w:szCs w:val="20"/>
          <w:u w:val="single"/>
        </w:rPr>
      </w:pPr>
      <w:r>
        <w:rPr>
          <w:rFonts w:ascii="Arial" w:hAnsi="Arial" w:cs="Arial"/>
          <w:b/>
          <w:sz w:val="20"/>
          <w:szCs w:val="20"/>
          <w:u w:val="single"/>
        </w:rPr>
        <w:t>DEL 2021-</w:t>
      </w:r>
      <w:r w:rsidR="008136D3">
        <w:rPr>
          <w:rFonts w:ascii="Arial" w:hAnsi="Arial" w:cs="Arial"/>
          <w:b/>
          <w:sz w:val="20"/>
          <w:szCs w:val="20"/>
          <w:u w:val="single"/>
        </w:rPr>
        <w:t>12</w:t>
      </w:r>
      <w:r>
        <w:rPr>
          <w:rFonts w:ascii="Arial" w:hAnsi="Arial" w:cs="Arial"/>
          <w:b/>
          <w:sz w:val="20"/>
          <w:szCs w:val="20"/>
          <w:u w:val="single"/>
        </w:rPr>
        <w:t>-</w:t>
      </w:r>
      <w:r w:rsidR="008136D3">
        <w:rPr>
          <w:rFonts w:ascii="Arial" w:hAnsi="Arial" w:cs="Arial"/>
          <w:b/>
          <w:sz w:val="20"/>
          <w:szCs w:val="20"/>
          <w:u w:val="single"/>
        </w:rPr>
        <w:t>02</w:t>
      </w:r>
      <w:r>
        <w:rPr>
          <w:rFonts w:ascii="Arial" w:hAnsi="Arial" w:cs="Arial"/>
          <w:b/>
          <w:sz w:val="20"/>
          <w:szCs w:val="20"/>
          <w:u w:val="single"/>
        </w:rPr>
        <w:t>/0</w:t>
      </w:r>
      <w:r w:rsidR="008136D3">
        <w:rPr>
          <w:rFonts w:ascii="Arial" w:hAnsi="Arial" w:cs="Arial"/>
          <w:b/>
          <w:sz w:val="20"/>
          <w:szCs w:val="20"/>
          <w:u w:val="single"/>
        </w:rPr>
        <w:t>05</w:t>
      </w:r>
      <w:r>
        <w:rPr>
          <w:rFonts w:ascii="Arial" w:hAnsi="Arial" w:cs="Arial"/>
          <w:b/>
          <w:sz w:val="20"/>
          <w:szCs w:val="20"/>
          <w:u w:val="single"/>
        </w:rPr>
        <w:t>. DÉCISION MODIFICATIVE DU BUDGET FORET N°</w:t>
      </w:r>
      <w:r w:rsidR="001D6CB1">
        <w:rPr>
          <w:rFonts w:ascii="Arial" w:hAnsi="Arial" w:cs="Arial"/>
          <w:b/>
          <w:sz w:val="20"/>
          <w:szCs w:val="20"/>
          <w:u w:val="single"/>
        </w:rPr>
        <w:t>3</w:t>
      </w:r>
      <w:r>
        <w:rPr>
          <w:rFonts w:ascii="Arial" w:hAnsi="Arial" w:cs="Arial"/>
          <w:b/>
          <w:sz w:val="20"/>
          <w:szCs w:val="20"/>
          <w:u w:val="single"/>
        </w:rPr>
        <w:t xml:space="preserve"> : </w:t>
      </w:r>
      <w:r w:rsidR="001D6CB1">
        <w:rPr>
          <w:rFonts w:ascii="Arial" w:hAnsi="Arial" w:cs="Arial"/>
          <w:b/>
          <w:sz w:val="20"/>
          <w:szCs w:val="20"/>
          <w:u w:val="single"/>
        </w:rPr>
        <w:t>REAJUSTEMENTS</w:t>
      </w:r>
      <w:r w:rsidR="00910BC4">
        <w:rPr>
          <w:rFonts w:ascii="Arial" w:hAnsi="Arial" w:cs="Arial"/>
          <w:b/>
          <w:sz w:val="20"/>
          <w:szCs w:val="20"/>
          <w:u w:val="single"/>
        </w:rPr>
        <w:t xml:space="preserve">, </w:t>
      </w:r>
      <w:r>
        <w:rPr>
          <w:rFonts w:ascii="Arial" w:hAnsi="Arial" w:cs="Arial"/>
          <w:b/>
          <w:sz w:val="20"/>
          <w:szCs w:val="20"/>
          <w:u w:val="single"/>
        </w:rPr>
        <w:t xml:space="preserve">TRAVAUX D’EXPLOITATION </w:t>
      </w:r>
      <w:r w:rsidR="00910BC4">
        <w:rPr>
          <w:rFonts w:ascii="Arial" w:hAnsi="Arial" w:cs="Arial"/>
          <w:b/>
          <w:sz w:val="20"/>
          <w:szCs w:val="20"/>
          <w:u w:val="single"/>
        </w:rPr>
        <w:t>ET</w:t>
      </w:r>
      <w:r w:rsidR="001D6CB1">
        <w:rPr>
          <w:rFonts w:ascii="Arial" w:hAnsi="Arial" w:cs="Arial"/>
          <w:b/>
          <w:sz w:val="20"/>
          <w:szCs w:val="20"/>
          <w:u w:val="single"/>
        </w:rPr>
        <w:t xml:space="preserve"> HONORAIRES</w:t>
      </w:r>
    </w:p>
    <w:p w14:paraId="6FD361CB" w14:textId="77777777" w:rsidR="00C53F6F" w:rsidRDefault="00C53F6F" w:rsidP="00C53F6F">
      <w:pPr>
        <w:pStyle w:val="Textebrut"/>
        <w:jc w:val="both"/>
        <w:rPr>
          <w:rFonts w:ascii="Arial" w:hAnsi="Arial" w:cs="Arial"/>
          <w:b/>
          <w:i/>
          <w:iCs/>
          <w:sz w:val="20"/>
          <w:szCs w:val="20"/>
        </w:rPr>
      </w:pPr>
    </w:p>
    <w:p w14:paraId="5D6C9BB7" w14:textId="012ADE8F" w:rsidR="0019276F" w:rsidRDefault="0019276F" w:rsidP="00C53F6F">
      <w:pPr>
        <w:pStyle w:val="Textebrut"/>
        <w:jc w:val="both"/>
        <w:rPr>
          <w:rFonts w:ascii="Arial" w:hAnsi="Arial" w:cs="Arial"/>
          <w:bCs/>
          <w:sz w:val="20"/>
          <w:szCs w:val="20"/>
        </w:rPr>
      </w:pPr>
      <w:r>
        <w:rPr>
          <w:rFonts w:ascii="Arial" w:hAnsi="Arial" w:cs="Arial"/>
          <w:bCs/>
          <w:sz w:val="20"/>
          <w:szCs w:val="20"/>
        </w:rPr>
        <w:t>Suite aux nouvelles coupes à façonner supplémentaires effectuées cet automne, un nouveau réajustement du budget est nécessaire pour solder l’exercice 2021. Il est rappelé au Conseil que les crédits votés sur le budget forêt 2021 avait été arrêtés fin décembre 2020 en fonction du programme de travaux avec la possibilité de réajuster les coupes en fonction de la demande et du marché.</w:t>
      </w:r>
    </w:p>
    <w:p w14:paraId="2AB0952D" w14:textId="1B7213D4" w:rsidR="0019276F" w:rsidRDefault="0019276F" w:rsidP="00C53F6F">
      <w:pPr>
        <w:pStyle w:val="Textebrut"/>
        <w:jc w:val="both"/>
        <w:rPr>
          <w:rFonts w:ascii="Arial" w:hAnsi="Arial" w:cs="Arial"/>
          <w:bCs/>
          <w:sz w:val="20"/>
          <w:szCs w:val="20"/>
        </w:rPr>
      </w:pPr>
    </w:p>
    <w:p w14:paraId="26AF6120" w14:textId="6F6F5F81" w:rsidR="00C53F6F" w:rsidRDefault="00C53F6F" w:rsidP="00C53F6F">
      <w:pPr>
        <w:pStyle w:val="Textebrut"/>
        <w:jc w:val="both"/>
        <w:rPr>
          <w:rFonts w:ascii="Arial" w:hAnsi="Arial" w:cs="Arial"/>
          <w:bCs/>
          <w:sz w:val="20"/>
          <w:szCs w:val="20"/>
        </w:rPr>
      </w:pPr>
      <w:r>
        <w:rPr>
          <w:rFonts w:ascii="Arial" w:hAnsi="Arial" w:cs="Arial"/>
          <w:bCs/>
          <w:sz w:val="20"/>
          <w:szCs w:val="20"/>
        </w:rPr>
        <w:t>M. le Maire propose au Conseil Municipal d</w:t>
      </w:r>
      <w:r w:rsidR="0085076E">
        <w:rPr>
          <w:rFonts w:ascii="Arial" w:hAnsi="Arial" w:cs="Arial"/>
          <w:bCs/>
          <w:sz w:val="20"/>
          <w:szCs w:val="20"/>
        </w:rPr>
        <w:t>e réviser les crédits et de réajuster les prévisions en fonctions des autorisations de coupes et de travaux faites en cette fin d’année 2021.</w:t>
      </w:r>
    </w:p>
    <w:p w14:paraId="312DDDE5" w14:textId="77777777" w:rsidR="00C53F6F" w:rsidRDefault="00C53F6F" w:rsidP="00C53F6F">
      <w:pPr>
        <w:rPr>
          <w:rFonts w:ascii="Arial" w:eastAsiaTheme="minorHAnsi" w:hAnsi="Arial" w:cstheme="minorBidi"/>
          <w:b/>
          <w:bCs/>
          <w:sz w:val="20"/>
          <w:szCs w:val="20"/>
          <w:u w:val="single"/>
          <w:lang w:eastAsia="en-US"/>
        </w:rPr>
      </w:pPr>
    </w:p>
    <w:p w14:paraId="47A668CB" w14:textId="50BE71CE" w:rsidR="00C53F6F" w:rsidRDefault="00C53F6F" w:rsidP="00C53F6F">
      <w:pPr>
        <w:rPr>
          <w:rFonts w:ascii="Arial" w:eastAsiaTheme="minorHAnsi" w:hAnsi="Arial" w:cstheme="minorBidi"/>
          <w:b/>
          <w:bCs/>
          <w:sz w:val="20"/>
          <w:szCs w:val="20"/>
          <w:u w:val="single"/>
          <w:lang w:eastAsia="en-US"/>
        </w:rPr>
      </w:pPr>
      <w:r>
        <w:rPr>
          <w:rFonts w:ascii="Arial" w:eastAsiaTheme="minorHAnsi" w:hAnsi="Arial" w:cstheme="minorBidi"/>
          <w:b/>
          <w:bCs/>
          <w:sz w:val="20"/>
          <w:szCs w:val="20"/>
          <w:u w:val="single"/>
          <w:lang w:eastAsia="en-US"/>
        </w:rPr>
        <w:t xml:space="preserve">SECTION D’EXPLOITATION DEPENSES : + </w:t>
      </w:r>
      <w:r w:rsidR="0085076E">
        <w:rPr>
          <w:rFonts w:ascii="Arial" w:eastAsiaTheme="minorHAnsi" w:hAnsi="Arial" w:cstheme="minorBidi"/>
          <w:b/>
          <w:bCs/>
          <w:sz w:val="20"/>
          <w:szCs w:val="20"/>
          <w:u w:val="single"/>
          <w:lang w:eastAsia="en-US"/>
        </w:rPr>
        <w:t>13 4</w:t>
      </w:r>
      <w:r>
        <w:rPr>
          <w:rFonts w:ascii="Arial" w:eastAsiaTheme="minorHAnsi" w:hAnsi="Arial" w:cstheme="minorBidi"/>
          <w:b/>
          <w:bCs/>
          <w:sz w:val="20"/>
          <w:szCs w:val="20"/>
          <w:u w:val="single"/>
          <w:lang w:eastAsia="en-US"/>
        </w:rPr>
        <w:t>0</w:t>
      </w:r>
      <w:r w:rsidR="0085076E">
        <w:rPr>
          <w:rFonts w:ascii="Arial" w:eastAsiaTheme="minorHAnsi" w:hAnsi="Arial" w:cstheme="minorBidi"/>
          <w:b/>
          <w:bCs/>
          <w:sz w:val="20"/>
          <w:szCs w:val="20"/>
          <w:u w:val="single"/>
          <w:lang w:eastAsia="en-US"/>
        </w:rPr>
        <w:t>5</w:t>
      </w:r>
      <w:r>
        <w:rPr>
          <w:rFonts w:ascii="Arial" w:eastAsiaTheme="minorHAnsi" w:hAnsi="Arial" w:cstheme="minorBidi"/>
          <w:b/>
          <w:bCs/>
          <w:sz w:val="20"/>
          <w:szCs w:val="20"/>
          <w:u w:val="single"/>
          <w:lang w:eastAsia="en-US"/>
        </w:rPr>
        <w:t xml:space="preserve"> € </w:t>
      </w:r>
    </w:p>
    <w:p w14:paraId="0E6B3190" w14:textId="6F1A09AE" w:rsidR="0085076E" w:rsidRDefault="00C53F6F" w:rsidP="00C53F6F">
      <w:pPr>
        <w:rPr>
          <w:rFonts w:ascii="Arial" w:eastAsiaTheme="minorHAnsi" w:hAnsi="Arial" w:cstheme="minorBidi"/>
          <w:sz w:val="20"/>
          <w:szCs w:val="20"/>
          <w:u w:val="single"/>
          <w:lang w:eastAsia="en-US"/>
        </w:rPr>
      </w:pPr>
      <w:r>
        <w:rPr>
          <w:rFonts w:ascii="Arial" w:eastAsiaTheme="minorHAnsi" w:hAnsi="Arial" w:cstheme="minorBidi"/>
          <w:sz w:val="20"/>
          <w:szCs w:val="20"/>
          <w:u w:val="single"/>
          <w:lang w:eastAsia="en-US"/>
        </w:rPr>
        <w:t>Dépenses prévisionnelles</w:t>
      </w:r>
      <w:r w:rsidR="0085076E">
        <w:rPr>
          <w:rFonts w:ascii="Arial" w:eastAsiaTheme="minorHAnsi" w:hAnsi="Arial" w:cstheme="minorBidi"/>
          <w:sz w:val="20"/>
          <w:szCs w:val="20"/>
          <w:u w:val="single"/>
          <w:lang w:eastAsia="en-US"/>
        </w:rPr>
        <w:t xml:space="preserve"> réajustées :</w:t>
      </w:r>
    </w:p>
    <w:p w14:paraId="560EFBFA" w14:textId="7F134632" w:rsidR="00C53F6F" w:rsidRDefault="00C53F6F" w:rsidP="00C53F6F">
      <w:pPr>
        <w:rPr>
          <w:rFonts w:ascii="Arial" w:eastAsiaTheme="minorHAnsi" w:hAnsi="Arial" w:cstheme="minorBidi"/>
          <w:sz w:val="20"/>
          <w:szCs w:val="20"/>
          <w:lang w:eastAsia="en-US"/>
        </w:rPr>
      </w:pPr>
      <w:r>
        <w:rPr>
          <w:rFonts w:ascii="Arial" w:eastAsiaTheme="minorHAnsi" w:hAnsi="Arial" w:cstheme="minorBidi"/>
          <w:sz w:val="20"/>
          <w:szCs w:val="20"/>
          <w:lang w:eastAsia="en-US"/>
        </w:rPr>
        <w:t xml:space="preserve">C/611 : + </w:t>
      </w:r>
      <w:r w:rsidR="0085076E">
        <w:rPr>
          <w:rFonts w:ascii="Arial" w:eastAsiaTheme="minorHAnsi" w:hAnsi="Arial" w:cstheme="minorBidi"/>
          <w:sz w:val="20"/>
          <w:szCs w:val="20"/>
          <w:lang w:eastAsia="en-US"/>
        </w:rPr>
        <w:t>3 500</w:t>
      </w:r>
      <w:r>
        <w:rPr>
          <w:rFonts w:ascii="Arial" w:eastAsiaTheme="minorHAnsi" w:hAnsi="Arial" w:cstheme="minorBidi"/>
          <w:sz w:val="20"/>
          <w:szCs w:val="20"/>
          <w:lang w:eastAsia="en-US"/>
        </w:rPr>
        <w:t xml:space="preserve"> € - ouverture de crédits sur la ligne budgétaire « contrats de prestations de services »</w:t>
      </w:r>
    </w:p>
    <w:p w14:paraId="2178F390" w14:textId="0DF432F6" w:rsidR="0085076E" w:rsidRDefault="0085076E" w:rsidP="00C53F6F">
      <w:pPr>
        <w:rPr>
          <w:rFonts w:ascii="Arial" w:eastAsiaTheme="minorHAnsi" w:hAnsi="Arial" w:cstheme="minorBidi"/>
          <w:sz w:val="20"/>
          <w:szCs w:val="20"/>
          <w:lang w:eastAsia="en-US"/>
        </w:rPr>
      </w:pPr>
      <w:r>
        <w:rPr>
          <w:rFonts w:ascii="Arial" w:eastAsiaTheme="minorHAnsi" w:hAnsi="Arial" w:cstheme="minorBidi"/>
          <w:sz w:val="20"/>
          <w:szCs w:val="20"/>
          <w:lang w:eastAsia="en-US"/>
        </w:rPr>
        <w:t>C/6132 : + 25 € - révision du loyer de l’agent forestier par la ville de St-Amarin</w:t>
      </w:r>
    </w:p>
    <w:p w14:paraId="6C53CA93" w14:textId="10777665" w:rsidR="0085076E" w:rsidRDefault="0085076E" w:rsidP="00C53F6F">
      <w:pPr>
        <w:rPr>
          <w:rFonts w:ascii="Arial" w:eastAsiaTheme="minorHAnsi" w:hAnsi="Arial" w:cstheme="minorBidi"/>
          <w:sz w:val="20"/>
          <w:szCs w:val="20"/>
          <w:lang w:eastAsia="en-US"/>
        </w:rPr>
      </w:pPr>
      <w:r>
        <w:rPr>
          <w:rFonts w:ascii="Arial" w:eastAsiaTheme="minorHAnsi" w:hAnsi="Arial" w:cstheme="minorBidi"/>
          <w:sz w:val="20"/>
          <w:szCs w:val="20"/>
          <w:lang w:eastAsia="en-US"/>
        </w:rPr>
        <w:t>C/6226 : + 400 € - honoraires sur ventes de bois 1 % au profit de l’ONF </w:t>
      </w:r>
    </w:p>
    <w:p w14:paraId="5205B092" w14:textId="6EAEF37C" w:rsidR="0085076E" w:rsidRDefault="0085076E" w:rsidP="00C53F6F">
      <w:pPr>
        <w:rPr>
          <w:rFonts w:ascii="Arial" w:eastAsiaTheme="minorHAnsi" w:hAnsi="Arial" w:cstheme="minorBidi"/>
          <w:sz w:val="20"/>
          <w:szCs w:val="20"/>
          <w:lang w:eastAsia="en-US"/>
        </w:rPr>
      </w:pPr>
      <w:r>
        <w:rPr>
          <w:rFonts w:ascii="Arial" w:eastAsiaTheme="minorHAnsi" w:hAnsi="Arial" w:cstheme="minorBidi"/>
          <w:sz w:val="20"/>
          <w:szCs w:val="20"/>
          <w:lang w:eastAsia="en-US"/>
        </w:rPr>
        <w:t>C/6228 : + 325 € Honoraires sur Assistance Technique ONF</w:t>
      </w:r>
    </w:p>
    <w:p w14:paraId="5AF4C157" w14:textId="26C22CC9" w:rsidR="00C53F6F" w:rsidRDefault="0085076E" w:rsidP="00C53F6F">
      <w:pPr>
        <w:rPr>
          <w:rFonts w:ascii="Arial" w:eastAsiaTheme="minorHAnsi" w:hAnsi="Arial" w:cstheme="minorBidi"/>
          <w:sz w:val="20"/>
          <w:szCs w:val="20"/>
          <w:lang w:eastAsia="en-US"/>
        </w:rPr>
      </w:pPr>
      <w:r>
        <w:rPr>
          <w:rFonts w:ascii="Arial" w:eastAsiaTheme="minorHAnsi" w:hAnsi="Arial" w:cstheme="minorBidi"/>
          <w:sz w:val="20"/>
          <w:szCs w:val="20"/>
          <w:lang w:eastAsia="en-US"/>
        </w:rPr>
        <w:t>C/6282 : + 1</w:t>
      </w:r>
      <w:r w:rsidR="00910BC4">
        <w:rPr>
          <w:rFonts w:ascii="Arial" w:eastAsiaTheme="minorHAnsi" w:hAnsi="Arial" w:cstheme="minorBidi"/>
          <w:sz w:val="20"/>
          <w:szCs w:val="20"/>
          <w:lang w:eastAsia="en-US"/>
        </w:rPr>
        <w:t> </w:t>
      </w:r>
      <w:r>
        <w:rPr>
          <w:rFonts w:ascii="Arial" w:eastAsiaTheme="minorHAnsi" w:hAnsi="Arial" w:cstheme="minorBidi"/>
          <w:sz w:val="20"/>
          <w:szCs w:val="20"/>
          <w:lang w:eastAsia="en-US"/>
        </w:rPr>
        <w:t>355</w:t>
      </w:r>
      <w:r w:rsidR="00910BC4">
        <w:rPr>
          <w:rFonts w:ascii="Arial" w:eastAsiaTheme="minorHAnsi" w:hAnsi="Arial" w:cstheme="minorBidi"/>
          <w:sz w:val="20"/>
          <w:szCs w:val="20"/>
          <w:lang w:eastAsia="en-US"/>
        </w:rPr>
        <w:t xml:space="preserve"> €</w:t>
      </w:r>
      <w:r>
        <w:rPr>
          <w:rFonts w:ascii="Arial" w:eastAsiaTheme="minorHAnsi" w:hAnsi="Arial" w:cstheme="minorBidi"/>
          <w:sz w:val="20"/>
          <w:szCs w:val="20"/>
          <w:lang w:eastAsia="en-US"/>
        </w:rPr>
        <w:t xml:space="preserve"> – Frais de garderie</w:t>
      </w:r>
    </w:p>
    <w:p w14:paraId="58F5BFED" w14:textId="4CF099DB" w:rsidR="00910BC4" w:rsidRDefault="00910BC4" w:rsidP="00C53F6F">
      <w:pPr>
        <w:rPr>
          <w:rFonts w:ascii="Arial" w:eastAsiaTheme="minorHAnsi" w:hAnsi="Arial" w:cstheme="minorBidi"/>
          <w:sz w:val="20"/>
          <w:szCs w:val="20"/>
          <w:lang w:eastAsia="en-US"/>
        </w:rPr>
      </w:pPr>
      <w:r>
        <w:rPr>
          <w:rFonts w:ascii="Arial" w:eastAsiaTheme="minorHAnsi" w:hAnsi="Arial" w:cstheme="minorBidi"/>
          <w:sz w:val="20"/>
          <w:szCs w:val="20"/>
          <w:lang w:eastAsia="en-US"/>
        </w:rPr>
        <w:t>C/62871 : + 7 800 € - remboursement des frais de bucherons à la CCVSA Collectivité de rattachement.</w:t>
      </w:r>
    </w:p>
    <w:p w14:paraId="454B3E3A" w14:textId="729EFE79" w:rsidR="00910BC4" w:rsidRDefault="00910BC4" w:rsidP="00C53F6F">
      <w:pPr>
        <w:rPr>
          <w:rFonts w:ascii="Arial" w:eastAsiaTheme="minorHAnsi" w:hAnsi="Arial" w:cstheme="minorBidi"/>
          <w:sz w:val="20"/>
          <w:szCs w:val="20"/>
          <w:lang w:eastAsia="en-US"/>
        </w:rPr>
      </w:pPr>
    </w:p>
    <w:p w14:paraId="58956C21" w14:textId="77777777" w:rsidR="00910BC4" w:rsidRPr="00910BC4" w:rsidRDefault="00910BC4" w:rsidP="00C53F6F">
      <w:pPr>
        <w:rPr>
          <w:rFonts w:ascii="Arial" w:eastAsiaTheme="minorHAnsi" w:hAnsi="Arial" w:cstheme="minorBidi"/>
          <w:sz w:val="20"/>
          <w:szCs w:val="20"/>
          <w:lang w:eastAsia="en-US"/>
        </w:rPr>
      </w:pPr>
    </w:p>
    <w:p w14:paraId="7AAA0FE0" w14:textId="7C4BACF7" w:rsidR="00C53F6F" w:rsidRDefault="00C53F6F" w:rsidP="00C53F6F">
      <w:pPr>
        <w:rPr>
          <w:rFonts w:ascii="Arial" w:eastAsiaTheme="minorHAnsi" w:hAnsi="Arial" w:cstheme="minorBidi"/>
          <w:b/>
          <w:bCs/>
          <w:sz w:val="20"/>
          <w:szCs w:val="20"/>
          <w:u w:val="single"/>
          <w:lang w:eastAsia="en-US"/>
        </w:rPr>
      </w:pPr>
      <w:r>
        <w:rPr>
          <w:rFonts w:ascii="Arial" w:eastAsiaTheme="minorHAnsi" w:hAnsi="Arial" w:cstheme="minorBidi"/>
          <w:b/>
          <w:bCs/>
          <w:sz w:val="20"/>
          <w:szCs w:val="20"/>
          <w:u w:val="single"/>
          <w:lang w:eastAsia="en-US"/>
        </w:rPr>
        <w:t xml:space="preserve">SECTION D’EXPLOITATION RECETTES : + </w:t>
      </w:r>
      <w:r w:rsidR="00910BC4">
        <w:rPr>
          <w:rFonts w:ascii="Arial" w:eastAsiaTheme="minorHAnsi" w:hAnsi="Arial" w:cstheme="minorBidi"/>
          <w:b/>
          <w:bCs/>
          <w:sz w:val="20"/>
          <w:szCs w:val="20"/>
          <w:u w:val="single"/>
          <w:lang w:eastAsia="en-US"/>
        </w:rPr>
        <w:t>13</w:t>
      </w:r>
      <w:r>
        <w:rPr>
          <w:rFonts w:ascii="Arial" w:eastAsiaTheme="minorHAnsi" w:hAnsi="Arial" w:cstheme="minorBidi"/>
          <w:b/>
          <w:bCs/>
          <w:sz w:val="20"/>
          <w:szCs w:val="20"/>
          <w:u w:val="single"/>
          <w:lang w:eastAsia="en-US"/>
        </w:rPr>
        <w:t xml:space="preserve"> </w:t>
      </w:r>
      <w:r w:rsidR="00910BC4">
        <w:rPr>
          <w:rFonts w:ascii="Arial" w:eastAsiaTheme="minorHAnsi" w:hAnsi="Arial" w:cstheme="minorBidi"/>
          <w:b/>
          <w:bCs/>
          <w:sz w:val="20"/>
          <w:szCs w:val="20"/>
          <w:u w:val="single"/>
          <w:lang w:eastAsia="en-US"/>
        </w:rPr>
        <w:t>405</w:t>
      </w:r>
      <w:r>
        <w:rPr>
          <w:rFonts w:ascii="Arial" w:eastAsiaTheme="minorHAnsi" w:hAnsi="Arial" w:cstheme="minorBidi"/>
          <w:b/>
          <w:bCs/>
          <w:sz w:val="20"/>
          <w:szCs w:val="20"/>
          <w:u w:val="single"/>
          <w:lang w:eastAsia="en-US"/>
        </w:rPr>
        <w:t xml:space="preserve"> € </w:t>
      </w:r>
    </w:p>
    <w:p w14:paraId="3C5934EE" w14:textId="77777777" w:rsidR="00910BC4" w:rsidRDefault="00C53F6F" w:rsidP="00C53F6F">
      <w:pPr>
        <w:tabs>
          <w:tab w:val="left" w:pos="1418"/>
        </w:tabs>
        <w:rPr>
          <w:rFonts w:ascii="Arial" w:hAnsi="Arial" w:cs="Arial"/>
          <w:bCs/>
          <w:sz w:val="20"/>
          <w:szCs w:val="20"/>
        </w:rPr>
      </w:pPr>
      <w:r>
        <w:rPr>
          <w:rFonts w:ascii="Arial" w:hAnsi="Arial" w:cs="Arial"/>
          <w:bCs/>
          <w:sz w:val="20"/>
          <w:szCs w:val="20"/>
          <w:u w:val="single"/>
        </w:rPr>
        <w:t>Recettes prévisionnelles :</w:t>
      </w:r>
    </w:p>
    <w:p w14:paraId="69300C71" w14:textId="4C2EFBF2" w:rsidR="00C53F6F" w:rsidRDefault="00C53F6F" w:rsidP="00C53F6F">
      <w:pPr>
        <w:tabs>
          <w:tab w:val="left" w:pos="1418"/>
        </w:tabs>
        <w:rPr>
          <w:rFonts w:ascii="Arial" w:hAnsi="Arial" w:cs="Arial"/>
          <w:bCs/>
          <w:sz w:val="20"/>
          <w:szCs w:val="20"/>
        </w:rPr>
      </w:pPr>
      <w:r>
        <w:rPr>
          <w:rFonts w:ascii="Arial" w:hAnsi="Arial" w:cs="Arial"/>
          <w:bCs/>
          <w:sz w:val="20"/>
          <w:szCs w:val="20"/>
        </w:rPr>
        <w:t xml:space="preserve">C/7022 : + </w:t>
      </w:r>
      <w:r w:rsidR="00910BC4">
        <w:rPr>
          <w:rFonts w:ascii="Arial" w:hAnsi="Arial" w:cs="Arial"/>
          <w:bCs/>
          <w:sz w:val="20"/>
          <w:szCs w:val="20"/>
        </w:rPr>
        <w:t>13 405</w:t>
      </w:r>
      <w:r>
        <w:rPr>
          <w:rFonts w:ascii="Arial" w:hAnsi="Arial" w:cs="Arial"/>
          <w:bCs/>
          <w:sz w:val="20"/>
          <w:szCs w:val="20"/>
        </w:rPr>
        <w:t xml:space="preserve"> € - ouverture crédits sur les recettes de « Ventes de bois ».</w:t>
      </w:r>
    </w:p>
    <w:p w14:paraId="735A45DB" w14:textId="77777777" w:rsidR="00C53F6F" w:rsidRDefault="00C53F6F" w:rsidP="00C53F6F">
      <w:pPr>
        <w:tabs>
          <w:tab w:val="left" w:pos="1418"/>
        </w:tabs>
        <w:rPr>
          <w:rFonts w:ascii="Arial" w:hAnsi="Arial" w:cs="Arial"/>
          <w:bCs/>
          <w:sz w:val="20"/>
          <w:szCs w:val="20"/>
        </w:rPr>
      </w:pPr>
    </w:p>
    <w:p w14:paraId="6936D798" w14:textId="77777777" w:rsidR="00C53F6F" w:rsidRDefault="00C53F6F" w:rsidP="00C53F6F">
      <w:pPr>
        <w:rPr>
          <w:rFonts w:ascii="Arial" w:hAnsi="Arial" w:cs="Arial"/>
          <w:b/>
          <w:bCs/>
          <w:i/>
          <w:iCs/>
          <w:sz w:val="20"/>
          <w:szCs w:val="20"/>
        </w:rPr>
      </w:pPr>
      <w:r>
        <w:rPr>
          <w:rFonts w:ascii="Arial" w:hAnsi="Arial" w:cs="Arial"/>
          <w:b/>
          <w:bCs/>
          <w:i/>
          <w:iCs/>
          <w:sz w:val="20"/>
          <w:szCs w:val="20"/>
        </w:rPr>
        <w:t>Le Conseil Municipal, après délibération et vote à l’unanimité :</w:t>
      </w:r>
    </w:p>
    <w:p w14:paraId="77F9D7EE" w14:textId="77777777" w:rsidR="00C53F6F" w:rsidRDefault="00C53F6F" w:rsidP="00C53F6F">
      <w:pPr>
        <w:rPr>
          <w:rFonts w:ascii="Arial" w:hAnsi="Arial" w:cs="Arial"/>
          <w:b/>
          <w:bCs/>
          <w:i/>
          <w:iCs/>
          <w:sz w:val="20"/>
          <w:szCs w:val="20"/>
        </w:rPr>
      </w:pPr>
      <w:r>
        <w:rPr>
          <w:rFonts w:ascii="Arial" w:hAnsi="Arial" w:cs="Arial"/>
          <w:b/>
          <w:bCs/>
          <w:i/>
          <w:iCs/>
          <w:sz w:val="20"/>
          <w:szCs w:val="20"/>
        </w:rPr>
        <w:t>Vu l’instruction budgétaire et comptable M14 ;</w:t>
      </w:r>
    </w:p>
    <w:p w14:paraId="46DDAD03" w14:textId="77777777" w:rsidR="00C53F6F" w:rsidRDefault="00C53F6F" w:rsidP="00C53F6F">
      <w:pPr>
        <w:rPr>
          <w:rFonts w:ascii="Arial" w:hAnsi="Arial" w:cs="Arial"/>
          <w:b/>
          <w:bCs/>
          <w:i/>
          <w:iCs/>
          <w:sz w:val="20"/>
          <w:szCs w:val="20"/>
        </w:rPr>
      </w:pPr>
    </w:p>
    <w:p w14:paraId="41432721" w14:textId="0533E770" w:rsidR="00C53F6F" w:rsidRPr="00D508CF" w:rsidRDefault="00C53F6F" w:rsidP="00C53F6F">
      <w:pPr>
        <w:numPr>
          <w:ilvl w:val="0"/>
          <w:numId w:val="30"/>
        </w:numPr>
        <w:jc w:val="left"/>
        <w:rPr>
          <w:rFonts w:ascii="Arial" w:hAnsi="Arial" w:cs="Arial"/>
          <w:b/>
          <w:sz w:val="20"/>
          <w:szCs w:val="20"/>
        </w:rPr>
      </w:pPr>
      <w:r>
        <w:rPr>
          <w:rFonts w:ascii="Arial" w:hAnsi="Arial" w:cs="Arial"/>
          <w:b/>
          <w:bCs/>
          <w:i/>
          <w:iCs/>
          <w:sz w:val="20"/>
          <w:szCs w:val="20"/>
        </w:rPr>
        <w:t>Adopte la proposition de décision modificative n°</w:t>
      </w:r>
      <w:r w:rsidR="00910BC4">
        <w:rPr>
          <w:rFonts w:ascii="Arial" w:hAnsi="Arial" w:cs="Arial"/>
          <w:b/>
          <w:bCs/>
          <w:i/>
          <w:iCs/>
          <w:sz w:val="20"/>
          <w:szCs w:val="20"/>
        </w:rPr>
        <w:t>3</w:t>
      </w:r>
      <w:r>
        <w:rPr>
          <w:rFonts w:ascii="Arial" w:hAnsi="Arial" w:cs="Arial"/>
          <w:b/>
          <w:bCs/>
          <w:i/>
          <w:iCs/>
          <w:sz w:val="20"/>
          <w:szCs w:val="20"/>
        </w:rPr>
        <w:t xml:space="preserve"> du budget FORET comme présentée et autorise M. le Maire à signer toutes pièces relatives à la modification n°</w:t>
      </w:r>
      <w:r w:rsidR="00F5676C">
        <w:rPr>
          <w:rFonts w:ascii="Arial" w:hAnsi="Arial" w:cs="Arial"/>
          <w:b/>
          <w:bCs/>
          <w:i/>
          <w:iCs/>
          <w:sz w:val="20"/>
          <w:szCs w:val="20"/>
        </w:rPr>
        <w:t>3</w:t>
      </w:r>
      <w:r>
        <w:rPr>
          <w:rFonts w:ascii="Arial" w:hAnsi="Arial" w:cs="Arial"/>
          <w:b/>
          <w:bCs/>
          <w:i/>
          <w:iCs/>
          <w:sz w:val="20"/>
          <w:szCs w:val="20"/>
        </w:rPr>
        <w:t xml:space="preserve"> du budget Forêt.</w:t>
      </w:r>
    </w:p>
    <w:p w14:paraId="334269A3" w14:textId="77777777" w:rsidR="00D508CF" w:rsidRDefault="00D508CF" w:rsidP="00D508CF">
      <w:pPr>
        <w:ind w:left="720"/>
        <w:jc w:val="left"/>
        <w:rPr>
          <w:rFonts w:ascii="Arial" w:hAnsi="Arial" w:cs="Arial"/>
          <w:b/>
          <w:sz w:val="20"/>
          <w:szCs w:val="20"/>
        </w:rPr>
      </w:pPr>
    </w:p>
    <w:p w14:paraId="4A4E19CA" w14:textId="666F6474" w:rsidR="003E662C" w:rsidRDefault="003E662C" w:rsidP="00740D94">
      <w:pPr>
        <w:pStyle w:val="Textebrut"/>
        <w:ind w:left="1134"/>
        <w:jc w:val="both"/>
        <w:rPr>
          <w:rFonts w:ascii="Arial" w:hAnsi="Arial" w:cs="Arial"/>
          <w:b/>
          <w:bCs/>
          <w:i/>
          <w:iCs/>
          <w:sz w:val="20"/>
          <w:szCs w:val="20"/>
        </w:rPr>
      </w:pPr>
    </w:p>
    <w:p w14:paraId="1A0A0097" w14:textId="77777777" w:rsidR="00476AA4" w:rsidRDefault="00476AA4" w:rsidP="00740D94">
      <w:pPr>
        <w:pStyle w:val="Textebrut"/>
        <w:ind w:right="-427"/>
        <w:rPr>
          <w:rFonts w:ascii="Arial" w:hAnsi="Arial" w:cs="Arial"/>
          <w:b/>
          <w:sz w:val="20"/>
          <w:szCs w:val="20"/>
          <w:u w:val="single"/>
        </w:rPr>
      </w:pPr>
    </w:p>
    <w:p w14:paraId="1A16F51D" w14:textId="1957BEDB" w:rsidR="00FA1F47" w:rsidRPr="00C1788B" w:rsidRDefault="00E26ED0" w:rsidP="00740D94">
      <w:pPr>
        <w:pStyle w:val="Textebrut"/>
        <w:ind w:right="-427"/>
        <w:rPr>
          <w:rFonts w:ascii="Arial" w:hAnsi="Arial"/>
          <w:b/>
          <w:bCs/>
          <w:sz w:val="18"/>
          <w:szCs w:val="18"/>
        </w:rPr>
      </w:pPr>
      <w:r w:rsidRPr="003034C0">
        <w:rPr>
          <w:rFonts w:ascii="Arial" w:hAnsi="Arial" w:cs="Arial"/>
          <w:b/>
          <w:sz w:val="20"/>
          <w:szCs w:val="20"/>
          <w:u w:val="single"/>
        </w:rPr>
        <w:t>DEL 202</w:t>
      </w:r>
      <w:r w:rsidR="00273AF5">
        <w:rPr>
          <w:rFonts w:ascii="Arial" w:hAnsi="Arial" w:cs="Arial"/>
          <w:b/>
          <w:sz w:val="20"/>
          <w:szCs w:val="20"/>
          <w:u w:val="single"/>
        </w:rPr>
        <w:t>1</w:t>
      </w:r>
      <w:r w:rsidRPr="003034C0">
        <w:rPr>
          <w:rFonts w:ascii="Arial" w:hAnsi="Arial" w:cs="Arial"/>
          <w:b/>
          <w:sz w:val="20"/>
          <w:szCs w:val="20"/>
          <w:u w:val="single"/>
        </w:rPr>
        <w:t>-</w:t>
      </w:r>
      <w:r w:rsidR="00476AA4">
        <w:rPr>
          <w:rFonts w:ascii="Arial" w:hAnsi="Arial" w:cs="Arial"/>
          <w:b/>
          <w:sz w:val="20"/>
          <w:szCs w:val="20"/>
          <w:u w:val="single"/>
        </w:rPr>
        <w:t>12</w:t>
      </w:r>
      <w:r w:rsidR="004C4FE7" w:rsidRPr="003034C0">
        <w:rPr>
          <w:rFonts w:ascii="Arial" w:hAnsi="Arial" w:cs="Arial"/>
          <w:b/>
          <w:sz w:val="20"/>
          <w:szCs w:val="20"/>
          <w:u w:val="single"/>
        </w:rPr>
        <w:t>-</w:t>
      </w:r>
      <w:r w:rsidR="00476AA4">
        <w:rPr>
          <w:rFonts w:ascii="Arial" w:hAnsi="Arial" w:cs="Arial"/>
          <w:b/>
          <w:sz w:val="20"/>
          <w:szCs w:val="20"/>
          <w:u w:val="single"/>
        </w:rPr>
        <w:t>02</w:t>
      </w:r>
      <w:r w:rsidR="004C4FE7" w:rsidRPr="003034C0">
        <w:rPr>
          <w:rFonts w:ascii="Arial" w:hAnsi="Arial" w:cs="Arial"/>
          <w:b/>
          <w:sz w:val="20"/>
          <w:szCs w:val="20"/>
          <w:u w:val="single"/>
        </w:rPr>
        <w:t>/00</w:t>
      </w:r>
      <w:r w:rsidR="00476AA4">
        <w:rPr>
          <w:rFonts w:ascii="Arial" w:hAnsi="Arial" w:cs="Arial"/>
          <w:b/>
          <w:sz w:val="20"/>
          <w:szCs w:val="20"/>
          <w:u w:val="single"/>
        </w:rPr>
        <w:t>6</w:t>
      </w:r>
      <w:r w:rsidR="004C4FE7" w:rsidRPr="003034C0">
        <w:rPr>
          <w:rFonts w:ascii="Arial" w:hAnsi="Arial" w:cs="Arial"/>
          <w:b/>
          <w:sz w:val="20"/>
          <w:szCs w:val="20"/>
          <w:u w:val="single"/>
        </w:rPr>
        <w:t xml:space="preserve">. </w:t>
      </w:r>
      <w:r w:rsidR="00476AA4">
        <w:rPr>
          <w:rFonts w:ascii="Arial" w:hAnsi="Arial" w:cs="Arial"/>
          <w:b/>
          <w:sz w:val="20"/>
          <w:szCs w:val="20"/>
          <w:u w:val="single"/>
        </w:rPr>
        <w:t>TARIFS 2021</w:t>
      </w:r>
      <w:r w:rsidR="00D927E9">
        <w:rPr>
          <w:rFonts w:ascii="Arial" w:hAnsi="Arial" w:cs="Arial"/>
          <w:b/>
          <w:sz w:val="20"/>
          <w:szCs w:val="20"/>
          <w:u w:val="single"/>
        </w:rPr>
        <w:t xml:space="preserve"> : </w:t>
      </w:r>
      <w:r w:rsidR="00476AA4">
        <w:rPr>
          <w:rFonts w:ascii="Arial" w:hAnsi="Arial" w:cs="Arial"/>
          <w:b/>
          <w:sz w:val="20"/>
          <w:szCs w:val="20"/>
          <w:u w:val="single"/>
        </w:rPr>
        <w:t xml:space="preserve">COMMANDE GROUPEE </w:t>
      </w:r>
      <w:r w:rsidR="00D927E9">
        <w:rPr>
          <w:rFonts w:ascii="Arial" w:hAnsi="Arial" w:cs="Arial"/>
          <w:b/>
          <w:sz w:val="20"/>
          <w:szCs w:val="20"/>
          <w:u w:val="single"/>
        </w:rPr>
        <w:t xml:space="preserve">DE </w:t>
      </w:r>
      <w:r w:rsidR="00476AA4">
        <w:rPr>
          <w:rFonts w:ascii="Arial" w:hAnsi="Arial" w:cs="Arial"/>
          <w:b/>
          <w:sz w:val="20"/>
          <w:szCs w:val="20"/>
          <w:u w:val="single"/>
        </w:rPr>
        <w:t>SAPINS DE NOEL</w:t>
      </w:r>
    </w:p>
    <w:p w14:paraId="34F072F6" w14:textId="0D168FFB" w:rsidR="00E61520" w:rsidRPr="006E0521" w:rsidRDefault="00E61520" w:rsidP="00740D94">
      <w:pPr>
        <w:rPr>
          <w:rFonts w:ascii="Arial" w:hAnsi="Arial" w:cs="Arial"/>
          <w:sz w:val="22"/>
          <w:szCs w:val="22"/>
        </w:rPr>
      </w:pPr>
    </w:p>
    <w:p w14:paraId="2C6A5C98" w14:textId="2838F7C3" w:rsidR="00D927E9" w:rsidRPr="006E0521" w:rsidRDefault="00D927E9" w:rsidP="00D927E9">
      <w:pPr>
        <w:pStyle w:val="Textebrut"/>
        <w:ind w:right="-427"/>
        <w:jc w:val="both"/>
        <w:rPr>
          <w:rStyle w:val="lev"/>
          <w:rFonts w:ascii="Arial" w:hAnsi="Arial" w:cs="Arial"/>
          <w:b w:val="0"/>
          <w:bCs w:val="0"/>
          <w:color w:val="222222"/>
          <w:sz w:val="20"/>
          <w:szCs w:val="20"/>
          <w:shd w:val="clear" w:color="auto" w:fill="FFFFFF"/>
        </w:rPr>
      </w:pPr>
      <w:bookmarkStart w:id="9" w:name="_Hlk82098746"/>
      <w:r w:rsidRPr="006E0521">
        <w:rPr>
          <w:rStyle w:val="lev"/>
          <w:rFonts w:ascii="Arial" w:hAnsi="Arial" w:cs="Arial"/>
          <w:b w:val="0"/>
          <w:bCs w:val="0"/>
          <w:color w:val="222222"/>
          <w:sz w:val="20"/>
          <w:szCs w:val="20"/>
          <w:shd w:val="clear" w:color="auto" w:fill="FFFFFF"/>
        </w:rPr>
        <w:t>A l’instar des années précédentes, la commande groupée de sapins a eu lieu sur la commune.</w:t>
      </w:r>
    </w:p>
    <w:p w14:paraId="32A9FC40" w14:textId="13A6A027" w:rsidR="00D927E9" w:rsidRPr="006E0521" w:rsidRDefault="00D927E9" w:rsidP="00D927E9">
      <w:pPr>
        <w:pStyle w:val="Textebrut"/>
        <w:ind w:right="-427"/>
        <w:jc w:val="both"/>
        <w:rPr>
          <w:rStyle w:val="lev"/>
          <w:rFonts w:ascii="Arial" w:hAnsi="Arial" w:cs="Arial"/>
          <w:b w:val="0"/>
          <w:bCs w:val="0"/>
          <w:color w:val="222222"/>
          <w:sz w:val="20"/>
          <w:szCs w:val="20"/>
          <w:shd w:val="clear" w:color="auto" w:fill="FFFFFF"/>
        </w:rPr>
      </w:pPr>
      <w:r w:rsidRPr="006E0521">
        <w:rPr>
          <w:rStyle w:val="lev"/>
          <w:rFonts w:ascii="Arial" w:hAnsi="Arial" w:cs="Arial"/>
          <w:b w:val="0"/>
          <w:bCs w:val="0"/>
          <w:color w:val="222222"/>
          <w:sz w:val="20"/>
          <w:szCs w:val="20"/>
          <w:shd w:val="clear" w:color="auto" w:fill="FFFFFF"/>
        </w:rPr>
        <w:t>Les tarifs 2021 ont été calculés en fonction des tarifs d’achats appliqués par le fournisseur.</w:t>
      </w:r>
    </w:p>
    <w:p w14:paraId="5219EA3A" w14:textId="77777777" w:rsidR="00D927E9" w:rsidRPr="006E0521" w:rsidRDefault="00D927E9" w:rsidP="00D927E9">
      <w:pPr>
        <w:pStyle w:val="Textebrut"/>
        <w:ind w:right="-427"/>
        <w:jc w:val="both"/>
        <w:rPr>
          <w:rStyle w:val="lev"/>
          <w:rFonts w:ascii="Arial" w:hAnsi="Arial" w:cs="Arial"/>
          <w:b w:val="0"/>
          <w:bCs w:val="0"/>
          <w:color w:val="222222"/>
          <w:sz w:val="20"/>
          <w:szCs w:val="20"/>
          <w:shd w:val="clear" w:color="auto" w:fill="FFFFFF"/>
        </w:rPr>
      </w:pPr>
    </w:p>
    <w:p w14:paraId="48E1FACE" w14:textId="778BB240" w:rsidR="00D927E9" w:rsidRPr="00B458E5" w:rsidRDefault="00D927E9" w:rsidP="00B458E5">
      <w:pPr>
        <w:pStyle w:val="Textebrut"/>
        <w:ind w:right="-427"/>
        <w:jc w:val="both"/>
        <w:rPr>
          <w:rFonts w:ascii="Arial" w:hAnsi="Arial" w:cs="Arial"/>
          <w:color w:val="222222"/>
          <w:sz w:val="20"/>
          <w:szCs w:val="20"/>
          <w:shd w:val="clear" w:color="auto" w:fill="FFFFFF"/>
        </w:rPr>
      </w:pPr>
      <w:r w:rsidRPr="006E0521">
        <w:rPr>
          <w:rStyle w:val="lev"/>
          <w:rFonts w:ascii="Arial" w:hAnsi="Arial" w:cs="Arial"/>
          <w:b w:val="0"/>
          <w:bCs w:val="0"/>
          <w:color w:val="222222"/>
          <w:sz w:val="20"/>
          <w:szCs w:val="20"/>
          <w:shd w:val="clear" w:color="auto" w:fill="FFFFFF"/>
        </w:rPr>
        <w:t xml:space="preserve">Propositions de tarifs sapins et bons de commande 2021 : </w:t>
      </w:r>
      <w:r w:rsidR="00B458E5">
        <w:rPr>
          <w:rFonts w:ascii="Arial" w:hAnsi="Arial" w:cs="Arial"/>
          <w:bCs/>
          <w:sz w:val="20"/>
          <w:szCs w:val="20"/>
        </w:rPr>
        <w:t>c</w:t>
      </w:r>
      <w:r w:rsidRPr="006E0521">
        <w:rPr>
          <w:rFonts w:ascii="Arial" w:hAnsi="Arial" w:cs="Arial"/>
          <w:bCs/>
          <w:sz w:val="20"/>
          <w:szCs w:val="20"/>
        </w:rPr>
        <w:t>ommande un sapin " Nordmann "</w:t>
      </w:r>
    </w:p>
    <w:p w14:paraId="7B8F1880" w14:textId="77777777" w:rsidR="00D927E9" w:rsidRPr="006E0521" w:rsidRDefault="00D927E9" w:rsidP="00D927E9">
      <w:pPr>
        <w:overflowPunct w:val="0"/>
        <w:autoSpaceDE w:val="0"/>
        <w:autoSpaceDN w:val="0"/>
        <w:adjustRightInd w:val="0"/>
        <w:jc w:val="left"/>
        <w:textAlignment w:val="baseline"/>
        <w:rPr>
          <w:bCs/>
          <w:i/>
          <w:iCs/>
          <w:sz w:val="20"/>
          <w:szCs w:val="20"/>
        </w:rPr>
      </w:pPr>
    </w:p>
    <w:p w14:paraId="6EE51D4A" w14:textId="49517826" w:rsidR="00D927E9" w:rsidRPr="006E0521" w:rsidRDefault="00D927E9" w:rsidP="00B458E5">
      <w:pPr>
        <w:ind w:firstLine="709"/>
        <w:rPr>
          <w:rFonts w:ascii="Arial" w:hAnsi="Arial" w:cs="Arial"/>
          <w:bCs/>
          <w:sz w:val="20"/>
          <w:szCs w:val="20"/>
        </w:rPr>
      </w:pPr>
      <w:r w:rsidRPr="006E0521">
        <w:rPr>
          <w:rFonts w:ascii="Arial" w:hAnsi="Arial" w:cs="Arial"/>
          <w:bCs/>
          <w:sz w:val="20"/>
          <w:szCs w:val="20"/>
        </w:rPr>
        <w:t>Taille 1,00 m à 1,25 m</w:t>
      </w:r>
      <w:r w:rsidRPr="006E0521">
        <w:rPr>
          <w:rFonts w:ascii="Arial" w:hAnsi="Arial" w:cs="Arial"/>
          <w:bCs/>
          <w:sz w:val="20"/>
          <w:szCs w:val="20"/>
        </w:rPr>
        <w:tab/>
      </w:r>
      <w:r w:rsidRPr="006E0521">
        <w:rPr>
          <w:rFonts w:ascii="Arial" w:hAnsi="Arial" w:cs="Arial"/>
          <w:bCs/>
          <w:sz w:val="20"/>
          <w:szCs w:val="20"/>
        </w:rPr>
        <w:tab/>
        <w:t xml:space="preserve">           </w:t>
      </w:r>
      <w:r w:rsidRPr="006E0521">
        <w:rPr>
          <w:rFonts w:ascii="Arial" w:hAnsi="Arial" w:cs="Arial"/>
          <w:bCs/>
          <w:sz w:val="20"/>
          <w:szCs w:val="20"/>
        </w:rPr>
        <w:tab/>
      </w:r>
      <w:r w:rsidRPr="006E0521">
        <w:rPr>
          <w:rFonts w:ascii="Arial" w:hAnsi="Arial" w:cs="Arial"/>
          <w:bCs/>
          <w:sz w:val="20"/>
          <w:szCs w:val="20"/>
        </w:rPr>
        <w:tab/>
        <w:t>17,</w:t>
      </w:r>
      <w:proofErr w:type="gramStart"/>
      <w:r w:rsidRPr="006E0521">
        <w:rPr>
          <w:rFonts w:ascii="Arial" w:hAnsi="Arial" w:cs="Arial"/>
          <w:bCs/>
          <w:sz w:val="20"/>
          <w:szCs w:val="20"/>
        </w:rPr>
        <w:t>00  €</w:t>
      </w:r>
      <w:proofErr w:type="gramEnd"/>
      <w:r w:rsidRPr="006E0521">
        <w:rPr>
          <w:rFonts w:ascii="Arial" w:hAnsi="Arial" w:cs="Arial"/>
          <w:bCs/>
          <w:sz w:val="20"/>
          <w:szCs w:val="20"/>
        </w:rPr>
        <w:t xml:space="preserve"> l’unité  </w:t>
      </w:r>
      <w:r w:rsidRPr="006E0521">
        <w:rPr>
          <w:rFonts w:ascii="Arial" w:hAnsi="Arial" w:cs="Arial"/>
          <w:bCs/>
          <w:sz w:val="20"/>
          <w:szCs w:val="20"/>
        </w:rPr>
        <w:tab/>
      </w:r>
      <w:r w:rsidRPr="006E0521">
        <w:rPr>
          <w:rFonts w:ascii="Arial" w:hAnsi="Arial" w:cs="Arial"/>
          <w:bCs/>
          <w:sz w:val="20"/>
          <w:szCs w:val="20"/>
        </w:rPr>
        <w:tab/>
      </w:r>
    </w:p>
    <w:p w14:paraId="66A18A6E" w14:textId="557B2391" w:rsidR="00D927E9" w:rsidRPr="006E0521" w:rsidRDefault="00D927E9" w:rsidP="00B458E5">
      <w:pPr>
        <w:ind w:firstLine="709"/>
        <w:rPr>
          <w:rFonts w:ascii="Arial" w:hAnsi="Arial" w:cs="Arial"/>
          <w:bCs/>
          <w:sz w:val="20"/>
          <w:szCs w:val="20"/>
        </w:rPr>
      </w:pPr>
      <w:r w:rsidRPr="006E0521">
        <w:rPr>
          <w:rFonts w:ascii="Arial" w:hAnsi="Arial" w:cs="Arial"/>
          <w:bCs/>
          <w:sz w:val="20"/>
          <w:szCs w:val="20"/>
        </w:rPr>
        <w:t xml:space="preserve">Taille 1,25 m à 1,50 m </w:t>
      </w:r>
      <w:r w:rsidRPr="006E0521">
        <w:rPr>
          <w:rFonts w:ascii="Arial" w:hAnsi="Arial" w:cs="Arial"/>
          <w:bCs/>
          <w:sz w:val="20"/>
          <w:szCs w:val="20"/>
        </w:rPr>
        <w:tab/>
      </w:r>
      <w:r w:rsidRPr="006E0521">
        <w:rPr>
          <w:rFonts w:ascii="Arial" w:hAnsi="Arial" w:cs="Arial"/>
          <w:bCs/>
          <w:sz w:val="20"/>
          <w:szCs w:val="20"/>
        </w:rPr>
        <w:tab/>
        <w:t xml:space="preserve">   </w:t>
      </w:r>
      <w:r w:rsidRPr="006E0521">
        <w:rPr>
          <w:rFonts w:ascii="Arial" w:hAnsi="Arial" w:cs="Arial"/>
          <w:bCs/>
          <w:sz w:val="20"/>
          <w:szCs w:val="20"/>
        </w:rPr>
        <w:tab/>
      </w:r>
      <w:r w:rsidRPr="006E0521">
        <w:rPr>
          <w:rFonts w:ascii="Arial" w:hAnsi="Arial" w:cs="Arial"/>
          <w:bCs/>
          <w:sz w:val="20"/>
          <w:szCs w:val="20"/>
        </w:rPr>
        <w:tab/>
        <w:t>20,</w:t>
      </w:r>
      <w:proofErr w:type="gramStart"/>
      <w:r w:rsidRPr="006E0521">
        <w:rPr>
          <w:rFonts w:ascii="Arial" w:hAnsi="Arial" w:cs="Arial"/>
          <w:bCs/>
          <w:sz w:val="20"/>
          <w:szCs w:val="20"/>
        </w:rPr>
        <w:t>00  €</w:t>
      </w:r>
      <w:proofErr w:type="gramEnd"/>
      <w:r w:rsidRPr="006E0521">
        <w:rPr>
          <w:rFonts w:ascii="Arial" w:hAnsi="Arial" w:cs="Arial"/>
          <w:bCs/>
          <w:sz w:val="20"/>
          <w:szCs w:val="20"/>
        </w:rPr>
        <w:t xml:space="preserve"> l’unité </w:t>
      </w:r>
      <w:r w:rsidRPr="006E0521">
        <w:rPr>
          <w:rFonts w:ascii="Arial" w:hAnsi="Arial" w:cs="Arial"/>
          <w:bCs/>
          <w:sz w:val="20"/>
          <w:szCs w:val="20"/>
        </w:rPr>
        <w:tab/>
      </w:r>
      <w:r w:rsidRPr="006E0521">
        <w:rPr>
          <w:rFonts w:ascii="Arial" w:hAnsi="Arial" w:cs="Arial"/>
          <w:bCs/>
          <w:sz w:val="20"/>
          <w:szCs w:val="20"/>
        </w:rPr>
        <w:tab/>
      </w:r>
    </w:p>
    <w:p w14:paraId="5E488330" w14:textId="701062BD" w:rsidR="00D927E9" w:rsidRPr="006E0521" w:rsidRDefault="00D927E9" w:rsidP="00B458E5">
      <w:pPr>
        <w:ind w:right="-266" w:firstLine="709"/>
        <w:rPr>
          <w:rFonts w:ascii="Arial" w:hAnsi="Arial" w:cs="Arial"/>
          <w:bCs/>
          <w:sz w:val="20"/>
          <w:szCs w:val="20"/>
        </w:rPr>
      </w:pPr>
      <w:r w:rsidRPr="006E0521">
        <w:rPr>
          <w:rFonts w:ascii="Arial" w:hAnsi="Arial" w:cs="Arial"/>
          <w:bCs/>
          <w:sz w:val="20"/>
          <w:szCs w:val="20"/>
        </w:rPr>
        <w:t>Taille 1,50 m à 1,75 m</w:t>
      </w:r>
      <w:r w:rsidRPr="006E0521">
        <w:rPr>
          <w:rFonts w:ascii="Arial" w:hAnsi="Arial" w:cs="Arial"/>
          <w:bCs/>
          <w:sz w:val="20"/>
          <w:szCs w:val="20"/>
        </w:rPr>
        <w:tab/>
      </w:r>
      <w:r w:rsidRPr="006E0521">
        <w:rPr>
          <w:rFonts w:ascii="Arial" w:hAnsi="Arial" w:cs="Arial"/>
          <w:bCs/>
          <w:sz w:val="20"/>
          <w:szCs w:val="20"/>
        </w:rPr>
        <w:tab/>
        <w:t xml:space="preserve">           </w:t>
      </w:r>
      <w:r w:rsidRPr="006E0521">
        <w:rPr>
          <w:rFonts w:ascii="Arial" w:hAnsi="Arial" w:cs="Arial"/>
          <w:bCs/>
          <w:sz w:val="20"/>
          <w:szCs w:val="20"/>
        </w:rPr>
        <w:tab/>
      </w:r>
      <w:r w:rsidRPr="006E0521">
        <w:rPr>
          <w:rFonts w:ascii="Arial" w:hAnsi="Arial" w:cs="Arial"/>
          <w:bCs/>
          <w:sz w:val="20"/>
          <w:szCs w:val="20"/>
        </w:rPr>
        <w:tab/>
        <w:t>29,</w:t>
      </w:r>
      <w:proofErr w:type="gramStart"/>
      <w:r w:rsidRPr="006E0521">
        <w:rPr>
          <w:rFonts w:ascii="Arial" w:hAnsi="Arial" w:cs="Arial"/>
          <w:bCs/>
          <w:sz w:val="20"/>
          <w:szCs w:val="20"/>
        </w:rPr>
        <w:t>00  €</w:t>
      </w:r>
      <w:proofErr w:type="gramEnd"/>
      <w:r w:rsidRPr="006E0521">
        <w:rPr>
          <w:rFonts w:ascii="Arial" w:hAnsi="Arial" w:cs="Arial"/>
          <w:bCs/>
          <w:sz w:val="20"/>
          <w:szCs w:val="20"/>
        </w:rPr>
        <w:t xml:space="preserve"> l’unité  </w:t>
      </w:r>
      <w:r w:rsidRPr="006E0521">
        <w:rPr>
          <w:rFonts w:ascii="Arial" w:hAnsi="Arial" w:cs="Arial"/>
          <w:bCs/>
          <w:sz w:val="20"/>
          <w:szCs w:val="20"/>
        </w:rPr>
        <w:tab/>
      </w:r>
      <w:r w:rsidRPr="006E0521">
        <w:rPr>
          <w:rFonts w:ascii="Arial" w:hAnsi="Arial" w:cs="Arial"/>
          <w:bCs/>
          <w:sz w:val="20"/>
          <w:szCs w:val="20"/>
        </w:rPr>
        <w:tab/>
      </w:r>
    </w:p>
    <w:p w14:paraId="1EDDB17D" w14:textId="3FA8F089" w:rsidR="00D927E9" w:rsidRPr="006E0521" w:rsidRDefault="00D927E9" w:rsidP="00B458E5">
      <w:pPr>
        <w:ind w:firstLine="709"/>
        <w:rPr>
          <w:rFonts w:ascii="Arial" w:hAnsi="Arial" w:cs="Arial"/>
          <w:bCs/>
          <w:sz w:val="20"/>
          <w:szCs w:val="20"/>
        </w:rPr>
      </w:pPr>
      <w:r w:rsidRPr="006E0521">
        <w:rPr>
          <w:rFonts w:ascii="Arial" w:hAnsi="Arial" w:cs="Arial"/>
          <w:bCs/>
          <w:sz w:val="20"/>
          <w:szCs w:val="20"/>
        </w:rPr>
        <w:t xml:space="preserve">Taille 1,75 m à 2,00 m </w:t>
      </w:r>
      <w:r w:rsidRPr="006E0521">
        <w:rPr>
          <w:rFonts w:ascii="Arial" w:hAnsi="Arial" w:cs="Arial"/>
          <w:bCs/>
          <w:sz w:val="20"/>
          <w:szCs w:val="20"/>
        </w:rPr>
        <w:tab/>
      </w:r>
      <w:r w:rsidRPr="006E0521">
        <w:rPr>
          <w:rFonts w:ascii="Arial" w:hAnsi="Arial" w:cs="Arial"/>
          <w:bCs/>
          <w:sz w:val="20"/>
          <w:szCs w:val="20"/>
        </w:rPr>
        <w:tab/>
      </w:r>
      <w:r w:rsidRPr="006E0521">
        <w:rPr>
          <w:rFonts w:ascii="Arial" w:hAnsi="Arial" w:cs="Arial"/>
          <w:bCs/>
          <w:sz w:val="20"/>
          <w:szCs w:val="20"/>
        </w:rPr>
        <w:tab/>
        <w:t xml:space="preserve"> </w:t>
      </w:r>
      <w:r w:rsidRPr="006E0521">
        <w:rPr>
          <w:rFonts w:ascii="Arial" w:hAnsi="Arial" w:cs="Arial"/>
          <w:bCs/>
          <w:sz w:val="20"/>
          <w:szCs w:val="20"/>
        </w:rPr>
        <w:tab/>
        <w:t>36,</w:t>
      </w:r>
      <w:proofErr w:type="gramStart"/>
      <w:r w:rsidRPr="006E0521">
        <w:rPr>
          <w:rFonts w:ascii="Arial" w:hAnsi="Arial" w:cs="Arial"/>
          <w:bCs/>
          <w:sz w:val="20"/>
          <w:szCs w:val="20"/>
        </w:rPr>
        <w:t>00  €</w:t>
      </w:r>
      <w:proofErr w:type="gramEnd"/>
      <w:r w:rsidRPr="006E0521">
        <w:rPr>
          <w:rFonts w:ascii="Arial" w:hAnsi="Arial" w:cs="Arial"/>
          <w:bCs/>
          <w:sz w:val="20"/>
          <w:szCs w:val="20"/>
        </w:rPr>
        <w:t xml:space="preserve"> l’unité</w:t>
      </w:r>
      <w:r w:rsidRPr="006E0521">
        <w:rPr>
          <w:rFonts w:ascii="Arial" w:hAnsi="Arial" w:cs="Arial"/>
          <w:bCs/>
          <w:sz w:val="20"/>
          <w:szCs w:val="20"/>
        </w:rPr>
        <w:tab/>
      </w:r>
      <w:r w:rsidRPr="006E0521">
        <w:rPr>
          <w:rFonts w:ascii="Arial" w:hAnsi="Arial" w:cs="Arial"/>
          <w:bCs/>
          <w:sz w:val="20"/>
          <w:szCs w:val="20"/>
        </w:rPr>
        <w:tab/>
      </w:r>
    </w:p>
    <w:p w14:paraId="1A3A6C70" w14:textId="77777777" w:rsidR="00B458E5" w:rsidRDefault="00B458E5" w:rsidP="00D927E9">
      <w:pPr>
        <w:pStyle w:val="Textebrut"/>
        <w:ind w:right="-427"/>
        <w:jc w:val="both"/>
        <w:rPr>
          <w:rStyle w:val="lev"/>
          <w:rFonts w:ascii="Arial" w:hAnsi="Arial" w:cs="Arial"/>
          <w:i/>
          <w:iCs/>
          <w:color w:val="222222"/>
          <w:sz w:val="20"/>
          <w:szCs w:val="20"/>
          <w:shd w:val="clear" w:color="auto" w:fill="FFFFFF"/>
        </w:rPr>
      </w:pPr>
    </w:p>
    <w:p w14:paraId="624DE266" w14:textId="45424413" w:rsidR="00D927E9" w:rsidRPr="006E0521" w:rsidRDefault="00D927E9" w:rsidP="00D927E9">
      <w:pPr>
        <w:pStyle w:val="Textebrut"/>
        <w:ind w:right="-427"/>
        <w:jc w:val="both"/>
        <w:rPr>
          <w:rStyle w:val="lev"/>
          <w:rFonts w:ascii="Arial" w:hAnsi="Arial" w:cs="Arial"/>
          <w:i/>
          <w:iCs/>
          <w:color w:val="222222"/>
          <w:sz w:val="20"/>
          <w:szCs w:val="20"/>
          <w:shd w:val="clear" w:color="auto" w:fill="FFFFFF"/>
        </w:rPr>
      </w:pPr>
      <w:r w:rsidRPr="006E0521">
        <w:rPr>
          <w:rStyle w:val="lev"/>
          <w:rFonts w:ascii="Arial" w:hAnsi="Arial" w:cs="Arial"/>
          <w:i/>
          <w:iCs/>
          <w:color w:val="222222"/>
          <w:sz w:val="20"/>
          <w:szCs w:val="20"/>
          <w:shd w:val="clear" w:color="auto" w:fill="FFFFFF"/>
        </w:rPr>
        <w:t>Le Conseil Municipal approuve les tarifs pour la vente de sapins 2021 tels que présentés.</w:t>
      </w:r>
    </w:p>
    <w:p w14:paraId="05EDD135" w14:textId="77777777" w:rsidR="00D927E9" w:rsidRPr="006E0521" w:rsidRDefault="00D927E9" w:rsidP="00D927E9">
      <w:pPr>
        <w:pStyle w:val="Textebrut"/>
        <w:ind w:right="-427"/>
        <w:jc w:val="both"/>
        <w:rPr>
          <w:rStyle w:val="lev"/>
          <w:rFonts w:ascii="Arial" w:hAnsi="Arial" w:cs="Arial"/>
          <w:i/>
          <w:iCs/>
          <w:color w:val="222222"/>
          <w:sz w:val="20"/>
          <w:szCs w:val="20"/>
          <w:shd w:val="clear" w:color="auto" w:fill="FFFFFF"/>
        </w:rPr>
      </w:pPr>
    </w:p>
    <w:p w14:paraId="598CC2EF" w14:textId="04D82878" w:rsidR="00571724" w:rsidRDefault="008D38CA" w:rsidP="00740D94">
      <w:pPr>
        <w:rPr>
          <w:rFonts w:ascii="Arial" w:hAnsi="Arial" w:cs="Arial"/>
          <w:b/>
          <w:sz w:val="20"/>
          <w:szCs w:val="20"/>
          <w:u w:val="single"/>
        </w:rPr>
      </w:pPr>
      <w:bookmarkStart w:id="10" w:name="_Hlk75447828"/>
      <w:bookmarkEnd w:id="9"/>
      <w:r w:rsidRPr="003034C0">
        <w:rPr>
          <w:rFonts w:ascii="Arial" w:hAnsi="Arial" w:cs="Arial"/>
          <w:b/>
          <w:sz w:val="20"/>
          <w:szCs w:val="20"/>
          <w:u w:val="single"/>
        </w:rPr>
        <w:lastRenderedPageBreak/>
        <w:t>DEL 202</w:t>
      </w:r>
      <w:r>
        <w:rPr>
          <w:rFonts w:ascii="Arial" w:hAnsi="Arial" w:cs="Arial"/>
          <w:b/>
          <w:sz w:val="20"/>
          <w:szCs w:val="20"/>
          <w:u w:val="single"/>
        </w:rPr>
        <w:t>1</w:t>
      </w:r>
      <w:r w:rsidRPr="003034C0">
        <w:rPr>
          <w:rFonts w:ascii="Arial" w:hAnsi="Arial" w:cs="Arial"/>
          <w:b/>
          <w:sz w:val="20"/>
          <w:szCs w:val="20"/>
          <w:u w:val="single"/>
        </w:rPr>
        <w:t>-</w:t>
      </w:r>
      <w:r w:rsidR="00D419A4">
        <w:rPr>
          <w:rFonts w:ascii="Arial" w:hAnsi="Arial" w:cs="Arial"/>
          <w:b/>
          <w:sz w:val="20"/>
          <w:szCs w:val="20"/>
          <w:u w:val="single"/>
        </w:rPr>
        <w:t>12</w:t>
      </w:r>
      <w:r w:rsidRPr="003034C0">
        <w:rPr>
          <w:rFonts w:ascii="Arial" w:hAnsi="Arial" w:cs="Arial"/>
          <w:b/>
          <w:sz w:val="20"/>
          <w:szCs w:val="20"/>
          <w:u w:val="single"/>
        </w:rPr>
        <w:t>-</w:t>
      </w:r>
      <w:r w:rsidR="00D419A4">
        <w:rPr>
          <w:rFonts w:ascii="Arial" w:hAnsi="Arial" w:cs="Arial"/>
          <w:b/>
          <w:sz w:val="20"/>
          <w:szCs w:val="20"/>
          <w:u w:val="single"/>
        </w:rPr>
        <w:t>02</w:t>
      </w:r>
      <w:r w:rsidRPr="003034C0">
        <w:rPr>
          <w:rFonts w:ascii="Arial" w:hAnsi="Arial" w:cs="Arial"/>
          <w:b/>
          <w:sz w:val="20"/>
          <w:szCs w:val="20"/>
          <w:u w:val="single"/>
        </w:rPr>
        <w:t>/00</w:t>
      </w:r>
      <w:r w:rsidR="00D419A4">
        <w:rPr>
          <w:rFonts w:ascii="Arial" w:hAnsi="Arial" w:cs="Arial"/>
          <w:b/>
          <w:sz w:val="20"/>
          <w:szCs w:val="20"/>
          <w:u w:val="single"/>
        </w:rPr>
        <w:t>7</w:t>
      </w:r>
      <w:r w:rsidRPr="003034C0">
        <w:rPr>
          <w:rFonts w:ascii="Arial" w:hAnsi="Arial" w:cs="Arial"/>
          <w:b/>
          <w:sz w:val="20"/>
          <w:szCs w:val="20"/>
          <w:u w:val="single"/>
        </w:rPr>
        <w:t xml:space="preserve">. </w:t>
      </w:r>
      <w:r w:rsidR="00D419A4">
        <w:rPr>
          <w:rFonts w:ascii="Arial" w:hAnsi="Arial" w:cs="Arial"/>
          <w:b/>
          <w:sz w:val="20"/>
          <w:szCs w:val="20"/>
          <w:u w:val="single"/>
        </w:rPr>
        <w:t>FIXATION DES TARIFS COMMUNAUX 2022</w:t>
      </w:r>
    </w:p>
    <w:p w14:paraId="2DD41F2C" w14:textId="77777777" w:rsidR="00571724" w:rsidRPr="0007387F" w:rsidRDefault="00571724" w:rsidP="00740D94">
      <w:pPr>
        <w:rPr>
          <w:rFonts w:ascii="Arial" w:hAnsi="Arial" w:cs="Arial"/>
          <w:b/>
          <w:sz w:val="20"/>
          <w:szCs w:val="20"/>
          <w:u w:val="single"/>
        </w:rPr>
      </w:pPr>
    </w:p>
    <w:p w14:paraId="313F0451" w14:textId="1A63F997" w:rsidR="00CF5391" w:rsidRDefault="00CF5391" w:rsidP="00CF5391">
      <w:pPr>
        <w:rPr>
          <w:rFonts w:ascii="Arial" w:hAnsi="Arial" w:cs="Arial"/>
          <w:b/>
          <w:caps/>
          <w:sz w:val="20"/>
          <w:szCs w:val="20"/>
          <w:u w:val="single"/>
        </w:rPr>
      </w:pPr>
      <w:r>
        <w:rPr>
          <w:rFonts w:ascii="Arial" w:hAnsi="Arial" w:cs="Arial"/>
          <w:b/>
          <w:caps/>
          <w:sz w:val="20"/>
          <w:szCs w:val="20"/>
          <w:u w:val="single"/>
        </w:rPr>
        <w:t>TARIFS 2022</w:t>
      </w:r>
    </w:p>
    <w:p w14:paraId="55DC273A" w14:textId="77777777" w:rsidR="00CF5391" w:rsidRDefault="00CF5391" w:rsidP="00CF5391">
      <w:pPr>
        <w:rPr>
          <w:rFonts w:ascii="Arial" w:hAnsi="Arial" w:cs="Arial"/>
          <w:b/>
          <w:caps/>
          <w:color w:val="4F81BD" w:themeColor="accent1"/>
          <w:sz w:val="20"/>
          <w:szCs w:val="20"/>
          <w:u w:val="single"/>
        </w:rPr>
      </w:pPr>
    </w:p>
    <w:tbl>
      <w:tblPr>
        <w:tblStyle w:val="Grilledutableau8"/>
        <w:tblpPr w:leftFromText="141" w:rightFromText="141" w:vertAnchor="text" w:horzAnchor="margin" w:tblpY="235"/>
        <w:tblW w:w="9719" w:type="dxa"/>
        <w:tblInd w:w="0" w:type="dxa"/>
        <w:tblLook w:val="04A0" w:firstRow="1" w:lastRow="0" w:firstColumn="1" w:lastColumn="0" w:noHBand="0" w:noVBand="1"/>
      </w:tblPr>
      <w:tblGrid>
        <w:gridCol w:w="5394"/>
        <w:gridCol w:w="1136"/>
        <w:gridCol w:w="3189"/>
      </w:tblGrid>
      <w:tr w:rsidR="00CF5391" w14:paraId="18280B83" w14:textId="77777777" w:rsidTr="001130F7">
        <w:trPr>
          <w:trHeight w:val="418"/>
        </w:trPr>
        <w:tc>
          <w:tcPr>
            <w:tcW w:w="539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79D9BE5F" w14:textId="77777777" w:rsidR="00CF5391" w:rsidRDefault="00CF5391" w:rsidP="001130F7">
            <w:pPr>
              <w:jc w:val="center"/>
              <w:rPr>
                <w:rFonts w:ascii="Arial" w:hAnsi="Arial" w:cs="Arial"/>
                <w:b/>
                <w:sz w:val="20"/>
                <w:szCs w:val="20"/>
                <w:lang w:eastAsia="en-US"/>
              </w:rPr>
            </w:pPr>
            <w:r>
              <w:rPr>
                <w:rFonts w:ascii="Arial" w:hAnsi="Arial" w:cs="Arial"/>
                <w:b/>
                <w:sz w:val="20"/>
                <w:szCs w:val="20"/>
                <w:lang w:eastAsia="en-US"/>
              </w:rPr>
              <w:t>TARIFS LOCATIONS</w:t>
            </w:r>
          </w:p>
        </w:tc>
        <w:tc>
          <w:tcPr>
            <w:tcW w:w="1136"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31694EB4" w14:textId="04FC8512" w:rsidR="00CF5391" w:rsidRDefault="00CF5391" w:rsidP="001130F7">
            <w:pPr>
              <w:jc w:val="center"/>
              <w:rPr>
                <w:rFonts w:ascii="Arial" w:hAnsi="Arial" w:cs="Arial"/>
                <w:b/>
                <w:bCs/>
                <w:i/>
                <w:iCs/>
                <w:sz w:val="16"/>
                <w:szCs w:val="16"/>
                <w:lang w:eastAsia="en-US"/>
              </w:rPr>
            </w:pPr>
            <w:r>
              <w:rPr>
                <w:rFonts w:ascii="Arial" w:hAnsi="Arial" w:cs="Arial"/>
                <w:b/>
                <w:i/>
                <w:iCs/>
                <w:sz w:val="16"/>
                <w:szCs w:val="16"/>
                <w:lang w:eastAsia="en-US"/>
              </w:rPr>
              <w:t>TARIFS 2021</w:t>
            </w:r>
          </w:p>
          <w:p w14:paraId="2FFD2389" w14:textId="77777777" w:rsidR="00CF5391" w:rsidRDefault="00CF5391" w:rsidP="001130F7">
            <w:pPr>
              <w:jc w:val="center"/>
              <w:rPr>
                <w:rFonts w:ascii="Arial" w:hAnsi="Arial" w:cs="Arial"/>
                <w:b/>
                <w:bCs/>
                <w:i/>
                <w:iCs/>
                <w:sz w:val="16"/>
                <w:szCs w:val="16"/>
                <w:lang w:eastAsia="en-US"/>
              </w:rPr>
            </w:pPr>
            <w:r>
              <w:rPr>
                <w:rFonts w:ascii="Arial" w:hAnsi="Arial" w:cs="Arial"/>
                <w:b/>
                <w:i/>
                <w:iCs/>
                <w:sz w:val="16"/>
                <w:szCs w:val="16"/>
                <w:lang w:eastAsia="en-US"/>
              </w:rPr>
              <w:t xml:space="preserve">Pour </w:t>
            </w:r>
            <w:proofErr w:type="spellStart"/>
            <w:r>
              <w:rPr>
                <w:rFonts w:ascii="Arial" w:hAnsi="Arial" w:cs="Arial"/>
                <w:b/>
                <w:i/>
                <w:iCs/>
                <w:sz w:val="16"/>
                <w:szCs w:val="16"/>
                <w:lang w:eastAsia="en-US"/>
              </w:rPr>
              <w:t>mémoire</w:t>
            </w:r>
            <w:proofErr w:type="spellEnd"/>
          </w:p>
        </w:tc>
        <w:tc>
          <w:tcPr>
            <w:tcW w:w="3189"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1D4917F0" w14:textId="4BFFA8F8" w:rsidR="00CF5391" w:rsidRDefault="00CF5391" w:rsidP="001130F7">
            <w:pPr>
              <w:jc w:val="center"/>
              <w:rPr>
                <w:rFonts w:ascii="Arial" w:hAnsi="Arial" w:cs="Arial"/>
                <w:b/>
                <w:bCs/>
                <w:sz w:val="20"/>
                <w:szCs w:val="20"/>
                <w:lang w:eastAsia="en-US"/>
              </w:rPr>
            </w:pPr>
            <w:r>
              <w:rPr>
                <w:rFonts w:ascii="Arial" w:hAnsi="Arial" w:cs="Arial"/>
                <w:b/>
                <w:sz w:val="20"/>
                <w:szCs w:val="20"/>
                <w:lang w:eastAsia="en-US"/>
              </w:rPr>
              <w:t>TARIFS 2022</w:t>
            </w:r>
          </w:p>
        </w:tc>
      </w:tr>
      <w:tr w:rsidR="00CF5391" w14:paraId="7289F36A" w14:textId="77777777" w:rsidTr="001130F7">
        <w:trPr>
          <w:trHeight w:val="285"/>
        </w:trPr>
        <w:tc>
          <w:tcPr>
            <w:tcW w:w="5394" w:type="dxa"/>
            <w:tcBorders>
              <w:top w:val="single" w:sz="4" w:space="0" w:color="000000"/>
              <w:left w:val="single" w:sz="4" w:space="0" w:color="000000"/>
              <w:bottom w:val="single" w:sz="4" w:space="0" w:color="000000"/>
              <w:right w:val="single" w:sz="4" w:space="0" w:color="000000"/>
            </w:tcBorders>
            <w:vAlign w:val="center"/>
            <w:hideMark/>
          </w:tcPr>
          <w:p w14:paraId="534E5257" w14:textId="77777777" w:rsidR="00CF5391" w:rsidRDefault="00CF5391" w:rsidP="001130F7">
            <w:pPr>
              <w:rPr>
                <w:rFonts w:ascii="Arial" w:hAnsi="Arial" w:cs="Arial"/>
                <w:bCs/>
                <w:sz w:val="20"/>
                <w:szCs w:val="20"/>
                <w:lang w:eastAsia="en-US"/>
              </w:rPr>
            </w:pPr>
            <w:r>
              <w:rPr>
                <w:rFonts w:ascii="Arial" w:hAnsi="Arial" w:cs="Arial"/>
                <w:sz w:val="20"/>
                <w:szCs w:val="20"/>
                <w:lang w:eastAsia="en-US"/>
              </w:rPr>
              <w:t xml:space="preserve">Location </w:t>
            </w:r>
            <w:proofErr w:type="spellStart"/>
            <w:r>
              <w:rPr>
                <w:rFonts w:ascii="Arial" w:hAnsi="Arial" w:cs="Arial"/>
                <w:sz w:val="20"/>
                <w:szCs w:val="20"/>
                <w:lang w:eastAsia="en-US"/>
              </w:rPr>
              <w:t>pêche</w:t>
            </w:r>
            <w:proofErr w:type="spellEnd"/>
            <w:r>
              <w:rPr>
                <w:rFonts w:ascii="Arial" w:hAnsi="Arial" w:cs="Arial"/>
                <w:sz w:val="20"/>
                <w:szCs w:val="20"/>
                <w:lang w:eastAsia="en-US"/>
              </w:rPr>
              <w:t xml:space="preserve"> </w:t>
            </w:r>
            <w:proofErr w:type="spellStart"/>
            <w:r>
              <w:rPr>
                <w:rFonts w:ascii="Arial" w:hAnsi="Arial" w:cs="Arial"/>
                <w:sz w:val="20"/>
                <w:szCs w:val="20"/>
                <w:lang w:eastAsia="en-US"/>
              </w:rPr>
              <w:t>Seebach</w:t>
            </w:r>
            <w:proofErr w:type="spellEnd"/>
            <w:r>
              <w:rPr>
                <w:rFonts w:ascii="Arial" w:hAnsi="Arial" w:cs="Arial"/>
                <w:sz w:val="20"/>
                <w:szCs w:val="20"/>
                <w:lang w:eastAsia="en-US"/>
              </w:rPr>
              <w:t>/</w:t>
            </w:r>
            <w:proofErr w:type="spellStart"/>
            <w:r>
              <w:rPr>
                <w:rFonts w:ascii="Arial" w:hAnsi="Arial" w:cs="Arial"/>
                <w:sz w:val="20"/>
                <w:szCs w:val="20"/>
                <w:lang w:eastAsia="en-US"/>
              </w:rPr>
              <w:t>Maehrel</w:t>
            </w:r>
            <w:proofErr w:type="spellEnd"/>
            <w:r>
              <w:rPr>
                <w:rFonts w:ascii="Arial" w:hAnsi="Arial" w:cs="Arial"/>
                <w:sz w:val="20"/>
                <w:szCs w:val="20"/>
                <w:lang w:eastAsia="en-US"/>
              </w:rPr>
              <w:t xml:space="preserve"> – </w:t>
            </w:r>
            <w:proofErr w:type="spellStart"/>
            <w:r>
              <w:rPr>
                <w:rFonts w:ascii="Arial" w:hAnsi="Arial" w:cs="Arial"/>
                <w:sz w:val="20"/>
                <w:szCs w:val="20"/>
                <w:lang w:eastAsia="en-US"/>
              </w:rPr>
              <w:t>annuelle</w:t>
            </w:r>
            <w:proofErr w:type="spellEnd"/>
          </w:p>
        </w:tc>
        <w:tc>
          <w:tcPr>
            <w:tcW w:w="1136" w:type="dxa"/>
            <w:tcBorders>
              <w:top w:val="single" w:sz="4" w:space="0" w:color="000000"/>
              <w:left w:val="single" w:sz="4" w:space="0" w:color="000000"/>
              <w:bottom w:val="single" w:sz="4" w:space="0" w:color="000000"/>
              <w:right w:val="single" w:sz="4" w:space="0" w:color="000000"/>
            </w:tcBorders>
            <w:vAlign w:val="center"/>
            <w:hideMark/>
          </w:tcPr>
          <w:p w14:paraId="7EB9C4D2" w14:textId="77777777" w:rsidR="00CF5391" w:rsidRDefault="00CF5391" w:rsidP="001130F7">
            <w:pPr>
              <w:jc w:val="right"/>
              <w:rPr>
                <w:rFonts w:ascii="Arial" w:hAnsi="Arial" w:cs="Arial"/>
                <w:bCs/>
                <w:i/>
                <w:iCs/>
                <w:sz w:val="16"/>
                <w:szCs w:val="16"/>
                <w:lang w:eastAsia="en-US"/>
              </w:rPr>
            </w:pPr>
            <w:r>
              <w:rPr>
                <w:rFonts w:ascii="Arial" w:hAnsi="Arial" w:cs="Arial"/>
                <w:i/>
                <w:iCs/>
                <w:sz w:val="16"/>
                <w:szCs w:val="16"/>
                <w:lang w:eastAsia="en-US"/>
              </w:rPr>
              <w:t xml:space="preserve"> 350,00 €</w:t>
            </w:r>
          </w:p>
        </w:tc>
        <w:tc>
          <w:tcPr>
            <w:tcW w:w="3189" w:type="dxa"/>
            <w:tcBorders>
              <w:top w:val="single" w:sz="4" w:space="0" w:color="000000"/>
              <w:left w:val="single" w:sz="4" w:space="0" w:color="000000"/>
              <w:bottom w:val="single" w:sz="4" w:space="0" w:color="000000"/>
              <w:right w:val="single" w:sz="4" w:space="0" w:color="000000"/>
            </w:tcBorders>
            <w:vAlign w:val="center"/>
            <w:hideMark/>
          </w:tcPr>
          <w:p w14:paraId="37C097BD" w14:textId="77777777" w:rsidR="00CF5391" w:rsidRDefault="00CF5391" w:rsidP="001130F7">
            <w:pPr>
              <w:jc w:val="right"/>
              <w:rPr>
                <w:rFonts w:ascii="Arial" w:hAnsi="Arial" w:cs="Arial"/>
                <w:bCs/>
                <w:sz w:val="20"/>
                <w:szCs w:val="20"/>
                <w:lang w:eastAsia="en-US"/>
              </w:rPr>
            </w:pPr>
            <w:r>
              <w:rPr>
                <w:rFonts w:ascii="Arial" w:hAnsi="Arial" w:cs="Arial"/>
                <w:sz w:val="20"/>
                <w:szCs w:val="20"/>
                <w:lang w:eastAsia="en-US"/>
              </w:rPr>
              <w:t>350,00 €</w:t>
            </w:r>
          </w:p>
        </w:tc>
      </w:tr>
      <w:tr w:rsidR="00CF5391" w14:paraId="48344B17" w14:textId="77777777" w:rsidTr="001130F7">
        <w:trPr>
          <w:trHeight w:val="285"/>
        </w:trPr>
        <w:tc>
          <w:tcPr>
            <w:tcW w:w="5394" w:type="dxa"/>
            <w:tcBorders>
              <w:top w:val="single" w:sz="4" w:space="0" w:color="000000"/>
              <w:left w:val="single" w:sz="4" w:space="0" w:color="000000"/>
              <w:bottom w:val="single" w:sz="4" w:space="0" w:color="000000"/>
              <w:right w:val="single" w:sz="4" w:space="0" w:color="000000"/>
            </w:tcBorders>
            <w:vAlign w:val="center"/>
            <w:hideMark/>
          </w:tcPr>
          <w:p w14:paraId="314C2DD5" w14:textId="77777777" w:rsidR="00CF5391" w:rsidRDefault="00CF5391" w:rsidP="001130F7">
            <w:pPr>
              <w:rPr>
                <w:rFonts w:ascii="Arial" w:hAnsi="Arial" w:cs="Arial"/>
                <w:bCs/>
                <w:sz w:val="20"/>
                <w:szCs w:val="20"/>
                <w:lang w:eastAsia="en-US"/>
              </w:rPr>
            </w:pPr>
            <w:r>
              <w:rPr>
                <w:rFonts w:ascii="Arial" w:hAnsi="Arial" w:cs="Arial"/>
                <w:sz w:val="20"/>
                <w:szCs w:val="20"/>
                <w:lang w:eastAsia="en-US"/>
              </w:rPr>
              <w:t xml:space="preserve">Location </w:t>
            </w:r>
            <w:proofErr w:type="spellStart"/>
            <w:r>
              <w:rPr>
                <w:rFonts w:ascii="Arial" w:hAnsi="Arial" w:cs="Arial"/>
                <w:sz w:val="20"/>
                <w:szCs w:val="20"/>
                <w:lang w:eastAsia="en-US"/>
              </w:rPr>
              <w:t>pêche</w:t>
            </w:r>
            <w:proofErr w:type="spellEnd"/>
            <w:r>
              <w:rPr>
                <w:rFonts w:ascii="Arial" w:hAnsi="Arial" w:cs="Arial"/>
                <w:sz w:val="20"/>
                <w:szCs w:val="20"/>
                <w:lang w:eastAsia="en-US"/>
              </w:rPr>
              <w:t xml:space="preserve"> </w:t>
            </w:r>
            <w:proofErr w:type="spellStart"/>
            <w:r>
              <w:rPr>
                <w:rFonts w:ascii="Arial" w:hAnsi="Arial" w:cs="Arial"/>
                <w:sz w:val="20"/>
                <w:szCs w:val="20"/>
                <w:lang w:eastAsia="en-US"/>
              </w:rPr>
              <w:t>Maehrelruntz</w:t>
            </w:r>
            <w:proofErr w:type="spellEnd"/>
            <w:r>
              <w:rPr>
                <w:rFonts w:ascii="Arial" w:hAnsi="Arial" w:cs="Arial"/>
                <w:sz w:val="20"/>
                <w:szCs w:val="20"/>
                <w:lang w:eastAsia="en-US"/>
              </w:rPr>
              <w:t xml:space="preserve"> – </w:t>
            </w:r>
            <w:proofErr w:type="spellStart"/>
            <w:r>
              <w:rPr>
                <w:rFonts w:ascii="Arial" w:hAnsi="Arial" w:cs="Arial"/>
                <w:sz w:val="20"/>
                <w:szCs w:val="20"/>
                <w:lang w:eastAsia="en-US"/>
              </w:rPr>
              <w:t>annuelle</w:t>
            </w:r>
            <w:proofErr w:type="spellEnd"/>
          </w:p>
        </w:tc>
        <w:tc>
          <w:tcPr>
            <w:tcW w:w="1136" w:type="dxa"/>
            <w:tcBorders>
              <w:top w:val="single" w:sz="4" w:space="0" w:color="000000"/>
              <w:left w:val="single" w:sz="4" w:space="0" w:color="000000"/>
              <w:bottom w:val="single" w:sz="4" w:space="0" w:color="000000"/>
              <w:right w:val="single" w:sz="4" w:space="0" w:color="000000"/>
            </w:tcBorders>
            <w:vAlign w:val="center"/>
            <w:hideMark/>
          </w:tcPr>
          <w:p w14:paraId="528715D3" w14:textId="77777777" w:rsidR="00CF5391" w:rsidRDefault="00CF5391" w:rsidP="001130F7">
            <w:pPr>
              <w:jc w:val="right"/>
              <w:rPr>
                <w:rFonts w:ascii="Arial" w:hAnsi="Arial" w:cs="Arial"/>
                <w:bCs/>
                <w:i/>
                <w:iCs/>
                <w:sz w:val="16"/>
                <w:szCs w:val="16"/>
                <w:lang w:eastAsia="en-US"/>
              </w:rPr>
            </w:pPr>
            <w:r>
              <w:rPr>
                <w:rFonts w:ascii="Arial" w:hAnsi="Arial" w:cs="Arial"/>
                <w:i/>
                <w:iCs/>
                <w:sz w:val="16"/>
                <w:szCs w:val="16"/>
                <w:lang w:eastAsia="en-US"/>
              </w:rPr>
              <w:t>470,00 €</w:t>
            </w:r>
          </w:p>
        </w:tc>
        <w:tc>
          <w:tcPr>
            <w:tcW w:w="3189" w:type="dxa"/>
            <w:tcBorders>
              <w:top w:val="single" w:sz="4" w:space="0" w:color="000000"/>
              <w:left w:val="single" w:sz="4" w:space="0" w:color="000000"/>
              <w:bottom w:val="single" w:sz="4" w:space="0" w:color="000000"/>
              <w:right w:val="single" w:sz="4" w:space="0" w:color="000000"/>
            </w:tcBorders>
            <w:vAlign w:val="center"/>
            <w:hideMark/>
          </w:tcPr>
          <w:p w14:paraId="235D2A81" w14:textId="77777777" w:rsidR="00CF5391" w:rsidRDefault="00CF5391" w:rsidP="001130F7">
            <w:pPr>
              <w:jc w:val="right"/>
              <w:rPr>
                <w:rFonts w:ascii="Arial" w:hAnsi="Arial" w:cs="Arial"/>
                <w:bCs/>
                <w:sz w:val="20"/>
                <w:szCs w:val="20"/>
                <w:lang w:eastAsia="en-US"/>
              </w:rPr>
            </w:pPr>
            <w:r>
              <w:rPr>
                <w:rFonts w:ascii="Arial" w:hAnsi="Arial" w:cs="Arial"/>
                <w:sz w:val="20"/>
                <w:szCs w:val="20"/>
                <w:lang w:eastAsia="en-US"/>
              </w:rPr>
              <w:t>470,00 €</w:t>
            </w:r>
          </w:p>
        </w:tc>
      </w:tr>
      <w:tr w:rsidR="00CF5391" w14:paraId="7D966A69" w14:textId="77777777" w:rsidTr="001130F7">
        <w:trPr>
          <w:trHeight w:val="285"/>
        </w:trPr>
        <w:tc>
          <w:tcPr>
            <w:tcW w:w="5394" w:type="dxa"/>
            <w:tcBorders>
              <w:top w:val="single" w:sz="4" w:space="0" w:color="000000"/>
              <w:left w:val="single" w:sz="4" w:space="0" w:color="000000"/>
              <w:bottom w:val="single" w:sz="4" w:space="0" w:color="000000"/>
              <w:right w:val="single" w:sz="4" w:space="0" w:color="000000"/>
            </w:tcBorders>
            <w:vAlign w:val="center"/>
            <w:hideMark/>
          </w:tcPr>
          <w:p w14:paraId="19317BFD" w14:textId="77777777" w:rsidR="00CF5391" w:rsidRDefault="00CF5391" w:rsidP="001130F7">
            <w:pPr>
              <w:rPr>
                <w:rFonts w:ascii="Arial" w:hAnsi="Arial" w:cs="Arial"/>
                <w:sz w:val="20"/>
                <w:szCs w:val="20"/>
                <w:lang w:eastAsia="en-US"/>
              </w:rPr>
            </w:pPr>
            <w:r>
              <w:rPr>
                <w:rFonts w:ascii="Arial" w:hAnsi="Arial" w:cs="Arial"/>
                <w:sz w:val="20"/>
                <w:szCs w:val="20"/>
                <w:lang w:eastAsia="en-US"/>
              </w:rPr>
              <w:t xml:space="preserve">Location </w:t>
            </w:r>
            <w:proofErr w:type="spellStart"/>
            <w:r>
              <w:rPr>
                <w:rFonts w:ascii="Arial" w:hAnsi="Arial" w:cs="Arial"/>
                <w:sz w:val="20"/>
                <w:szCs w:val="20"/>
                <w:lang w:eastAsia="en-US"/>
              </w:rPr>
              <w:t>Mahrel</w:t>
            </w:r>
            <w:proofErr w:type="spellEnd"/>
            <w:r>
              <w:rPr>
                <w:rFonts w:ascii="Arial" w:hAnsi="Arial" w:cs="Arial"/>
                <w:sz w:val="20"/>
                <w:szCs w:val="20"/>
                <w:lang w:eastAsia="en-US"/>
              </w:rPr>
              <w:t xml:space="preserve"> - </w:t>
            </w:r>
            <w:proofErr w:type="spellStart"/>
            <w:r>
              <w:rPr>
                <w:rFonts w:ascii="Arial" w:hAnsi="Arial" w:cs="Arial"/>
                <w:sz w:val="20"/>
                <w:szCs w:val="20"/>
                <w:lang w:eastAsia="en-US"/>
              </w:rPr>
              <w:t>annuelle</w:t>
            </w:r>
            <w:proofErr w:type="spellEnd"/>
          </w:p>
        </w:tc>
        <w:tc>
          <w:tcPr>
            <w:tcW w:w="1136" w:type="dxa"/>
            <w:tcBorders>
              <w:top w:val="single" w:sz="4" w:space="0" w:color="000000"/>
              <w:left w:val="single" w:sz="4" w:space="0" w:color="000000"/>
              <w:bottom w:val="single" w:sz="4" w:space="0" w:color="000000"/>
              <w:right w:val="single" w:sz="4" w:space="0" w:color="000000"/>
            </w:tcBorders>
            <w:vAlign w:val="center"/>
          </w:tcPr>
          <w:p w14:paraId="1A6E4917" w14:textId="77777777" w:rsidR="00CF5391" w:rsidRDefault="00CF5391" w:rsidP="001130F7">
            <w:pPr>
              <w:jc w:val="right"/>
              <w:rPr>
                <w:rFonts w:ascii="Arial" w:hAnsi="Arial" w:cs="Arial"/>
                <w:i/>
                <w:iCs/>
                <w:sz w:val="16"/>
                <w:szCs w:val="16"/>
                <w:lang w:eastAsia="en-US"/>
              </w:rPr>
            </w:pPr>
          </w:p>
        </w:tc>
        <w:tc>
          <w:tcPr>
            <w:tcW w:w="3189" w:type="dxa"/>
            <w:tcBorders>
              <w:top w:val="single" w:sz="4" w:space="0" w:color="000000"/>
              <w:left w:val="single" w:sz="4" w:space="0" w:color="000000"/>
              <w:bottom w:val="single" w:sz="4" w:space="0" w:color="000000"/>
              <w:right w:val="single" w:sz="4" w:space="0" w:color="000000"/>
            </w:tcBorders>
            <w:vAlign w:val="center"/>
            <w:hideMark/>
          </w:tcPr>
          <w:p w14:paraId="13F6C954" w14:textId="77777777" w:rsidR="00CF5391" w:rsidRDefault="00CF5391" w:rsidP="001130F7">
            <w:pPr>
              <w:jc w:val="right"/>
              <w:rPr>
                <w:rFonts w:ascii="Arial" w:hAnsi="Arial" w:cs="Arial"/>
                <w:sz w:val="20"/>
                <w:szCs w:val="20"/>
                <w:lang w:eastAsia="en-US"/>
              </w:rPr>
            </w:pPr>
            <w:r>
              <w:rPr>
                <w:rFonts w:ascii="Arial" w:hAnsi="Arial" w:cs="Arial"/>
                <w:sz w:val="20"/>
                <w:szCs w:val="20"/>
                <w:lang w:eastAsia="en-US"/>
              </w:rPr>
              <w:t>150,00 €</w:t>
            </w:r>
          </w:p>
        </w:tc>
      </w:tr>
      <w:tr w:rsidR="00CF5391" w14:paraId="4A86E744" w14:textId="77777777" w:rsidTr="001130F7">
        <w:trPr>
          <w:trHeight w:val="285"/>
        </w:trPr>
        <w:tc>
          <w:tcPr>
            <w:tcW w:w="5394" w:type="dxa"/>
            <w:tcBorders>
              <w:top w:val="single" w:sz="4" w:space="0" w:color="000000"/>
              <w:left w:val="single" w:sz="4" w:space="0" w:color="000000"/>
              <w:bottom w:val="single" w:sz="4" w:space="0" w:color="000000"/>
              <w:right w:val="single" w:sz="4" w:space="0" w:color="000000"/>
            </w:tcBorders>
            <w:vAlign w:val="center"/>
            <w:hideMark/>
          </w:tcPr>
          <w:p w14:paraId="0E7D489E" w14:textId="77777777" w:rsidR="00CF5391" w:rsidRDefault="00CF5391" w:rsidP="001130F7">
            <w:pPr>
              <w:rPr>
                <w:rFonts w:ascii="Arial" w:hAnsi="Arial" w:cs="Arial"/>
                <w:bCs/>
                <w:sz w:val="20"/>
                <w:szCs w:val="20"/>
                <w:lang w:eastAsia="en-US"/>
              </w:rPr>
            </w:pPr>
            <w:r>
              <w:rPr>
                <w:rFonts w:ascii="Arial" w:hAnsi="Arial" w:cs="Arial"/>
                <w:sz w:val="20"/>
                <w:szCs w:val="20"/>
                <w:lang w:eastAsia="en-US"/>
              </w:rPr>
              <w:t xml:space="preserve">Chasse </w:t>
            </w:r>
            <w:proofErr w:type="spellStart"/>
            <w:r>
              <w:rPr>
                <w:rFonts w:ascii="Arial" w:hAnsi="Arial" w:cs="Arial"/>
                <w:sz w:val="20"/>
                <w:szCs w:val="20"/>
                <w:lang w:eastAsia="en-US"/>
              </w:rPr>
              <w:t>Intercommunale</w:t>
            </w:r>
            <w:proofErr w:type="spellEnd"/>
            <w:r>
              <w:rPr>
                <w:rFonts w:ascii="Arial" w:hAnsi="Arial" w:cs="Arial"/>
                <w:sz w:val="20"/>
                <w:szCs w:val="20"/>
                <w:lang w:eastAsia="en-US"/>
              </w:rPr>
              <w:t xml:space="preserve"> du </w:t>
            </w:r>
            <w:proofErr w:type="spellStart"/>
            <w:r>
              <w:rPr>
                <w:rFonts w:ascii="Arial" w:hAnsi="Arial" w:cs="Arial"/>
                <w:sz w:val="20"/>
                <w:szCs w:val="20"/>
                <w:lang w:eastAsia="en-US"/>
              </w:rPr>
              <w:t>Chauvelin</w:t>
            </w:r>
            <w:proofErr w:type="spellEnd"/>
            <w:r>
              <w:rPr>
                <w:rFonts w:ascii="Arial" w:hAnsi="Arial" w:cs="Arial"/>
                <w:sz w:val="20"/>
                <w:szCs w:val="20"/>
                <w:lang w:eastAsia="en-US"/>
              </w:rPr>
              <w:t xml:space="preserve"> - </w:t>
            </w:r>
            <w:proofErr w:type="spellStart"/>
            <w:r>
              <w:rPr>
                <w:rFonts w:ascii="Arial" w:hAnsi="Arial" w:cs="Arial"/>
                <w:sz w:val="20"/>
                <w:szCs w:val="20"/>
                <w:lang w:eastAsia="en-US"/>
              </w:rPr>
              <w:t>annuelle</w:t>
            </w:r>
            <w:proofErr w:type="spellEnd"/>
          </w:p>
        </w:tc>
        <w:tc>
          <w:tcPr>
            <w:tcW w:w="1136" w:type="dxa"/>
            <w:tcBorders>
              <w:top w:val="single" w:sz="4" w:space="0" w:color="000000"/>
              <w:left w:val="single" w:sz="4" w:space="0" w:color="000000"/>
              <w:bottom w:val="single" w:sz="4" w:space="0" w:color="000000"/>
              <w:right w:val="single" w:sz="4" w:space="0" w:color="000000"/>
            </w:tcBorders>
            <w:vAlign w:val="center"/>
            <w:hideMark/>
          </w:tcPr>
          <w:p w14:paraId="77577C48" w14:textId="77777777" w:rsidR="00CF5391" w:rsidRDefault="00CF5391" w:rsidP="001130F7">
            <w:pPr>
              <w:jc w:val="right"/>
              <w:rPr>
                <w:rFonts w:ascii="Arial" w:hAnsi="Arial" w:cs="Arial"/>
                <w:bCs/>
                <w:i/>
                <w:iCs/>
                <w:sz w:val="16"/>
                <w:szCs w:val="16"/>
                <w:lang w:eastAsia="en-US"/>
              </w:rPr>
            </w:pPr>
            <w:r>
              <w:rPr>
                <w:rFonts w:ascii="Arial" w:hAnsi="Arial" w:cs="Arial"/>
                <w:i/>
                <w:iCs/>
                <w:sz w:val="16"/>
                <w:szCs w:val="16"/>
                <w:lang w:eastAsia="en-US"/>
              </w:rPr>
              <w:t>76,50 €</w:t>
            </w:r>
          </w:p>
        </w:tc>
        <w:tc>
          <w:tcPr>
            <w:tcW w:w="3189" w:type="dxa"/>
            <w:tcBorders>
              <w:top w:val="single" w:sz="4" w:space="0" w:color="000000"/>
              <w:left w:val="single" w:sz="4" w:space="0" w:color="000000"/>
              <w:bottom w:val="single" w:sz="4" w:space="0" w:color="000000"/>
              <w:right w:val="single" w:sz="4" w:space="0" w:color="000000"/>
            </w:tcBorders>
            <w:vAlign w:val="center"/>
            <w:hideMark/>
          </w:tcPr>
          <w:p w14:paraId="7247E0C5" w14:textId="77777777" w:rsidR="00CF5391" w:rsidRDefault="00CF5391" w:rsidP="001130F7">
            <w:pPr>
              <w:jc w:val="right"/>
              <w:rPr>
                <w:rFonts w:ascii="Arial" w:hAnsi="Arial" w:cs="Arial"/>
                <w:bCs/>
                <w:sz w:val="20"/>
                <w:szCs w:val="20"/>
                <w:lang w:eastAsia="en-US"/>
              </w:rPr>
            </w:pPr>
            <w:r>
              <w:rPr>
                <w:rFonts w:ascii="Arial" w:hAnsi="Arial" w:cs="Arial"/>
                <w:sz w:val="20"/>
                <w:szCs w:val="20"/>
                <w:lang w:eastAsia="en-US"/>
              </w:rPr>
              <w:t>76,50 €</w:t>
            </w:r>
          </w:p>
        </w:tc>
      </w:tr>
      <w:tr w:rsidR="00CF5391" w14:paraId="59E54B1C" w14:textId="77777777" w:rsidTr="001130F7">
        <w:trPr>
          <w:trHeight w:val="285"/>
        </w:trPr>
        <w:tc>
          <w:tcPr>
            <w:tcW w:w="5394" w:type="dxa"/>
            <w:tcBorders>
              <w:top w:val="single" w:sz="4" w:space="0" w:color="000000"/>
              <w:left w:val="single" w:sz="4" w:space="0" w:color="000000"/>
              <w:bottom w:val="single" w:sz="4" w:space="0" w:color="000000"/>
              <w:right w:val="single" w:sz="4" w:space="0" w:color="000000"/>
            </w:tcBorders>
            <w:vAlign w:val="center"/>
            <w:hideMark/>
          </w:tcPr>
          <w:p w14:paraId="346305BA" w14:textId="77777777" w:rsidR="00CF5391" w:rsidRDefault="00CF5391" w:rsidP="001130F7">
            <w:pPr>
              <w:rPr>
                <w:rFonts w:ascii="Arial" w:hAnsi="Arial" w:cs="Arial"/>
                <w:bCs/>
                <w:sz w:val="20"/>
                <w:szCs w:val="20"/>
                <w:lang w:eastAsia="en-US"/>
              </w:rPr>
            </w:pPr>
            <w:r>
              <w:rPr>
                <w:rFonts w:ascii="Arial" w:hAnsi="Arial" w:cs="Arial"/>
                <w:sz w:val="20"/>
                <w:szCs w:val="20"/>
                <w:lang w:eastAsia="en-US"/>
              </w:rPr>
              <w:t xml:space="preserve">Chasse Lot n° 2 LIMBACH - </w:t>
            </w:r>
            <w:proofErr w:type="spellStart"/>
            <w:r>
              <w:rPr>
                <w:rFonts w:ascii="Arial" w:hAnsi="Arial" w:cs="Arial"/>
                <w:sz w:val="20"/>
                <w:szCs w:val="20"/>
                <w:lang w:eastAsia="en-US"/>
              </w:rPr>
              <w:t>annuelle</w:t>
            </w:r>
            <w:proofErr w:type="spellEnd"/>
          </w:p>
        </w:tc>
        <w:tc>
          <w:tcPr>
            <w:tcW w:w="1136" w:type="dxa"/>
            <w:tcBorders>
              <w:top w:val="single" w:sz="4" w:space="0" w:color="000000"/>
              <w:left w:val="single" w:sz="4" w:space="0" w:color="000000"/>
              <w:bottom w:val="single" w:sz="4" w:space="0" w:color="000000"/>
              <w:right w:val="single" w:sz="4" w:space="0" w:color="000000"/>
            </w:tcBorders>
            <w:vAlign w:val="center"/>
            <w:hideMark/>
          </w:tcPr>
          <w:p w14:paraId="55DF8B3C" w14:textId="77777777" w:rsidR="00CF5391" w:rsidRDefault="00CF5391" w:rsidP="001130F7">
            <w:pPr>
              <w:jc w:val="right"/>
              <w:rPr>
                <w:rFonts w:ascii="Arial" w:hAnsi="Arial" w:cs="Arial"/>
                <w:bCs/>
                <w:i/>
                <w:iCs/>
                <w:sz w:val="16"/>
                <w:szCs w:val="16"/>
                <w:lang w:eastAsia="en-US"/>
              </w:rPr>
            </w:pPr>
            <w:r>
              <w:rPr>
                <w:rFonts w:ascii="Arial" w:hAnsi="Arial" w:cs="Arial"/>
                <w:i/>
                <w:iCs/>
                <w:sz w:val="16"/>
                <w:szCs w:val="16"/>
                <w:lang w:eastAsia="en-US"/>
              </w:rPr>
              <w:t>12 000,00 €</w:t>
            </w:r>
          </w:p>
        </w:tc>
        <w:tc>
          <w:tcPr>
            <w:tcW w:w="3189" w:type="dxa"/>
            <w:tcBorders>
              <w:top w:val="single" w:sz="4" w:space="0" w:color="000000"/>
              <w:left w:val="single" w:sz="4" w:space="0" w:color="000000"/>
              <w:bottom w:val="single" w:sz="4" w:space="0" w:color="000000"/>
              <w:right w:val="single" w:sz="4" w:space="0" w:color="000000"/>
            </w:tcBorders>
            <w:vAlign w:val="center"/>
            <w:hideMark/>
          </w:tcPr>
          <w:p w14:paraId="7BED4E64" w14:textId="77777777" w:rsidR="00CF5391" w:rsidRDefault="00CF5391" w:rsidP="001130F7">
            <w:pPr>
              <w:jc w:val="right"/>
              <w:rPr>
                <w:rFonts w:ascii="Arial" w:hAnsi="Arial" w:cs="Arial"/>
                <w:bCs/>
                <w:sz w:val="20"/>
                <w:szCs w:val="20"/>
                <w:lang w:eastAsia="en-US"/>
              </w:rPr>
            </w:pPr>
            <w:r>
              <w:rPr>
                <w:rFonts w:ascii="Arial" w:hAnsi="Arial" w:cs="Arial"/>
                <w:sz w:val="20"/>
                <w:szCs w:val="20"/>
                <w:lang w:eastAsia="en-US"/>
              </w:rPr>
              <w:t>12 000,00 €</w:t>
            </w:r>
          </w:p>
        </w:tc>
      </w:tr>
      <w:tr w:rsidR="00CF5391" w14:paraId="0D8E1E34" w14:textId="77777777" w:rsidTr="001130F7">
        <w:trPr>
          <w:trHeight w:val="285"/>
        </w:trPr>
        <w:tc>
          <w:tcPr>
            <w:tcW w:w="5394" w:type="dxa"/>
            <w:tcBorders>
              <w:top w:val="single" w:sz="4" w:space="0" w:color="000000"/>
              <w:left w:val="single" w:sz="4" w:space="0" w:color="000000"/>
              <w:bottom w:val="single" w:sz="4" w:space="0" w:color="000000"/>
              <w:right w:val="single" w:sz="4" w:space="0" w:color="000000"/>
            </w:tcBorders>
            <w:vAlign w:val="center"/>
            <w:hideMark/>
          </w:tcPr>
          <w:p w14:paraId="4C7F69E2" w14:textId="77777777" w:rsidR="00CF5391" w:rsidRDefault="00CF5391" w:rsidP="001130F7">
            <w:pPr>
              <w:rPr>
                <w:rFonts w:ascii="Arial" w:hAnsi="Arial" w:cs="Arial"/>
                <w:bCs/>
                <w:sz w:val="20"/>
                <w:szCs w:val="20"/>
                <w:lang w:eastAsia="en-US"/>
              </w:rPr>
            </w:pPr>
            <w:r>
              <w:rPr>
                <w:rFonts w:ascii="Arial" w:hAnsi="Arial" w:cs="Arial"/>
                <w:sz w:val="20"/>
                <w:szCs w:val="20"/>
                <w:lang w:eastAsia="en-US"/>
              </w:rPr>
              <w:t xml:space="preserve">Chasse Lot n° 1 LIMBACH - </w:t>
            </w:r>
            <w:proofErr w:type="spellStart"/>
            <w:r>
              <w:rPr>
                <w:rFonts w:ascii="Arial" w:hAnsi="Arial" w:cs="Arial"/>
                <w:sz w:val="20"/>
                <w:szCs w:val="20"/>
                <w:lang w:eastAsia="en-US"/>
              </w:rPr>
              <w:t>annuelle</w:t>
            </w:r>
            <w:proofErr w:type="spellEnd"/>
          </w:p>
        </w:tc>
        <w:tc>
          <w:tcPr>
            <w:tcW w:w="1136" w:type="dxa"/>
            <w:tcBorders>
              <w:top w:val="single" w:sz="4" w:space="0" w:color="000000"/>
              <w:left w:val="single" w:sz="4" w:space="0" w:color="000000"/>
              <w:bottom w:val="single" w:sz="4" w:space="0" w:color="000000"/>
              <w:right w:val="single" w:sz="4" w:space="0" w:color="000000"/>
            </w:tcBorders>
            <w:vAlign w:val="center"/>
            <w:hideMark/>
          </w:tcPr>
          <w:p w14:paraId="4F0DCE7B" w14:textId="77777777" w:rsidR="00CF5391" w:rsidRDefault="00CF5391" w:rsidP="001130F7">
            <w:pPr>
              <w:jc w:val="right"/>
              <w:rPr>
                <w:rFonts w:ascii="Arial" w:hAnsi="Arial" w:cs="Arial"/>
                <w:bCs/>
                <w:i/>
                <w:iCs/>
                <w:sz w:val="16"/>
                <w:szCs w:val="16"/>
                <w:lang w:eastAsia="en-US"/>
              </w:rPr>
            </w:pPr>
            <w:r>
              <w:rPr>
                <w:rFonts w:ascii="Arial" w:hAnsi="Arial" w:cs="Arial"/>
                <w:i/>
                <w:iCs/>
                <w:sz w:val="16"/>
                <w:szCs w:val="16"/>
                <w:lang w:eastAsia="en-US"/>
              </w:rPr>
              <w:t>17 000,00 €</w:t>
            </w:r>
          </w:p>
        </w:tc>
        <w:tc>
          <w:tcPr>
            <w:tcW w:w="3189" w:type="dxa"/>
            <w:tcBorders>
              <w:top w:val="single" w:sz="4" w:space="0" w:color="000000"/>
              <w:left w:val="single" w:sz="4" w:space="0" w:color="000000"/>
              <w:bottom w:val="single" w:sz="4" w:space="0" w:color="000000"/>
              <w:right w:val="single" w:sz="4" w:space="0" w:color="000000"/>
            </w:tcBorders>
            <w:vAlign w:val="center"/>
            <w:hideMark/>
          </w:tcPr>
          <w:p w14:paraId="5FB7142E" w14:textId="77777777" w:rsidR="00CF5391" w:rsidRDefault="00CF5391" w:rsidP="001130F7">
            <w:pPr>
              <w:jc w:val="right"/>
              <w:rPr>
                <w:rFonts w:ascii="Arial" w:hAnsi="Arial" w:cs="Arial"/>
                <w:bCs/>
                <w:sz w:val="20"/>
                <w:szCs w:val="20"/>
                <w:lang w:eastAsia="en-US"/>
              </w:rPr>
            </w:pPr>
            <w:r>
              <w:rPr>
                <w:rFonts w:ascii="Arial" w:hAnsi="Arial" w:cs="Arial"/>
                <w:sz w:val="20"/>
                <w:szCs w:val="20"/>
                <w:lang w:eastAsia="en-US"/>
              </w:rPr>
              <w:t>17 000,00 €</w:t>
            </w:r>
          </w:p>
        </w:tc>
      </w:tr>
      <w:tr w:rsidR="00CF5391" w14:paraId="32418E0C" w14:textId="77777777" w:rsidTr="001130F7">
        <w:trPr>
          <w:trHeight w:val="285"/>
        </w:trPr>
        <w:tc>
          <w:tcPr>
            <w:tcW w:w="5394" w:type="dxa"/>
            <w:tcBorders>
              <w:top w:val="single" w:sz="4" w:space="0" w:color="000000"/>
              <w:left w:val="single" w:sz="4" w:space="0" w:color="000000"/>
              <w:bottom w:val="single" w:sz="4" w:space="0" w:color="000000"/>
              <w:right w:val="single" w:sz="4" w:space="0" w:color="000000"/>
            </w:tcBorders>
            <w:vAlign w:val="center"/>
            <w:hideMark/>
          </w:tcPr>
          <w:p w14:paraId="20295D2D" w14:textId="77777777" w:rsidR="00CF5391" w:rsidRDefault="00CF5391" w:rsidP="001130F7">
            <w:pPr>
              <w:rPr>
                <w:rFonts w:ascii="Arial" w:hAnsi="Arial" w:cs="Arial"/>
                <w:bCs/>
                <w:sz w:val="20"/>
                <w:szCs w:val="20"/>
                <w:lang w:eastAsia="en-US"/>
              </w:rPr>
            </w:pPr>
            <w:r>
              <w:rPr>
                <w:rFonts w:ascii="Arial" w:hAnsi="Arial" w:cs="Arial"/>
                <w:sz w:val="20"/>
                <w:szCs w:val="20"/>
                <w:lang w:eastAsia="en-US"/>
              </w:rPr>
              <w:t>Chasse Lot n°</w:t>
            </w:r>
            <w:proofErr w:type="gramStart"/>
            <w:r>
              <w:rPr>
                <w:rFonts w:ascii="Arial" w:hAnsi="Arial" w:cs="Arial"/>
                <w:sz w:val="20"/>
                <w:szCs w:val="20"/>
                <w:lang w:eastAsia="en-US"/>
              </w:rPr>
              <w:t>3 :</w:t>
            </w:r>
            <w:proofErr w:type="gramEnd"/>
            <w:r>
              <w:rPr>
                <w:rFonts w:ascii="Arial" w:hAnsi="Arial" w:cs="Arial"/>
                <w:sz w:val="20"/>
                <w:szCs w:val="20"/>
                <w:lang w:eastAsia="en-US"/>
              </w:rPr>
              <w:t xml:space="preserve"> Tête des </w:t>
            </w:r>
            <w:proofErr w:type="spellStart"/>
            <w:r>
              <w:rPr>
                <w:rFonts w:ascii="Arial" w:hAnsi="Arial" w:cs="Arial"/>
                <w:sz w:val="20"/>
                <w:szCs w:val="20"/>
                <w:lang w:eastAsia="en-US"/>
              </w:rPr>
              <w:t>Allemands</w:t>
            </w:r>
            <w:proofErr w:type="spellEnd"/>
            <w:r>
              <w:rPr>
                <w:rFonts w:ascii="Arial" w:hAnsi="Arial" w:cs="Arial"/>
                <w:sz w:val="20"/>
                <w:szCs w:val="20"/>
                <w:lang w:eastAsia="en-US"/>
              </w:rPr>
              <w:t xml:space="preserve"> - </w:t>
            </w:r>
            <w:proofErr w:type="spellStart"/>
            <w:r>
              <w:rPr>
                <w:rFonts w:ascii="Arial" w:hAnsi="Arial" w:cs="Arial"/>
                <w:sz w:val="20"/>
                <w:szCs w:val="20"/>
                <w:lang w:eastAsia="en-US"/>
              </w:rPr>
              <w:t>annuelle</w:t>
            </w:r>
            <w:proofErr w:type="spellEnd"/>
          </w:p>
        </w:tc>
        <w:tc>
          <w:tcPr>
            <w:tcW w:w="1136" w:type="dxa"/>
            <w:tcBorders>
              <w:top w:val="single" w:sz="4" w:space="0" w:color="000000"/>
              <w:left w:val="single" w:sz="4" w:space="0" w:color="000000"/>
              <w:bottom w:val="single" w:sz="4" w:space="0" w:color="000000"/>
              <w:right w:val="single" w:sz="4" w:space="0" w:color="000000"/>
            </w:tcBorders>
            <w:vAlign w:val="center"/>
            <w:hideMark/>
          </w:tcPr>
          <w:p w14:paraId="6DE8483C" w14:textId="77777777" w:rsidR="00CF5391" w:rsidRDefault="00CF5391" w:rsidP="001130F7">
            <w:pPr>
              <w:jc w:val="right"/>
              <w:rPr>
                <w:rFonts w:ascii="Arial" w:hAnsi="Arial" w:cs="Arial"/>
                <w:bCs/>
                <w:i/>
                <w:iCs/>
                <w:sz w:val="16"/>
                <w:szCs w:val="16"/>
                <w:lang w:eastAsia="en-US"/>
              </w:rPr>
            </w:pPr>
            <w:r>
              <w:rPr>
                <w:rFonts w:ascii="Arial" w:hAnsi="Arial" w:cs="Arial"/>
                <w:i/>
                <w:iCs/>
                <w:sz w:val="16"/>
                <w:szCs w:val="16"/>
                <w:lang w:eastAsia="en-US"/>
              </w:rPr>
              <w:t>3 400,00 €</w:t>
            </w:r>
          </w:p>
        </w:tc>
        <w:tc>
          <w:tcPr>
            <w:tcW w:w="3189" w:type="dxa"/>
            <w:tcBorders>
              <w:top w:val="single" w:sz="4" w:space="0" w:color="000000"/>
              <w:left w:val="single" w:sz="4" w:space="0" w:color="000000"/>
              <w:bottom w:val="single" w:sz="4" w:space="0" w:color="000000"/>
              <w:right w:val="single" w:sz="4" w:space="0" w:color="000000"/>
            </w:tcBorders>
            <w:vAlign w:val="center"/>
            <w:hideMark/>
          </w:tcPr>
          <w:p w14:paraId="03280B2E" w14:textId="77777777" w:rsidR="00CF5391" w:rsidRDefault="00CF5391" w:rsidP="001130F7">
            <w:pPr>
              <w:jc w:val="right"/>
              <w:rPr>
                <w:rFonts w:ascii="Arial" w:hAnsi="Arial" w:cs="Arial"/>
                <w:bCs/>
                <w:sz w:val="20"/>
                <w:szCs w:val="20"/>
                <w:lang w:eastAsia="en-US"/>
              </w:rPr>
            </w:pPr>
            <w:r>
              <w:rPr>
                <w:rFonts w:ascii="Arial" w:hAnsi="Arial" w:cs="Arial"/>
                <w:sz w:val="20"/>
                <w:szCs w:val="20"/>
                <w:lang w:eastAsia="en-US"/>
              </w:rPr>
              <w:t>3 400,00 €</w:t>
            </w:r>
          </w:p>
        </w:tc>
      </w:tr>
      <w:tr w:rsidR="00CF5391" w14:paraId="7584781A" w14:textId="77777777" w:rsidTr="001130F7">
        <w:trPr>
          <w:trHeight w:val="285"/>
        </w:trPr>
        <w:tc>
          <w:tcPr>
            <w:tcW w:w="5394" w:type="dxa"/>
            <w:tcBorders>
              <w:top w:val="single" w:sz="4" w:space="0" w:color="000000"/>
              <w:left w:val="single" w:sz="4" w:space="0" w:color="000000"/>
              <w:bottom w:val="single" w:sz="4" w:space="0" w:color="000000"/>
              <w:right w:val="single" w:sz="4" w:space="0" w:color="000000"/>
            </w:tcBorders>
            <w:vAlign w:val="center"/>
            <w:hideMark/>
          </w:tcPr>
          <w:p w14:paraId="17F32DE4" w14:textId="0ADA2B87" w:rsidR="00CF5391" w:rsidRDefault="00CF5391" w:rsidP="001130F7">
            <w:pPr>
              <w:rPr>
                <w:rFonts w:ascii="Arial" w:hAnsi="Arial" w:cs="Arial"/>
                <w:bCs/>
                <w:sz w:val="20"/>
                <w:szCs w:val="20"/>
                <w:lang w:eastAsia="en-US"/>
              </w:rPr>
            </w:pPr>
            <w:proofErr w:type="spellStart"/>
            <w:r>
              <w:rPr>
                <w:rFonts w:ascii="Arial" w:hAnsi="Arial" w:cs="Arial"/>
                <w:sz w:val="20"/>
                <w:szCs w:val="20"/>
                <w:lang w:eastAsia="en-US"/>
              </w:rPr>
              <w:t>Concasseur</w:t>
            </w:r>
            <w:proofErr w:type="spellEnd"/>
            <w:r>
              <w:rPr>
                <w:rFonts w:ascii="Arial" w:hAnsi="Arial" w:cs="Arial"/>
                <w:sz w:val="20"/>
                <w:szCs w:val="20"/>
                <w:lang w:eastAsia="en-US"/>
              </w:rPr>
              <w:t xml:space="preserve"> </w:t>
            </w:r>
            <w:r w:rsidR="00D03A8A">
              <w:rPr>
                <w:rFonts w:ascii="Arial" w:hAnsi="Arial" w:cs="Arial"/>
                <w:sz w:val="20"/>
                <w:szCs w:val="20"/>
                <w:lang w:eastAsia="en-US"/>
              </w:rPr>
              <w:t>TP KRAGEN</w:t>
            </w:r>
            <w:r>
              <w:rPr>
                <w:rFonts w:ascii="Arial" w:hAnsi="Arial" w:cs="Arial"/>
                <w:sz w:val="20"/>
                <w:szCs w:val="20"/>
                <w:lang w:eastAsia="en-US"/>
              </w:rPr>
              <w:t xml:space="preserve"> (</w:t>
            </w:r>
            <w:proofErr w:type="spellStart"/>
            <w:r>
              <w:rPr>
                <w:rFonts w:ascii="Arial" w:hAnsi="Arial" w:cs="Arial"/>
                <w:sz w:val="20"/>
                <w:szCs w:val="20"/>
                <w:lang w:eastAsia="en-US"/>
              </w:rPr>
              <w:t>indexé</w:t>
            </w:r>
            <w:proofErr w:type="spellEnd"/>
            <w:r>
              <w:rPr>
                <w:rFonts w:ascii="Arial" w:hAnsi="Arial" w:cs="Arial"/>
                <w:sz w:val="20"/>
                <w:szCs w:val="20"/>
                <w:lang w:eastAsia="en-US"/>
              </w:rPr>
              <w:t xml:space="preserve">) - </w:t>
            </w:r>
            <w:proofErr w:type="spellStart"/>
            <w:r>
              <w:rPr>
                <w:rFonts w:ascii="Arial" w:hAnsi="Arial" w:cs="Arial"/>
                <w:sz w:val="20"/>
                <w:szCs w:val="20"/>
                <w:lang w:eastAsia="en-US"/>
              </w:rPr>
              <w:t>annuelle</w:t>
            </w:r>
            <w:proofErr w:type="spellEnd"/>
          </w:p>
        </w:tc>
        <w:tc>
          <w:tcPr>
            <w:tcW w:w="1136" w:type="dxa"/>
            <w:tcBorders>
              <w:top w:val="single" w:sz="4" w:space="0" w:color="000000"/>
              <w:left w:val="single" w:sz="4" w:space="0" w:color="000000"/>
              <w:bottom w:val="single" w:sz="4" w:space="0" w:color="000000"/>
              <w:right w:val="single" w:sz="4" w:space="0" w:color="000000"/>
            </w:tcBorders>
            <w:vAlign w:val="center"/>
            <w:hideMark/>
          </w:tcPr>
          <w:p w14:paraId="673451E7" w14:textId="77777777" w:rsidR="00CF5391" w:rsidRDefault="00CF5391" w:rsidP="001130F7">
            <w:pPr>
              <w:pStyle w:val="Paragraphedeliste"/>
              <w:ind w:left="40" w:right="-101"/>
              <w:jc w:val="center"/>
              <w:rPr>
                <w:rFonts w:ascii="Arial" w:hAnsi="Arial" w:cs="Arial"/>
                <w:bCs/>
                <w:i/>
                <w:iCs/>
                <w:sz w:val="16"/>
                <w:szCs w:val="16"/>
                <w:lang w:eastAsia="en-US"/>
              </w:rPr>
            </w:pPr>
            <w:r>
              <w:rPr>
                <w:rFonts w:ascii="Arial" w:hAnsi="Arial" w:cs="Arial"/>
                <w:bCs/>
                <w:i/>
                <w:iCs/>
                <w:sz w:val="16"/>
                <w:szCs w:val="16"/>
                <w:lang w:eastAsia="en-US"/>
              </w:rPr>
              <w:t>5 189,00 €</w:t>
            </w:r>
          </w:p>
        </w:tc>
        <w:tc>
          <w:tcPr>
            <w:tcW w:w="3189" w:type="dxa"/>
            <w:tcBorders>
              <w:top w:val="single" w:sz="4" w:space="0" w:color="000000"/>
              <w:left w:val="single" w:sz="4" w:space="0" w:color="000000"/>
              <w:bottom w:val="single" w:sz="4" w:space="0" w:color="000000"/>
              <w:right w:val="single" w:sz="4" w:space="0" w:color="000000"/>
            </w:tcBorders>
            <w:vAlign w:val="center"/>
            <w:hideMark/>
          </w:tcPr>
          <w:p w14:paraId="5D36EF18" w14:textId="564E858E" w:rsidR="00D03A8A" w:rsidRDefault="00CF5391" w:rsidP="001130F7">
            <w:pPr>
              <w:pStyle w:val="Paragraphedeliste"/>
              <w:ind w:left="360"/>
              <w:jc w:val="right"/>
              <w:rPr>
                <w:rFonts w:ascii="Arial" w:hAnsi="Arial" w:cs="Arial"/>
                <w:bCs/>
                <w:sz w:val="14"/>
                <w:szCs w:val="14"/>
                <w:lang w:eastAsia="en-US"/>
              </w:rPr>
            </w:pPr>
            <w:r w:rsidRPr="001130F7">
              <w:rPr>
                <w:rFonts w:ascii="Arial" w:hAnsi="Arial" w:cs="Arial"/>
                <w:sz w:val="20"/>
                <w:szCs w:val="20"/>
                <w:lang w:eastAsia="en-US"/>
              </w:rPr>
              <w:t>5 189,00 €</w:t>
            </w:r>
            <w:r w:rsidR="001130F7" w:rsidRPr="001130F7">
              <w:rPr>
                <w:rFonts w:ascii="Arial" w:hAnsi="Arial" w:cs="Arial"/>
                <w:sz w:val="20"/>
                <w:szCs w:val="20"/>
                <w:lang w:eastAsia="en-US"/>
              </w:rPr>
              <w:t xml:space="preserve"> + indexation</w:t>
            </w:r>
            <w:r>
              <w:rPr>
                <w:rFonts w:ascii="Arial" w:hAnsi="Arial" w:cs="Arial"/>
                <w:sz w:val="20"/>
                <w:szCs w:val="20"/>
                <w:lang w:eastAsia="en-US"/>
              </w:rPr>
              <w:t xml:space="preserve"> </w:t>
            </w:r>
          </w:p>
          <w:p w14:paraId="1F7F664E" w14:textId="701A716D" w:rsidR="00CF5391" w:rsidRDefault="00CF5391" w:rsidP="001130F7">
            <w:pPr>
              <w:pStyle w:val="Paragraphedeliste"/>
              <w:ind w:left="32"/>
              <w:jc w:val="right"/>
              <w:rPr>
                <w:rFonts w:ascii="Arial" w:hAnsi="Arial" w:cs="Arial"/>
                <w:bCs/>
                <w:sz w:val="14"/>
                <w:szCs w:val="14"/>
                <w:lang w:eastAsia="en-US"/>
              </w:rPr>
            </w:pPr>
          </w:p>
        </w:tc>
      </w:tr>
      <w:tr w:rsidR="00CF5391" w14:paraId="06964829" w14:textId="77777777" w:rsidTr="001130F7">
        <w:trPr>
          <w:trHeight w:val="285"/>
        </w:trPr>
        <w:tc>
          <w:tcPr>
            <w:tcW w:w="5394" w:type="dxa"/>
            <w:tcBorders>
              <w:top w:val="single" w:sz="4" w:space="0" w:color="000000"/>
              <w:left w:val="single" w:sz="4" w:space="0" w:color="000000"/>
              <w:bottom w:val="single" w:sz="4" w:space="0" w:color="000000"/>
              <w:right w:val="single" w:sz="4" w:space="0" w:color="000000"/>
            </w:tcBorders>
            <w:vAlign w:val="center"/>
            <w:hideMark/>
          </w:tcPr>
          <w:p w14:paraId="76007F5E" w14:textId="0FC7136E" w:rsidR="00CF5391" w:rsidRDefault="00CF5391" w:rsidP="001130F7">
            <w:pPr>
              <w:rPr>
                <w:rFonts w:ascii="Arial" w:hAnsi="Arial" w:cs="Arial"/>
                <w:bCs/>
                <w:sz w:val="20"/>
                <w:szCs w:val="20"/>
                <w:lang w:eastAsia="en-US"/>
              </w:rPr>
            </w:pPr>
            <w:r>
              <w:rPr>
                <w:rFonts w:ascii="Arial" w:hAnsi="Arial" w:cs="Arial"/>
                <w:sz w:val="20"/>
                <w:szCs w:val="20"/>
                <w:lang w:eastAsia="en-US"/>
              </w:rPr>
              <w:t xml:space="preserve">Concession de source </w:t>
            </w:r>
            <w:r w:rsidR="00D03A8A">
              <w:rPr>
                <w:rFonts w:ascii="Arial" w:hAnsi="Arial" w:cs="Arial"/>
                <w:sz w:val="20"/>
                <w:szCs w:val="20"/>
                <w:lang w:eastAsia="en-US"/>
              </w:rPr>
              <w:t>HOTEL COL DE BUSSANG</w:t>
            </w:r>
            <w:r>
              <w:rPr>
                <w:rFonts w:ascii="Arial" w:hAnsi="Arial" w:cs="Arial"/>
                <w:sz w:val="20"/>
                <w:szCs w:val="20"/>
                <w:lang w:eastAsia="en-US"/>
              </w:rPr>
              <w:t xml:space="preserve"> - </w:t>
            </w:r>
            <w:proofErr w:type="spellStart"/>
            <w:r>
              <w:rPr>
                <w:rFonts w:ascii="Arial" w:hAnsi="Arial" w:cs="Arial"/>
                <w:sz w:val="20"/>
                <w:szCs w:val="20"/>
                <w:lang w:eastAsia="en-US"/>
              </w:rPr>
              <w:t>annuelle</w:t>
            </w:r>
            <w:proofErr w:type="spellEnd"/>
          </w:p>
        </w:tc>
        <w:tc>
          <w:tcPr>
            <w:tcW w:w="1136" w:type="dxa"/>
            <w:tcBorders>
              <w:top w:val="single" w:sz="4" w:space="0" w:color="000000"/>
              <w:left w:val="single" w:sz="4" w:space="0" w:color="000000"/>
              <w:bottom w:val="single" w:sz="4" w:space="0" w:color="000000"/>
              <w:right w:val="single" w:sz="4" w:space="0" w:color="000000"/>
            </w:tcBorders>
            <w:vAlign w:val="center"/>
            <w:hideMark/>
          </w:tcPr>
          <w:p w14:paraId="0C233828" w14:textId="77777777" w:rsidR="00CF5391" w:rsidRDefault="00CF5391" w:rsidP="001130F7">
            <w:pPr>
              <w:jc w:val="right"/>
              <w:rPr>
                <w:rFonts w:ascii="Arial" w:hAnsi="Arial" w:cs="Arial"/>
                <w:bCs/>
                <w:i/>
                <w:iCs/>
                <w:sz w:val="16"/>
                <w:szCs w:val="16"/>
                <w:lang w:eastAsia="en-US"/>
              </w:rPr>
            </w:pPr>
            <w:r>
              <w:rPr>
                <w:rFonts w:ascii="Arial" w:hAnsi="Arial" w:cs="Arial"/>
                <w:i/>
                <w:iCs/>
                <w:sz w:val="16"/>
                <w:szCs w:val="16"/>
                <w:lang w:eastAsia="en-US"/>
              </w:rPr>
              <w:t>100,00 €</w:t>
            </w:r>
          </w:p>
        </w:tc>
        <w:tc>
          <w:tcPr>
            <w:tcW w:w="3189" w:type="dxa"/>
            <w:tcBorders>
              <w:top w:val="single" w:sz="4" w:space="0" w:color="000000"/>
              <w:left w:val="single" w:sz="4" w:space="0" w:color="000000"/>
              <w:bottom w:val="single" w:sz="4" w:space="0" w:color="000000"/>
              <w:right w:val="single" w:sz="4" w:space="0" w:color="000000"/>
            </w:tcBorders>
            <w:vAlign w:val="center"/>
            <w:hideMark/>
          </w:tcPr>
          <w:p w14:paraId="3E2E0583" w14:textId="77777777" w:rsidR="00CF5391" w:rsidRDefault="00CF5391" w:rsidP="001130F7">
            <w:pPr>
              <w:jc w:val="right"/>
              <w:rPr>
                <w:rFonts w:ascii="Arial" w:hAnsi="Arial" w:cs="Arial"/>
                <w:bCs/>
                <w:sz w:val="20"/>
                <w:szCs w:val="20"/>
                <w:lang w:eastAsia="en-US"/>
              </w:rPr>
            </w:pPr>
            <w:r>
              <w:rPr>
                <w:rFonts w:ascii="Arial" w:hAnsi="Arial" w:cs="Arial"/>
                <w:sz w:val="20"/>
                <w:szCs w:val="20"/>
                <w:lang w:eastAsia="en-US"/>
              </w:rPr>
              <w:t>100,00 €</w:t>
            </w:r>
          </w:p>
        </w:tc>
      </w:tr>
      <w:tr w:rsidR="00CF5391" w14:paraId="14B90279" w14:textId="77777777" w:rsidTr="001130F7">
        <w:trPr>
          <w:trHeight w:val="285"/>
        </w:trPr>
        <w:tc>
          <w:tcPr>
            <w:tcW w:w="5394" w:type="dxa"/>
            <w:tcBorders>
              <w:top w:val="single" w:sz="4" w:space="0" w:color="000000"/>
              <w:left w:val="single" w:sz="4" w:space="0" w:color="000000"/>
              <w:bottom w:val="single" w:sz="4" w:space="0" w:color="000000"/>
              <w:right w:val="single" w:sz="4" w:space="0" w:color="000000"/>
            </w:tcBorders>
            <w:vAlign w:val="center"/>
            <w:hideMark/>
          </w:tcPr>
          <w:p w14:paraId="4E5B1101" w14:textId="77777777" w:rsidR="00CF5391" w:rsidRDefault="00CF5391" w:rsidP="001130F7">
            <w:pPr>
              <w:rPr>
                <w:rFonts w:ascii="Arial" w:hAnsi="Arial" w:cs="Arial"/>
                <w:bCs/>
                <w:sz w:val="20"/>
                <w:szCs w:val="20"/>
                <w:lang w:eastAsia="en-US"/>
              </w:rPr>
            </w:pPr>
            <w:r>
              <w:rPr>
                <w:rFonts w:ascii="Arial" w:hAnsi="Arial" w:cs="Arial"/>
                <w:sz w:val="20"/>
                <w:szCs w:val="20"/>
                <w:lang w:eastAsia="en-US"/>
              </w:rPr>
              <w:t>Concession de source MUNSCH François (</w:t>
            </w:r>
            <w:proofErr w:type="spellStart"/>
            <w:r>
              <w:rPr>
                <w:rFonts w:ascii="Arial" w:hAnsi="Arial" w:cs="Arial"/>
                <w:sz w:val="20"/>
                <w:szCs w:val="20"/>
                <w:lang w:eastAsia="en-US"/>
              </w:rPr>
              <w:t>Maehrel</w:t>
            </w:r>
            <w:proofErr w:type="spellEnd"/>
            <w:r>
              <w:rPr>
                <w:rFonts w:ascii="Arial" w:hAnsi="Arial" w:cs="Arial"/>
                <w:sz w:val="20"/>
                <w:szCs w:val="20"/>
                <w:lang w:eastAsia="en-US"/>
              </w:rPr>
              <w:t xml:space="preserve">) - </w:t>
            </w:r>
            <w:proofErr w:type="spellStart"/>
            <w:r>
              <w:rPr>
                <w:rFonts w:ascii="Arial" w:hAnsi="Arial" w:cs="Arial"/>
                <w:sz w:val="20"/>
                <w:szCs w:val="20"/>
                <w:lang w:eastAsia="en-US"/>
              </w:rPr>
              <w:t>annuelle</w:t>
            </w:r>
            <w:proofErr w:type="spellEnd"/>
          </w:p>
        </w:tc>
        <w:tc>
          <w:tcPr>
            <w:tcW w:w="1136" w:type="dxa"/>
            <w:tcBorders>
              <w:top w:val="single" w:sz="4" w:space="0" w:color="000000"/>
              <w:left w:val="single" w:sz="4" w:space="0" w:color="000000"/>
              <w:bottom w:val="single" w:sz="4" w:space="0" w:color="000000"/>
              <w:right w:val="single" w:sz="4" w:space="0" w:color="000000"/>
            </w:tcBorders>
            <w:vAlign w:val="center"/>
            <w:hideMark/>
          </w:tcPr>
          <w:p w14:paraId="16A8317A" w14:textId="77777777" w:rsidR="00CF5391" w:rsidRDefault="00CF5391" w:rsidP="001130F7">
            <w:pPr>
              <w:jc w:val="right"/>
              <w:rPr>
                <w:rFonts w:ascii="Arial" w:hAnsi="Arial" w:cs="Arial"/>
                <w:bCs/>
                <w:i/>
                <w:iCs/>
                <w:sz w:val="16"/>
                <w:szCs w:val="16"/>
                <w:lang w:eastAsia="en-US"/>
              </w:rPr>
            </w:pPr>
            <w:r>
              <w:rPr>
                <w:rFonts w:ascii="Arial" w:hAnsi="Arial" w:cs="Arial"/>
                <w:i/>
                <w:iCs/>
                <w:sz w:val="16"/>
                <w:szCs w:val="16"/>
                <w:lang w:eastAsia="en-US"/>
              </w:rPr>
              <w:t>50,00 €</w:t>
            </w:r>
          </w:p>
        </w:tc>
        <w:tc>
          <w:tcPr>
            <w:tcW w:w="3189" w:type="dxa"/>
            <w:tcBorders>
              <w:top w:val="single" w:sz="4" w:space="0" w:color="000000"/>
              <w:left w:val="single" w:sz="4" w:space="0" w:color="000000"/>
              <w:bottom w:val="single" w:sz="4" w:space="0" w:color="000000"/>
              <w:right w:val="single" w:sz="4" w:space="0" w:color="000000"/>
            </w:tcBorders>
            <w:vAlign w:val="center"/>
            <w:hideMark/>
          </w:tcPr>
          <w:p w14:paraId="4D7ECE31" w14:textId="77777777" w:rsidR="00CF5391" w:rsidRDefault="00CF5391" w:rsidP="001130F7">
            <w:pPr>
              <w:jc w:val="right"/>
              <w:rPr>
                <w:rFonts w:ascii="Arial" w:hAnsi="Arial" w:cs="Arial"/>
                <w:bCs/>
                <w:sz w:val="20"/>
                <w:szCs w:val="20"/>
                <w:lang w:eastAsia="en-US"/>
              </w:rPr>
            </w:pPr>
            <w:r>
              <w:rPr>
                <w:rFonts w:ascii="Arial" w:hAnsi="Arial" w:cs="Arial"/>
                <w:sz w:val="20"/>
                <w:szCs w:val="20"/>
                <w:lang w:eastAsia="en-US"/>
              </w:rPr>
              <w:t>50,00 €</w:t>
            </w:r>
          </w:p>
        </w:tc>
      </w:tr>
      <w:tr w:rsidR="00CF5391" w14:paraId="5A9C7B20" w14:textId="77777777" w:rsidTr="001130F7">
        <w:trPr>
          <w:trHeight w:val="285"/>
        </w:trPr>
        <w:tc>
          <w:tcPr>
            <w:tcW w:w="5394" w:type="dxa"/>
            <w:tcBorders>
              <w:top w:val="single" w:sz="4" w:space="0" w:color="000000"/>
              <w:left w:val="single" w:sz="4" w:space="0" w:color="000000"/>
              <w:bottom w:val="single" w:sz="4" w:space="0" w:color="000000"/>
              <w:right w:val="single" w:sz="4" w:space="0" w:color="000000"/>
            </w:tcBorders>
            <w:vAlign w:val="center"/>
            <w:hideMark/>
          </w:tcPr>
          <w:p w14:paraId="18A0992D" w14:textId="77777777" w:rsidR="00CF5391" w:rsidRDefault="00CF5391" w:rsidP="001130F7">
            <w:pPr>
              <w:rPr>
                <w:rFonts w:ascii="Arial" w:hAnsi="Arial" w:cs="Arial"/>
                <w:bCs/>
                <w:sz w:val="20"/>
                <w:szCs w:val="20"/>
                <w:lang w:eastAsia="en-US"/>
              </w:rPr>
            </w:pPr>
            <w:r>
              <w:rPr>
                <w:rFonts w:ascii="Arial" w:hAnsi="Arial" w:cs="Arial"/>
                <w:sz w:val="20"/>
                <w:szCs w:val="20"/>
                <w:lang w:eastAsia="en-US"/>
              </w:rPr>
              <w:t xml:space="preserve">Concession de source Amis de la Nature - </w:t>
            </w:r>
            <w:proofErr w:type="spellStart"/>
            <w:r>
              <w:rPr>
                <w:rFonts w:ascii="Arial" w:hAnsi="Arial" w:cs="Arial"/>
                <w:sz w:val="20"/>
                <w:szCs w:val="20"/>
                <w:lang w:eastAsia="en-US"/>
              </w:rPr>
              <w:t>annuelle</w:t>
            </w:r>
            <w:proofErr w:type="spellEnd"/>
          </w:p>
        </w:tc>
        <w:tc>
          <w:tcPr>
            <w:tcW w:w="1136" w:type="dxa"/>
            <w:tcBorders>
              <w:top w:val="single" w:sz="4" w:space="0" w:color="000000"/>
              <w:left w:val="single" w:sz="4" w:space="0" w:color="000000"/>
              <w:bottom w:val="single" w:sz="4" w:space="0" w:color="000000"/>
              <w:right w:val="single" w:sz="4" w:space="0" w:color="000000"/>
            </w:tcBorders>
            <w:vAlign w:val="center"/>
            <w:hideMark/>
          </w:tcPr>
          <w:p w14:paraId="6421162F" w14:textId="77777777" w:rsidR="00CF5391" w:rsidRDefault="00CF5391" w:rsidP="001130F7">
            <w:pPr>
              <w:jc w:val="right"/>
              <w:rPr>
                <w:rFonts w:ascii="Arial" w:hAnsi="Arial" w:cs="Arial"/>
                <w:bCs/>
                <w:i/>
                <w:iCs/>
                <w:sz w:val="16"/>
                <w:szCs w:val="16"/>
                <w:lang w:eastAsia="en-US"/>
              </w:rPr>
            </w:pPr>
            <w:r>
              <w:rPr>
                <w:rFonts w:ascii="Arial" w:hAnsi="Arial" w:cs="Arial"/>
                <w:i/>
                <w:iCs/>
                <w:sz w:val="16"/>
                <w:szCs w:val="16"/>
                <w:lang w:eastAsia="en-US"/>
              </w:rPr>
              <w:t>50,00 €</w:t>
            </w:r>
          </w:p>
        </w:tc>
        <w:tc>
          <w:tcPr>
            <w:tcW w:w="3189" w:type="dxa"/>
            <w:tcBorders>
              <w:top w:val="single" w:sz="4" w:space="0" w:color="000000"/>
              <w:left w:val="single" w:sz="4" w:space="0" w:color="000000"/>
              <w:bottom w:val="single" w:sz="4" w:space="0" w:color="000000"/>
              <w:right w:val="single" w:sz="4" w:space="0" w:color="000000"/>
            </w:tcBorders>
            <w:vAlign w:val="center"/>
            <w:hideMark/>
          </w:tcPr>
          <w:p w14:paraId="645CE3CF" w14:textId="77777777" w:rsidR="00CF5391" w:rsidRDefault="00CF5391" w:rsidP="001130F7">
            <w:pPr>
              <w:jc w:val="right"/>
              <w:rPr>
                <w:rFonts w:ascii="Arial" w:hAnsi="Arial" w:cs="Arial"/>
                <w:bCs/>
                <w:sz w:val="20"/>
                <w:szCs w:val="20"/>
                <w:lang w:eastAsia="en-US"/>
              </w:rPr>
            </w:pPr>
            <w:r>
              <w:rPr>
                <w:rFonts w:ascii="Arial" w:hAnsi="Arial" w:cs="Arial"/>
                <w:sz w:val="20"/>
                <w:szCs w:val="20"/>
                <w:lang w:eastAsia="en-US"/>
              </w:rPr>
              <w:t>50,00 €</w:t>
            </w:r>
          </w:p>
        </w:tc>
      </w:tr>
      <w:tr w:rsidR="00CF5391" w14:paraId="1EDE1C8F" w14:textId="77777777" w:rsidTr="001130F7">
        <w:trPr>
          <w:trHeight w:val="478"/>
        </w:trPr>
        <w:tc>
          <w:tcPr>
            <w:tcW w:w="5394" w:type="dxa"/>
            <w:tcBorders>
              <w:top w:val="single" w:sz="4" w:space="0" w:color="000000"/>
              <w:left w:val="single" w:sz="4" w:space="0" w:color="000000"/>
              <w:bottom w:val="nil"/>
              <w:right w:val="single" w:sz="4" w:space="0" w:color="000000"/>
            </w:tcBorders>
            <w:vAlign w:val="center"/>
            <w:hideMark/>
          </w:tcPr>
          <w:p w14:paraId="40A25EC7" w14:textId="77777777" w:rsidR="00CF5391" w:rsidRDefault="00CF5391" w:rsidP="001130F7">
            <w:pPr>
              <w:rPr>
                <w:rFonts w:ascii="Arial" w:hAnsi="Arial" w:cs="Arial"/>
                <w:bCs/>
                <w:sz w:val="20"/>
                <w:szCs w:val="20"/>
                <w:lang w:eastAsia="en-US"/>
              </w:rPr>
            </w:pPr>
            <w:r>
              <w:rPr>
                <w:rFonts w:ascii="Arial" w:hAnsi="Arial" w:cs="Arial"/>
                <w:sz w:val="20"/>
                <w:szCs w:val="20"/>
                <w:lang w:eastAsia="en-US"/>
              </w:rPr>
              <w:t xml:space="preserve">Location </w:t>
            </w:r>
            <w:proofErr w:type="spellStart"/>
            <w:r>
              <w:rPr>
                <w:rFonts w:ascii="Arial" w:hAnsi="Arial" w:cs="Arial"/>
                <w:sz w:val="20"/>
                <w:szCs w:val="20"/>
                <w:lang w:eastAsia="en-US"/>
              </w:rPr>
              <w:t>logement</w:t>
            </w:r>
            <w:proofErr w:type="spellEnd"/>
            <w:r>
              <w:rPr>
                <w:rFonts w:ascii="Arial" w:hAnsi="Arial" w:cs="Arial"/>
                <w:sz w:val="20"/>
                <w:szCs w:val="20"/>
                <w:lang w:eastAsia="en-US"/>
              </w:rPr>
              <w:t xml:space="preserve"> 22 Grand-rue (1</w:t>
            </w:r>
            <w:r>
              <w:rPr>
                <w:rFonts w:ascii="Arial" w:hAnsi="Arial" w:cs="Arial"/>
                <w:sz w:val="20"/>
                <w:szCs w:val="20"/>
                <w:vertAlign w:val="superscript"/>
                <w:lang w:eastAsia="en-US"/>
              </w:rPr>
              <w:t>er</w:t>
            </w:r>
            <w:r>
              <w:rPr>
                <w:rFonts w:ascii="Arial" w:hAnsi="Arial" w:cs="Arial"/>
                <w:sz w:val="20"/>
                <w:szCs w:val="20"/>
                <w:lang w:eastAsia="en-US"/>
              </w:rPr>
              <w:t xml:space="preserve"> </w:t>
            </w:r>
            <w:proofErr w:type="spellStart"/>
            <w:r>
              <w:rPr>
                <w:rFonts w:ascii="Arial" w:hAnsi="Arial" w:cs="Arial"/>
                <w:sz w:val="20"/>
                <w:szCs w:val="20"/>
                <w:lang w:eastAsia="en-US"/>
              </w:rPr>
              <w:t>logts</w:t>
            </w:r>
            <w:proofErr w:type="spellEnd"/>
            <w:r>
              <w:rPr>
                <w:rFonts w:ascii="Arial" w:hAnsi="Arial" w:cs="Arial"/>
                <w:sz w:val="20"/>
                <w:szCs w:val="20"/>
                <w:lang w:eastAsia="en-US"/>
              </w:rPr>
              <w:t>/commerce)</w:t>
            </w:r>
          </w:p>
          <w:p w14:paraId="301ACADE" w14:textId="77777777" w:rsidR="00CF5391" w:rsidRDefault="00CF5391" w:rsidP="001130F7">
            <w:pPr>
              <w:rPr>
                <w:rFonts w:ascii="Arial" w:hAnsi="Arial" w:cs="Arial"/>
                <w:bCs/>
                <w:sz w:val="20"/>
                <w:szCs w:val="20"/>
                <w:lang w:eastAsia="en-US"/>
              </w:rPr>
            </w:pPr>
            <w:r>
              <w:rPr>
                <w:rFonts w:ascii="Arial" w:hAnsi="Arial" w:cs="Arial"/>
                <w:sz w:val="20"/>
                <w:szCs w:val="20"/>
                <w:lang w:eastAsia="en-US"/>
              </w:rPr>
              <w:t>(</w:t>
            </w:r>
            <w:proofErr w:type="spellStart"/>
            <w:r>
              <w:rPr>
                <w:rFonts w:ascii="Arial" w:hAnsi="Arial" w:cs="Arial"/>
                <w:sz w:val="20"/>
                <w:szCs w:val="20"/>
                <w:lang w:eastAsia="en-US"/>
              </w:rPr>
              <w:t>Redevance</w:t>
            </w:r>
            <w:proofErr w:type="spellEnd"/>
            <w:r>
              <w:rPr>
                <w:rFonts w:ascii="Arial" w:hAnsi="Arial" w:cs="Arial"/>
                <w:sz w:val="20"/>
                <w:szCs w:val="20"/>
                <w:lang w:eastAsia="en-US"/>
              </w:rPr>
              <w:t xml:space="preserve"> </w:t>
            </w:r>
            <w:proofErr w:type="spellStart"/>
            <w:r>
              <w:rPr>
                <w:rFonts w:ascii="Arial" w:hAnsi="Arial" w:cs="Arial"/>
                <w:sz w:val="20"/>
                <w:szCs w:val="20"/>
                <w:lang w:eastAsia="en-US"/>
              </w:rPr>
              <w:t>indexée</w:t>
            </w:r>
            <w:proofErr w:type="spellEnd"/>
            <w:r>
              <w:rPr>
                <w:rFonts w:ascii="Arial" w:hAnsi="Arial" w:cs="Arial"/>
                <w:sz w:val="20"/>
                <w:szCs w:val="20"/>
                <w:lang w:eastAsia="en-US"/>
              </w:rPr>
              <w:t xml:space="preserve">) </w:t>
            </w:r>
            <w:proofErr w:type="spellStart"/>
            <w:r>
              <w:rPr>
                <w:rFonts w:ascii="Arial" w:hAnsi="Arial" w:cs="Arial"/>
                <w:sz w:val="20"/>
                <w:szCs w:val="20"/>
                <w:lang w:eastAsia="en-US"/>
              </w:rPr>
              <w:t>montant</w:t>
            </w:r>
            <w:proofErr w:type="spellEnd"/>
            <w:r>
              <w:rPr>
                <w:rFonts w:ascii="Arial" w:hAnsi="Arial" w:cs="Arial"/>
                <w:sz w:val="20"/>
                <w:szCs w:val="20"/>
                <w:lang w:eastAsia="en-US"/>
              </w:rPr>
              <w:t xml:space="preserve"> </w:t>
            </w:r>
            <w:proofErr w:type="spellStart"/>
            <w:r>
              <w:rPr>
                <w:rFonts w:ascii="Arial" w:hAnsi="Arial" w:cs="Arial"/>
                <w:sz w:val="20"/>
                <w:szCs w:val="20"/>
                <w:lang w:eastAsia="en-US"/>
              </w:rPr>
              <w:t>mensuel</w:t>
            </w:r>
            <w:proofErr w:type="spellEnd"/>
            <w:r>
              <w:rPr>
                <w:rFonts w:ascii="Arial" w:hAnsi="Arial" w:cs="Arial"/>
                <w:sz w:val="20"/>
                <w:szCs w:val="20"/>
                <w:lang w:eastAsia="en-US"/>
              </w:rPr>
              <w:t xml:space="preserve"> </w:t>
            </w:r>
          </w:p>
        </w:tc>
        <w:tc>
          <w:tcPr>
            <w:tcW w:w="1136" w:type="dxa"/>
            <w:tcBorders>
              <w:top w:val="single" w:sz="4" w:space="0" w:color="000000"/>
              <w:left w:val="single" w:sz="4" w:space="0" w:color="000000"/>
              <w:bottom w:val="nil"/>
              <w:right w:val="single" w:sz="4" w:space="0" w:color="000000"/>
            </w:tcBorders>
            <w:vAlign w:val="center"/>
          </w:tcPr>
          <w:p w14:paraId="0EE56092" w14:textId="77777777" w:rsidR="00CF5391" w:rsidRDefault="00CF5391" w:rsidP="001130F7">
            <w:pPr>
              <w:jc w:val="right"/>
              <w:rPr>
                <w:rFonts w:ascii="Arial" w:hAnsi="Arial" w:cs="Arial"/>
                <w:bCs/>
                <w:i/>
                <w:iCs/>
                <w:sz w:val="16"/>
                <w:szCs w:val="16"/>
                <w:lang w:eastAsia="en-US"/>
              </w:rPr>
            </w:pPr>
          </w:p>
          <w:p w14:paraId="10B6842E" w14:textId="77777777" w:rsidR="00CF5391" w:rsidRDefault="00CF5391" w:rsidP="001130F7">
            <w:pPr>
              <w:jc w:val="right"/>
              <w:rPr>
                <w:rFonts w:ascii="Arial" w:hAnsi="Arial" w:cs="Arial"/>
                <w:bCs/>
                <w:i/>
                <w:iCs/>
                <w:sz w:val="16"/>
                <w:szCs w:val="16"/>
                <w:lang w:eastAsia="en-US"/>
              </w:rPr>
            </w:pPr>
            <w:r>
              <w:rPr>
                <w:rFonts w:ascii="Arial" w:hAnsi="Arial" w:cs="Arial"/>
                <w:i/>
                <w:iCs/>
                <w:sz w:val="16"/>
                <w:szCs w:val="16"/>
                <w:lang w:eastAsia="en-US"/>
              </w:rPr>
              <w:t>508,00 €</w:t>
            </w:r>
          </w:p>
        </w:tc>
        <w:tc>
          <w:tcPr>
            <w:tcW w:w="3189" w:type="dxa"/>
            <w:tcBorders>
              <w:top w:val="single" w:sz="4" w:space="0" w:color="000000"/>
              <w:left w:val="single" w:sz="4" w:space="0" w:color="000000"/>
              <w:bottom w:val="nil"/>
              <w:right w:val="single" w:sz="4" w:space="0" w:color="000000"/>
            </w:tcBorders>
            <w:vAlign w:val="center"/>
          </w:tcPr>
          <w:p w14:paraId="44F98299" w14:textId="77777777" w:rsidR="00CF5391" w:rsidRDefault="00CF5391" w:rsidP="001130F7">
            <w:pPr>
              <w:jc w:val="right"/>
              <w:rPr>
                <w:rFonts w:ascii="Arial" w:hAnsi="Arial" w:cs="Arial"/>
                <w:bCs/>
                <w:sz w:val="20"/>
                <w:szCs w:val="20"/>
                <w:lang w:eastAsia="en-US"/>
              </w:rPr>
            </w:pPr>
          </w:p>
          <w:p w14:paraId="3313EFAA" w14:textId="205EFA76" w:rsidR="00CF5391" w:rsidRDefault="00D03A8A" w:rsidP="001130F7">
            <w:pPr>
              <w:jc w:val="right"/>
              <w:rPr>
                <w:rFonts w:ascii="Arial" w:hAnsi="Arial" w:cs="Arial"/>
                <w:bCs/>
                <w:sz w:val="20"/>
                <w:szCs w:val="20"/>
                <w:lang w:eastAsia="en-US"/>
              </w:rPr>
            </w:pPr>
            <w:r>
              <w:rPr>
                <w:rFonts w:ascii="Arial" w:hAnsi="Arial" w:cs="Arial"/>
                <w:sz w:val="20"/>
                <w:szCs w:val="20"/>
                <w:lang w:eastAsia="en-US"/>
              </w:rPr>
              <w:t>510</w:t>
            </w:r>
            <w:r w:rsidR="00CF5391">
              <w:rPr>
                <w:rFonts w:ascii="Arial" w:hAnsi="Arial" w:cs="Arial"/>
                <w:sz w:val="20"/>
                <w:szCs w:val="20"/>
                <w:lang w:eastAsia="en-US"/>
              </w:rPr>
              <w:t>,00 € + indexation</w:t>
            </w:r>
          </w:p>
        </w:tc>
      </w:tr>
      <w:tr w:rsidR="00CF5391" w14:paraId="735E0B42" w14:textId="77777777" w:rsidTr="001130F7">
        <w:trPr>
          <w:trHeight w:val="285"/>
        </w:trPr>
        <w:tc>
          <w:tcPr>
            <w:tcW w:w="5394" w:type="dxa"/>
            <w:tcBorders>
              <w:top w:val="single" w:sz="4" w:space="0" w:color="auto"/>
              <w:left w:val="single" w:sz="4" w:space="0" w:color="000000"/>
              <w:bottom w:val="single" w:sz="4" w:space="0" w:color="000000"/>
              <w:right w:val="single" w:sz="4" w:space="0" w:color="000000"/>
            </w:tcBorders>
            <w:vAlign w:val="center"/>
            <w:hideMark/>
          </w:tcPr>
          <w:p w14:paraId="49FA5E95" w14:textId="77777777" w:rsidR="00CF5391" w:rsidRDefault="00CF5391" w:rsidP="001130F7">
            <w:pPr>
              <w:rPr>
                <w:rFonts w:ascii="Arial" w:hAnsi="Arial" w:cs="Arial"/>
                <w:bCs/>
                <w:sz w:val="20"/>
                <w:szCs w:val="20"/>
                <w:lang w:eastAsia="en-US"/>
              </w:rPr>
            </w:pPr>
            <w:r>
              <w:rPr>
                <w:rFonts w:ascii="Arial" w:hAnsi="Arial" w:cs="Arial"/>
                <w:sz w:val="20"/>
                <w:szCs w:val="20"/>
                <w:lang w:eastAsia="en-US"/>
              </w:rPr>
              <w:t xml:space="preserve">Location </w:t>
            </w:r>
            <w:proofErr w:type="spellStart"/>
            <w:r>
              <w:rPr>
                <w:rFonts w:ascii="Arial" w:hAnsi="Arial" w:cs="Arial"/>
                <w:sz w:val="20"/>
                <w:szCs w:val="20"/>
                <w:lang w:eastAsia="en-US"/>
              </w:rPr>
              <w:t>logement</w:t>
            </w:r>
            <w:proofErr w:type="spellEnd"/>
            <w:r>
              <w:rPr>
                <w:rFonts w:ascii="Arial" w:hAnsi="Arial" w:cs="Arial"/>
                <w:sz w:val="20"/>
                <w:szCs w:val="20"/>
                <w:lang w:eastAsia="en-US"/>
              </w:rPr>
              <w:t xml:space="preserve"> 22 Grand-rue (2</w:t>
            </w:r>
            <w:r>
              <w:rPr>
                <w:rFonts w:ascii="Arial" w:hAnsi="Arial" w:cs="Arial"/>
                <w:sz w:val="20"/>
                <w:szCs w:val="20"/>
                <w:vertAlign w:val="superscript"/>
                <w:lang w:eastAsia="en-US"/>
              </w:rPr>
              <w:t>ème</w:t>
            </w:r>
            <w:r>
              <w:rPr>
                <w:rFonts w:ascii="Arial" w:hAnsi="Arial" w:cs="Arial"/>
                <w:sz w:val="20"/>
                <w:szCs w:val="20"/>
                <w:lang w:eastAsia="en-US"/>
              </w:rPr>
              <w:t xml:space="preserve"> </w:t>
            </w:r>
            <w:proofErr w:type="spellStart"/>
            <w:r>
              <w:rPr>
                <w:rFonts w:ascii="Arial" w:hAnsi="Arial" w:cs="Arial"/>
                <w:sz w:val="20"/>
                <w:szCs w:val="20"/>
                <w:lang w:eastAsia="en-US"/>
              </w:rPr>
              <w:t>logts</w:t>
            </w:r>
            <w:proofErr w:type="spellEnd"/>
            <w:r>
              <w:rPr>
                <w:rFonts w:ascii="Arial" w:hAnsi="Arial" w:cs="Arial"/>
                <w:sz w:val="20"/>
                <w:szCs w:val="20"/>
                <w:lang w:eastAsia="en-US"/>
              </w:rPr>
              <w:t>/combles)</w:t>
            </w:r>
          </w:p>
          <w:p w14:paraId="250B62A8" w14:textId="77777777" w:rsidR="00CF5391" w:rsidRDefault="00CF5391" w:rsidP="001130F7">
            <w:pPr>
              <w:rPr>
                <w:rFonts w:ascii="Arial" w:hAnsi="Arial" w:cs="Arial"/>
                <w:bCs/>
                <w:sz w:val="20"/>
                <w:szCs w:val="20"/>
                <w:lang w:eastAsia="en-US"/>
              </w:rPr>
            </w:pPr>
            <w:r>
              <w:rPr>
                <w:rFonts w:ascii="Arial" w:hAnsi="Arial" w:cs="Arial"/>
                <w:sz w:val="20"/>
                <w:szCs w:val="20"/>
                <w:lang w:eastAsia="en-US"/>
              </w:rPr>
              <w:t>(</w:t>
            </w:r>
            <w:proofErr w:type="spellStart"/>
            <w:r>
              <w:rPr>
                <w:rFonts w:ascii="Arial" w:hAnsi="Arial" w:cs="Arial"/>
                <w:sz w:val="20"/>
                <w:szCs w:val="20"/>
                <w:lang w:eastAsia="en-US"/>
              </w:rPr>
              <w:t>Redevance</w:t>
            </w:r>
            <w:proofErr w:type="spellEnd"/>
            <w:r>
              <w:rPr>
                <w:rFonts w:ascii="Arial" w:hAnsi="Arial" w:cs="Arial"/>
                <w:sz w:val="20"/>
                <w:szCs w:val="20"/>
                <w:lang w:eastAsia="en-US"/>
              </w:rPr>
              <w:t xml:space="preserve"> </w:t>
            </w:r>
            <w:proofErr w:type="spellStart"/>
            <w:r>
              <w:rPr>
                <w:rFonts w:ascii="Arial" w:hAnsi="Arial" w:cs="Arial"/>
                <w:sz w:val="20"/>
                <w:szCs w:val="20"/>
                <w:lang w:eastAsia="en-US"/>
              </w:rPr>
              <w:t>indexée</w:t>
            </w:r>
            <w:proofErr w:type="spellEnd"/>
            <w:r>
              <w:rPr>
                <w:rFonts w:ascii="Arial" w:hAnsi="Arial" w:cs="Arial"/>
                <w:sz w:val="20"/>
                <w:szCs w:val="20"/>
                <w:lang w:eastAsia="en-US"/>
              </w:rPr>
              <w:t xml:space="preserve">) </w:t>
            </w:r>
            <w:proofErr w:type="spellStart"/>
            <w:r>
              <w:rPr>
                <w:rFonts w:ascii="Arial" w:hAnsi="Arial" w:cs="Arial"/>
                <w:sz w:val="20"/>
                <w:szCs w:val="20"/>
                <w:lang w:eastAsia="en-US"/>
              </w:rPr>
              <w:t>montant</w:t>
            </w:r>
            <w:proofErr w:type="spellEnd"/>
            <w:r>
              <w:rPr>
                <w:rFonts w:ascii="Arial" w:hAnsi="Arial" w:cs="Arial"/>
                <w:sz w:val="20"/>
                <w:szCs w:val="20"/>
                <w:lang w:eastAsia="en-US"/>
              </w:rPr>
              <w:t xml:space="preserve"> </w:t>
            </w:r>
            <w:proofErr w:type="spellStart"/>
            <w:r>
              <w:rPr>
                <w:rFonts w:ascii="Arial" w:hAnsi="Arial" w:cs="Arial"/>
                <w:sz w:val="20"/>
                <w:szCs w:val="20"/>
                <w:lang w:eastAsia="en-US"/>
              </w:rPr>
              <w:t>mensuel</w:t>
            </w:r>
            <w:proofErr w:type="spellEnd"/>
          </w:p>
        </w:tc>
        <w:tc>
          <w:tcPr>
            <w:tcW w:w="1136" w:type="dxa"/>
            <w:tcBorders>
              <w:top w:val="single" w:sz="4" w:space="0" w:color="auto"/>
              <w:left w:val="single" w:sz="4" w:space="0" w:color="000000"/>
              <w:bottom w:val="single" w:sz="4" w:space="0" w:color="000000"/>
              <w:right w:val="single" w:sz="4" w:space="0" w:color="000000"/>
            </w:tcBorders>
            <w:vAlign w:val="center"/>
          </w:tcPr>
          <w:p w14:paraId="40D4896B" w14:textId="77777777" w:rsidR="00CF5391" w:rsidRDefault="00CF5391" w:rsidP="001130F7">
            <w:pPr>
              <w:jc w:val="right"/>
              <w:rPr>
                <w:rFonts w:ascii="Arial" w:hAnsi="Arial" w:cs="Arial"/>
                <w:bCs/>
                <w:i/>
                <w:iCs/>
                <w:sz w:val="16"/>
                <w:szCs w:val="16"/>
                <w:lang w:eastAsia="en-US"/>
              </w:rPr>
            </w:pPr>
          </w:p>
          <w:p w14:paraId="34A8A52A" w14:textId="77777777" w:rsidR="00CF5391" w:rsidRDefault="00CF5391" w:rsidP="001130F7">
            <w:pPr>
              <w:jc w:val="right"/>
              <w:rPr>
                <w:rFonts w:ascii="Arial" w:hAnsi="Arial" w:cs="Arial"/>
                <w:bCs/>
                <w:i/>
                <w:iCs/>
                <w:sz w:val="16"/>
                <w:szCs w:val="16"/>
                <w:lang w:eastAsia="en-US"/>
              </w:rPr>
            </w:pPr>
            <w:r>
              <w:rPr>
                <w:rFonts w:ascii="Arial" w:hAnsi="Arial" w:cs="Arial"/>
                <w:i/>
                <w:iCs/>
                <w:sz w:val="16"/>
                <w:szCs w:val="16"/>
                <w:lang w:eastAsia="en-US"/>
              </w:rPr>
              <w:t>410,68 €</w:t>
            </w:r>
          </w:p>
        </w:tc>
        <w:tc>
          <w:tcPr>
            <w:tcW w:w="3189" w:type="dxa"/>
            <w:tcBorders>
              <w:top w:val="single" w:sz="4" w:space="0" w:color="auto"/>
              <w:left w:val="single" w:sz="4" w:space="0" w:color="000000"/>
              <w:bottom w:val="single" w:sz="4" w:space="0" w:color="000000"/>
              <w:right w:val="single" w:sz="4" w:space="0" w:color="000000"/>
            </w:tcBorders>
            <w:vAlign w:val="center"/>
          </w:tcPr>
          <w:p w14:paraId="44D50730" w14:textId="77777777" w:rsidR="00CF5391" w:rsidRDefault="00CF5391" w:rsidP="001130F7">
            <w:pPr>
              <w:jc w:val="right"/>
              <w:rPr>
                <w:rFonts w:ascii="Arial" w:hAnsi="Arial" w:cs="Arial"/>
                <w:bCs/>
                <w:sz w:val="20"/>
                <w:szCs w:val="20"/>
                <w:lang w:eastAsia="en-US"/>
              </w:rPr>
            </w:pPr>
          </w:p>
          <w:p w14:paraId="3B81887E" w14:textId="1412365C" w:rsidR="00CF5391" w:rsidRDefault="00D03A8A" w:rsidP="001130F7">
            <w:pPr>
              <w:jc w:val="right"/>
              <w:rPr>
                <w:rFonts w:ascii="Arial" w:hAnsi="Arial" w:cs="Arial"/>
                <w:bCs/>
                <w:sz w:val="20"/>
                <w:szCs w:val="20"/>
                <w:lang w:eastAsia="en-US"/>
              </w:rPr>
            </w:pPr>
            <w:r>
              <w:rPr>
                <w:rFonts w:ascii="Arial" w:hAnsi="Arial" w:cs="Arial"/>
                <w:sz w:val="20"/>
                <w:szCs w:val="20"/>
                <w:lang w:eastAsia="en-US"/>
              </w:rPr>
              <w:t>411,67</w:t>
            </w:r>
            <w:r w:rsidR="00CF5391">
              <w:rPr>
                <w:rFonts w:ascii="Arial" w:hAnsi="Arial" w:cs="Arial"/>
                <w:sz w:val="20"/>
                <w:szCs w:val="20"/>
                <w:lang w:eastAsia="en-US"/>
              </w:rPr>
              <w:t xml:space="preserve"> € + indexation</w:t>
            </w:r>
          </w:p>
        </w:tc>
      </w:tr>
      <w:tr w:rsidR="00CF5391" w14:paraId="2EBB6BB6" w14:textId="77777777" w:rsidTr="001130F7">
        <w:trPr>
          <w:trHeight w:val="285"/>
        </w:trPr>
        <w:tc>
          <w:tcPr>
            <w:tcW w:w="5394" w:type="dxa"/>
            <w:tcBorders>
              <w:top w:val="single" w:sz="4" w:space="0" w:color="000000"/>
              <w:left w:val="single" w:sz="4" w:space="0" w:color="000000"/>
              <w:bottom w:val="single" w:sz="4" w:space="0" w:color="000000"/>
              <w:right w:val="single" w:sz="4" w:space="0" w:color="000000"/>
            </w:tcBorders>
            <w:vAlign w:val="center"/>
            <w:hideMark/>
          </w:tcPr>
          <w:p w14:paraId="79E2D9BC" w14:textId="77777777" w:rsidR="00CF5391" w:rsidRDefault="00CF5391" w:rsidP="001130F7">
            <w:pPr>
              <w:rPr>
                <w:rFonts w:ascii="Arial" w:hAnsi="Arial" w:cs="Arial"/>
                <w:bCs/>
                <w:sz w:val="20"/>
                <w:szCs w:val="20"/>
                <w:lang w:eastAsia="en-US"/>
              </w:rPr>
            </w:pPr>
            <w:r>
              <w:rPr>
                <w:rFonts w:ascii="Arial" w:hAnsi="Arial" w:cs="Arial"/>
                <w:sz w:val="20"/>
                <w:szCs w:val="20"/>
                <w:lang w:eastAsia="en-US"/>
              </w:rPr>
              <w:t xml:space="preserve">Location </w:t>
            </w:r>
            <w:proofErr w:type="spellStart"/>
            <w:r>
              <w:rPr>
                <w:rFonts w:ascii="Arial" w:hAnsi="Arial" w:cs="Arial"/>
                <w:sz w:val="20"/>
                <w:szCs w:val="20"/>
                <w:lang w:eastAsia="en-US"/>
              </w:rPr>
              <w:t>logement</w:t>
            </w:r>
            <w:proofErr w:type="spellEnd"/>
            <w:r>
              <w:rPr>
                <w:rFonts w:ascii="Arial" w:hAnsi="Arial" w:cs="Arial"/>
                <w:sz w:val="20"/>
                <w:szCs w:val="20"/>
                <w:lang w:eastAsia="en-US"/>
              </w:rPr>
              <w:t xml:space="preserve"> sur </w:t>
            </w:r>
            <w:proofErr w:type="spellStart"/>
            <w:r>
              <w:rPr>
                <w:rFonts w:ascii="Arial" w:hAnsi="Arial" w:cs="Arial"/>
                <w:sz w:val="20"/>
                <w:szCs w:val="20"/>
                <w:lang w:eastAsia="en-US"/>
              </w:rPr>
              <w:t>maternelle</w:t>
            </w:r>
            <w:proofErr w:type="spellEnd"/>
            <w:r>
              <w:rPr>
                <w:rFonts w:ascii="Arial" w:hAnsi="Arial" w:cs="Arial"/>
                <w:sz w:val="20"/>
                <w:szCs w:val="20"/>
                <w:lang w:eastAsia="en-US"/>
              </w:rPr>
              <w:t xml:space="preserve"> (</w:t>
            </w:r>
            <w:proofErr w:type="spellStart"/>
            <w:r>
              <w:rPr>
                <w:rFonts w:ascii="Arial" w:hAnsi="Arial" w:cs="Arial"/>
                <w:sz w:val="20"/>
                <w:szCs w:val="20"/>
                <w:lang w:eastAsia="en-US"/>
              </w:rPr>
              <w:t>indexé</w:t>
            </w:r>
            <w:proofErr w:type="spellEnd"/>
            <w:r>
              <w:rPr>
                <w:rFonts w:ascii="Arial" w:hAnsi="Arial" w:cs="Arial"/>
                <w:sz w:val="20"/>
                <w:szCs w:val="20"/>
                <w:lang w:eastAsia="en-US"/>
              </w:rPr>
              <w:t xml:space="preserve">) </w:t>
            </w:r>
            <w:proofErr w:type="spellStart"/>
            <w:r>
              <w:rPr>
                <w:rFonts w:ascii="Arial" w:hAnsi="Arial" w:cs="Arial"/>
                <w:sz w:val="20"/>
                <w:szCs w:val="20"/>
                <w:lang w:eastAsia="en-US"/>
              </w:rPr>
              <w:t>montant</w:t>
            </w:r>
            <w:proofErr w:type="spellEnd"/>
            <w:r>
              <w:rPr>
                <w:rFonts w:ascii="Arial" w:hAnsi="Arial" w:cs="Arial"/>
                <w:sz w:val="20"/>
                <w:szCs w:val="20"/>
                <w:lang w:eastAsia="en-US"/>
              </w:rPr>
              <w:t xml:space="preserve"> </w:t>
            </w:r>
            <w:proofErr w:type="spellStart"/>
            <w:r>
              <w:rPr>
                <w:rFonts w:ascii="Arial" w:hAnsi="Arial" w:cs="Arial"/>
                <w:sz w:val="20"/>
                <w:szCs w:val="20"/>
                <w:lang w:eastAsia="en-US"/>
              </w:rPr>
              <w:t>mensuel</w:t>
            </w:r>
            <w:proofErr w:type="spellEnd"/>
          </w:p>
        </w:tc>
        <w:tc>
          <w:tcPr>
            <w:tcW w:w="1136" w:type="dxa"/>
            <w:tcBorders>
              <w:top w:val="single" w:sz="4" w:space="0" w:color="000000"/>
              <w:left w:val="single" w:sz="4" w:space="0" w:color="000000"/>
              <w:bottom w:val="single" w:sz="4" w:space="0" w:color="000000"/>
              <w:right w:val="single" w:sz="4" w:space="0" w:color="000000"/>
            </w:tcBorders>
            <w:vAlign w:val="center"/>
            <w:hideMark/>
          </w:tcPr>
          <w:p w14:paraId="0EC7FDC2" w14:textId="77777777" w:rsidR="00CF5391" w:rsidRDefault="00CF5391" w:rsidP="001130F7">
            <w:pPr>
              <w:jc w:val="right"/>
              <w:rPr>
                <w:rFonts w:ascii="Arial" w:hAnsi="Arial" w:cs="Arial"/>
                <w:bCs/>
                <w:i/>
                <w:iCs/>
                <w:sz w:val="16"/>
                <w:szCs w:val="16"/>
                <w:lang w:eastAsia="en-US"/>
              </w:rPr>
            </w:pPr>
            <w:r>
              <w:rPr>
                <w:rFonts w:ascii="Arial" w:hAnsi="Arial" w:cs="Arial"/>
                <w:i/>
                <w:iCs/>
                <w:sz w:val="16"/>
                <w:szCs w:val="16"/>
                <w:lang w:eastAsia="en-US"/>
              </w:rPr>
              <w:t xml:space="preserve">632,17 € + 50,00 € charges </w:t>
            </w:r>
          </w:p>
        </w:tc>
        <w:tc>
          <w:tcPr>
            <w:tcW w:w="3189" w:type="dxa"/>
            <w:tcBorders>
              <w:top w:val="single" w:sz="4" w:space="0" w:color="000000"/>
              <w:left w:val="single" w:sz="4" w:space="0" w:color="000000"/>
              <w:bottom w:val="single" w:sz="4" w:space="0" w:color="000000"/>
              <w:right w:val="single" w:sz="4" w:space="0" w:color="000000"/>
            </w:tcBorders>
            <w:vAlign w:val="center"/>
            <w:hideMark/>
          </w:tcPr>
          <w:p w14:paraId="295EA3B7" w14:textId="4BC85499" w:rsidR="00CF5391" w:rsidRDefault="00D03A8A" w:rsidP="001130F7">
            <w:pPr>
              <w:jc w:val="right"/>
              <w:rPr>
                <w:rFonts w:ascii="Arial" w:hAnsi="Arial" w:cs="Arial"/>
                <w:bCs/>
                <w:sz w:val="20"/>
                <w:szCs w:val="20"/>
                <w:lang w:eastAsia="en-US"/>
              </w:rPr>
            </w:pPr>
            <w:r>
              <w:rPr>
                <w:rFonts w:ascii="Arial" w:hAnsi="Arial" w:cs="Arial"/>
                <w:sz w:val="20"/>
                <w:szCs w:val="20"/>
                <w:lang w:eastAsia="en-US"/>
              </w:rPr>
              <w:t>640,79</w:t>
            </w:r>
            <w:r w:rsidR="00CF5391">
              <w:rPr>
                <w:rFonts w:ascii="Arial" w:hAnsi="Arial" w:cs="Arial"/>
                <w:sz w:val="20"/>
                <w:szCs w:val="20"/>
                <w:lang w:eastAsia="en-US"/>
              </w:rPr>
              <w:t xml:space="preserve"> € + </w:t>
            </w:r>
            <w:proofErr w:type="gramStart"/>
            <w:r w:rsidR="00CF5391">
              <w:rPr>
                <w:rFonts w:ascii="Arial" w:hAnsi="Arial" w:cs="Arial"/>
                <w:sz w:val="20"/>
                <w:szCs w:val="20"/>
                <w:lang w:eastAsia="en-US"/>
              </w:rPr>
              <w:t>indexation  +</w:t>
            </w:r>
            <w:proofErr w:type="gramEnd"/>
            <w:r w:rsidR="00CF5391">
              <w:rPr>
                <w:rFonts w:ascii="Arial" w:hAnsi="Arial" w:cs="Arial"/>
                <w:sz w:val="20"/>
                <w:szCs w:val="20"/>
                <w:lang w:eastAsia="en-US"/>
              </w:rPr>
              <w:t xml:space="preserve"> 50,00 € charges</w:t>
            </w:r>
          </w:p>
        </w:tc>
      </w:tr>
      <w:tr w:rsidR="00CF5391" w14:paraId="246BE8EE" w14:textId="77777777" w:rsidTr="001130F7">
        <w:trPr>
          <w:trHeight w:val="285"/>
        </w:trPr>
        <w:tc>
          <w:tcPr>
            <w:tcW w:w="5394" w:type="dxa"/>
            <w:tcBorders>
              <w:top w:val="single" w:sz="4" w:space="0" w:color="000000"/>
              <w:left w:val="single" w:sz="4" w:space="0" w:color="000000"/>
              <w:bottom w:val="single" w:sz="4" w:space="0" w:color="000000"/>
              <w:right w:val="single" w:sz="4" w:space="0" w:color="000000"/>
            </w:tcBorders>
            <w:vAlign w:val="center"/>
            <w:hideMark/>
          </w:tcPr>
          <w:p w14:paraId="672002DA" w14:textId="77777777" w:rsidR="00CF5391" w:rsidRDefault="00CF5391" w:rsidP="001130F7">
            <w:pPr>
              <w:rPr>
                <w:rFonts w:ascii="Arial" w:hAnsi="Arial" w:cs="Arial"/>
                <w:bCs/>
                <w:sz w:val="20"/>
                <w:szCs w:val="20"/>
                <w:lang w:eastAsia="en-US"/>
              </w:rPr>
            </w:pPr>
            <w:proofErr w:type="spellStart"/>
            <w:r>
              <w:rPr>
                <w:rFonts w:ascii="Arial" w:hAnsi="Arial" w:cs="Arial"/>
                <w:sz w:val="20"/>
                <w:szCs w:val="20"/>
                <w:lang w:eastAsia="en-US"/>
              </w:rPr>
              <w:t>Loyer</w:t>
            </w:r>
            <w:proofErr w:type="spellEnd"/>
            <w:r>
              <w:rPr>
                <w:rFonts w:ascii="Arial" w:hAnsi="Arial" w:cs="Arial"/>
                <w:sz w:val="20"/>
                <w:szCs w:val="20"/>
                <w:lang w:eastAsia="en-US"/>
              </w:rPr>
              <w:t xml:space="preserve"> cabane </w:t>
            </w:r>
            <w:proofErr w:type="spellStart"/>
            <w:r>
              <w:rPr>
                <w:rFonts w:ascii="Arial" w:hAnsi="Arial" w:cs="Arial"/>
                <w:sz w:val="20"/>
                <w:szCs w:val="20"/>
                <w:lang w:eastAsia="en-US"/>
              </w:rPr>
              <w:t>bûcherons</w:t>
            </w:r>
            <w:proofErr w:type="spellEnd"/>
            <w:r>
              <w:rPr>
                <w:rFonts w:ascii="Arial" w:hAnsi="Arial" w:cs="Arial"/>
                <w:sz w:val="20"/>
                <w:szCs w:val="20"/>
                <w:lang w:eastAsia="en-US"/>
              </w:rPr>
              <w:t xml:space="preserve"> (</w:t>
            </w:r>
            <w:proofErr w:type="spellStart"/>
            <w:r>
              <w:rPr>
                <w:rFonts w:ascii="Arial" w:hAnsi="Arial" w:cs="Arial"/>
                <w:sz w:val="20"/>
                <w:szCs w:val="20"/>
                <w:lang w:eastAsia="en-US"/>
              </w:rPr>
              <w:t>Bruckenbach</w:t>
            </w:r>
            <w:proofErr w:type="spellEnd"/>
            <w:r>
              <w:rPr>
                <w:rFonts w:ascii="Arial" w:hAnsi="Arial" w:cs="Arial"/>
                <w:sz w:val="20"/>
                <w:szCs w:val="20"/>
                <w:lang w:eastAsia="en-US"/>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hideMark/>
          </w:tcPr>
          <w:p w14:paraId="521A47F3" w14:textId="77777777" w:rsidR="00CF5391" w:rsidRDefault="00CF5391" w:rsidP="001130F7">
            <w:pPr>
              <w:jc w:val="right"/>
              <w:rPr>
                <w:rFonts w:ascii="Arial" w:hAnsi="Arial" w:cs="Arial"/>
                <w:bCs/>
                <w:i/>
                <w:iCs/>
                <w:sz w:val="16"/>
                <w:szCs w:val="16"/>
                <w:lang w:eastAsia="en-US"/>
              </w:rPr>
            </w:pPr>
            <w:proofErr w:type="spellStart"/>
            <w:r>
              <w:rPr>
                <w:rFonts w:ascii="Arial" w:hAnsi="Arial" w:cs="Arial"/>
                <w:i/>
                <w:iCs/>
                <w:sz w:val="16"/>
                <w:szCs w:val="16"/>
                <w:lang w:eastAsia="en-US"/>
              </w:rPr>
              <w:t>Gratuit</w:t>
            </w:r>
            <w:proofErr w:type="spellEnd"/>
            <w:r>
              <w:rPr>
                <w:rFonts w:ascii="Arial" w:hAnsi="Arial" w:cs="Arial"/>
                <w:i/>
                <w:iCs/>
                <w:sz w:val="16"/>
                <w:szCs w:val="16"/>
                <w:lang w:eastAsia="en-US"/>
              </w:rPr>
              <w:t xml:space="preserve"> (</w:t>
            </w:r>
            <w:proofErr w:type="spellStart"/>
            <w:r>
              <w:rPr>
                <w:rFonts w:ascii="Arial" w:hAnsi="Arial" w:cs="Arial"/>
                <w:i/>
                <w:iCs/>
                <w:sz w:val="16"/>
                <w:szCs w:val="16"/>
                <w:lang w:eastAsia="en-US"/>
              </w:rPr>
              <w:t>voir</w:t>
            </w:r>
            <w:proofErr w:type="spellEnd"/>
            <w:r>
              <w:rPr>
                <w:rFonts w:ascii="Arial" w:hAnsi="Arial" w:cs="Arial"/>
                <w:i/>
                <w:iCs/>
                <w:sz w:val="16"/>
                <w:szCs w:val="16"/>
                <w:lang w:eastAsia="en-US"/>
              </w:rPr>
              <w:t xml:space="preserve"> convention)</w:t>
            </w:r>
          </w:p>
        </w:tc>
        <w:tc>
          <w:tcPr>
            <w:tcW w:w="3189" w:type="dxa"/>
            <w:tcBorders>
              <w:top w:val="single" w:sz="4" w:space="0" w:color="000000"/>
              <w:left w:val="single" w:sz="4" w:space="0" w:color="000000"/>
              <w:bottom w:val="single" w:sz="4" w:space="0" w:color="000000"/>
              <w:right w:val="single" w:sz="4" w:space="0" w:color="000000"/>
            </w:tcBorders>
            <w:vAlign w:val="center"/>
            <w:hideMark/>
          </w:tcPr>
          <w:p w14:paraId="55471E8D" w14:textId="77777777" w:rsidR="00CF5391" w:rsidRDefault="00CF5391" w:rsidP="001130F7">
            <w:pPr>
              <w:jc w:val="right"/>
              <w:rPr>
                <w:rFonts w:ascii="Arial" w:hAnsi="Arial" w:cs="Arial"/>
                <w:bCs/>
                <w:sz w:val="20"/>
                <w:szCs w:val="20"/>
                <w:lang w:eastAsia="en-US"/>
              </w:rPr>
            </w:pPr>
            <w:proofErr w:type="spellStart"/>
            <w:r>
              <w:rPr>
                <w:rFonts w:ascii="Arial" w:hAnsi="Arial" w:cs="Arial"/>
                <w:sz w:val="20"/>
                <w:szCs w:val="20"/>
                <w:lang w:eastAsia="en-US"/>
              </w:rPr>
              <w:t>Gratuit</w:t>
            </w:r>
            <w:proofErr w:type="spellEnd"/>
            <w:r>
              <w:rPr>
                <w:rFonts w:ascii="Arial" w:hAnsi="Arial" w:cs="Arial"/>
                <w:sz w:val="20"/>
                <w:szCs w:val="20"/>
                <w:lang w:eastAsia="en-US"/>
              </w:rPr>
              <w:t xml:space="preserve"> (</w:t>
            </w:r>
            <w:proofErr w:type="spellStart"/>
            <w:r>
              <w:rPr>
                <w:rFonts w:ascii="Arial" w:hAnsi="Arial" w:cs="Arial"/>
                <w:sz w:val="20"/>
                <w:szCs w:val="20"/>
                <w:lang w:eastAsia="en-US"/>
              </w:rPr>
              <w:t>voir</w:t>
            </w:r>
            <w:proofErr w:type="spellEnd"/>
            <w:r>
              <w:rPr>
                <w:rFonts w:ascii="Arial" w:hAnsi="Arial" w:cs="Arial"/>
                <w:sz w:val="20"/>
                <w:szCs w:val="20"/>
                <w:lang w:eastAsia="en-US"/>
              </w:rPr>
              <w:t xml:space="preserve"> convention)</w:t>
            </w:r>
          </w:p>
        </w:tc>
      </w:tr>
      <w:tr w:rsidR="00CF5391" w14:paraId="25ECD282" w14:textId="77777777" w:rsidTr="001130F7">
        <w:trPr>
          <w:trHeight w:val="285"/>
        </w:trPr>
        <w:tc>
          <w:tcPr>
            <w:tcW w:w="5394" w:type="dxa"/>
            <w:tcBorders>
              <w:top w:val="single" w:sz="4" w:space="0" w:color="000000"/>
              <w:left w:val="single" w:sz="4" w:space="0" w:color="000000"/>
              <w:bottom w:val="single" w:sz="4" w:space="0" w:color="000000"/>
              <w:right w:val="single" w:sz="4" w:space="0" w:color="000000"/>
            </w:tcBorders>
            <w:vAlign w:val="center"/>
            <w:hideMark/>
          </w:tcPr>
          <w:p w14:paraId="5AD3C6E7" w14:textId="77777777" w:rsidR="00CF5391" w:rsidRDefault="00CF5391" w:rsidP="001130F7">
            <w:pPr>
              <w:rPr>
                <w:rFonts w:ascii="Arial" w:hAnsi="Arial" w:cs="Arial"/>
                <w:bCs/>
                <w:sz w:val="20"/>
                <w:szCs w:val="20"/>
                <w:lang w:eastAsia="en-US"/>
              </w:rPr>
            </w:pPr>
            <w:r>
              <w:rPr>
                <w:rFonts w:ascii="Arial" w:hAnsi="Arial" w:cs="Arial"/>
                <w:sz w:val="20"/>
                <w:szCs w:val="20"/>
                <w:lang w:eastAsia="en-US"/>
              </w:rPr>
              <w:t>Location commerce communal (</w:t>
            </w:r>
            <w:proofErr w:type="spellStart"/>
            <w:r>
              <w:rPr>
                <w:rFonts w:ascii="Arial" w:hAnsi="Arial" w:cs="Arial"/>
                <w:sz w:val="20"/>
                <w:szCs w:val="20"/>
                <w:lang w:eastAsia="en-US"/>
              </w:rPr>
              <w:t>redevance</w:t>
            </w:r>
            <w:proofErr w:type="spellEnd"/>
            <w:r>
              <w:rPr>
                <w:rFonts w:ascii="Arial" w:hAnsi="Arial" w:cs="Arial"/>
                <w:sz w:val="20"/>
                <w:szCs w:val="20"/>
                <w:lang w:eastAsia="en-US"/>
              </w:rPr>
              <w:t xml:space="preserve"> </w:t>
            </w:r>
            <w:proofErr w:type="spellStart"/>
            <w:r>
              <w:rPr>
                <w:rFonts w:ascii="Arial" w:hAnsi="Arial" w:cs="Arial"/>
                <w:sz w:val="20"/>
                <w:szCs w:val="20"/>
                <w:lang w:eastAsia="en-US"/>
              </w:rPr>
              <w:t>indexée</w:t>
            </w:r>
            <w:proofErr w:type="spellEnd"/>
            <w:r>
              <w:rPr>
                <w:rFonts w:ascii="Arial" w:hAnsi="Arial" w:cs="Arial"/>
                <w:sz w:val="20"/>
                <w:szCs w:val="20"/>
                <w:lang w:eastAsia="en-US"/>
              </w:rPr>
              <w:t xml:space="preserve">) – </w:t>
            </w:r>
            <w:proofErr w:type="spellStart"/>
            <w:r>
              <w:rPr>
                <w:rFonts w:ascii="Arial" w:hAnsi="Arial" w:cs="Arial"/>
                <w:sz w:val="20"/>
                <w:szCs w:val="20"/>
                <w:lang w:eastAsia="en-US"/>
              </w:rPr>
              <w:t>montant</w:t>
            </w:r>
            <w:proofErr w:type="spellEnd"/>
            <w:r>
              <w:rPr>
                <w:rFonts w:ascii="Arial" w:hAnsi="Arial" w:cs="Arial"/>
                <w:sz w:val="20"/>
                <w:szCs w:val="20"/>
                <w:lang w:eastAsia="en-US"/>
              </w:rPr>
              <w:t xml:space="preserve"> </w:t>
            </w:r>
            <w:proofErr w:type="spellStart"/>
            <w:r>
              <w:rPr>
                <w:rFonts w:ascii="Arial" w:hAnsi="Arial" w:cs="Arial"/>
                <w:sz w:val="20"/>
                <w:szCs w:val="20"/>
                <w:lang w:eastAsia="en-US"/>
              </w:rPr>
              <w:t>mensuel</w:t>
            </w:r>
            <w:proofErr w:type="spellEnd"/>
          </w:p>
        </w:tc>
        <w:tc>
          <w:tcPr>
            <w:tcW w:w="1136" w:type="dxa"/>
            <w:tcBorders>
              <w:top w:val="single" w:sz="4" w:space="0" w:color="000000"/>
              <w:left w:val="single" w:sz="4" w:space="0" w:color="000000"/>
              <w:bottom w:val="single" w:sz="4" w:space="0" w:color="000000"/>
              <w:right w:val="single" w:sz="4" w:space="0" w:color="000000"/>
            </w:tcBorders>
            <w:vAlign w:val="center"/>
            <w:hideMark/>
          </w:tcPr>
          <w:p w14:paraId="098280F6" w14:textId="77777777" w:rsidR="00CF5391" w:rsidRDefault="00CF5391" w:rsidP="001130F7">
            <w:pPr>
              <w:jc w:val="right"/>
              <w:rPr>
                <w:rFonts w:ascii="Arial" w:hAnsi="Arial" w:cs="Arial"/>
                <w:bCs/>
                <w:i/>
                <w:iCs/>
                <w:sz w:val="16"/>
                <w:szCs w:val="16"/>
                <w:lang w:eastAsia="en-US"/>
              </w:rPr>
            </w:pPr>
            <w:r>
              <w:rPr>
                <w:rFonts w:ascii="Arial" w:hAnsi="Arial" w:cs="Arial"/>
                <w:i/>
                <w:iCs/>
                <w:sz w:val="16"/>
                <w:szCs w:val="16"/>
                <w:lang w:eastAsia="en-US"/>
              </w:rPr>
              <w:t>300,00 €</w:t>
            </w:r>
          </w:p>
        </w:tc>
        <w:tc>
          <w:tcPr>
            <w:tcW w:w="3189" w:type="dxa"/>
            <w:tcBorders>
              <w:top w:val="single" w:sz="4" w:space="0" w:color="000000"/>
              <w:left w:val="single" w:sz="4" w:space="0" w:color="000000"/>
              <w:bottom w:val="single" w:sz="4" w:space="0" w:color="000000"/>
              <w:right w:val="single" w:sz="4" w:space="0" w:color="000000"/>
            </w:tcBorders>
            <w:vAlign w:val="center"/>
            <w:hideMark/>
          </w:tcPr>
          <w:p w14:paraId="6E9A0633" w14:textId="779219B7" w:rsidR="00CF5391" w:rsidRDefault="00D03A8A" w:rsidP="001130F7">
            <w:pPr>
              <w:jc w:val="right"/>
              <w:rPr>
                <w:rFonts w:ascii="Arial" w:hAnsi="Arial" w:cs="Arial"/>
                <w:bCs/>
                <w:sz w:val="20"/>
                <w:szCs w:val="20"/>
                <w:lang w:eastAsia="en-US"/>
              </w:rPr>
            </w:pPr>
            <w:r>
              <w:rPr>
                <w:rFonts w:ascii="Arial" w:hAnsi="Arial" w:cs="Arial"/>
                <w:sz w:val="20"/>
                <w:szCs w:val="20"/>
                <w:lang w:eastAsia="en-US"/>
              </w:rPr>
              <w:t>300,00 €</w:t>
            </w:r>
            <w:r w:rsidR="00CF5391">
              <w:rPr>
                <w:rFonts w:ascii="Arial" w:hAnsi="Arial" w:cs="Arial"/>
                <w:sz w:val="20"/>
                <w:szCs w:val="20"/>
                <w:lang w:eastAsia="en-US"/>
              </w:rPr>
              <w:t xml:space="preserve">  </w:t>
            </w:r>
          </w:p>
        </w:tc>
      </w:tr>
      <w:tr w:rsidR="00CF5391" w14:paraId="08731043" w14:textId="77777777" w:rsidTr="001130F7">
        <w:trPr>
          <w:trHeight w:val="285"/>
        </w:trPr>
        <w:tc>
          <w:tcPr>
            <w:tcW w:w="5394" w:type="dxa"/>
            <w:tcBorders>
              <w:top w:val="single" w:sz="4" w:space="0" w:color="000000"/>
              <w:left w:val="single" w:sz="4" w:space="0" w:color="000000"/>
              <w:bottom w:val="single" w:sz="4" w:space="0" w:color="000000"/>
              <w:right w:val="single" w:sz="4" w:space="0" w:color="000000"/>
            </w:tcBorders>
            <w:vAlign w:val="center"/>
            <w:hideMark/>
          </w:tcPr>
          <w:p w14:paraId="095481FF" w14:textId="77777777" w:rsidR="00CF5391" w:rsidRDefault="00CF5391" w:rsidP="001130F7">
            <w:pPr>
              <w:rPr>
                <w:rFonts w:ascii="Arial" w:hAnsi="Arial" w:cs="Arial"/>
                <w:bCs/>
                <w:sz w:val="20"/>
                <w:szCs w:val="20"/>
                <w:lang w:eastAsia="en-US"/>
              </w:rPr>
            </w:pPr>
            <w:r>
              <w:rPr>
                <w:rFonts w:ascii="Arial" w:hAnsi="Arial" w:cs="Arial"/>
                <w:sz w:val="20"/>
                <w:szCs w:val="20"/>
                <w:lang w:eastAsia="en-US"/>
              </w:rPr>
              <w:t xml:space="preserve">Location </w:t>
            </w:r>
            <w:proofErr w:type="spellStart"/>
            <w:r>
              <w:rPr>
                <w:rFonts w:ascii="Arial" w:hAnsi="Arial" w:cs="Arial"/>
                <w:sz w:val="20"/>
                <w:szCs w:val="20"/>
                <w:lang w:eastAsia="en-US"/>
              </w:rPr>
              <w:t>pâturage</w:t>
            </w:r>
            <w:proofErr w:type="spellEnd"/>
            <w:r>
              <w:rPr>
                <w:rFonts w:ascii="Arial" w:hAnsi="Arial" w:cs="Arial"/>
                <w:sz w:val="20"/>
                <w:szCs w:val="20"/>
                <w:lang w:eastAsia="en-US"/>
              </w:rPr>
              <w:t xml:space="preserve"> HANS Jean-Denis (</w:t>
            </w:r>
            <w:proofErr w:type="spellStart"/>
            <w:r>
              <w:rPr>
                <w:rFonts w:ascii="Arial" w:hAnsi="Arial" w:cs="Arial"/>
                <w:sz w:val="20"/>
                <w:szCs w:val="20"/>
                <w:lang w:eastAsia="en-US"/>
              </w:rPr>
              <w:t>indexée</w:t>
            </w:r>
            <w:proofErr w:type="spellEnd"/>
            <w:r>
              <w:rPr>
                <w:rFonts w:ascii="Arial" w:hAnsi="Arial" w:cs="Arial"/>
                <w:sz w:val="20"/>
                <w:szCs w:val="20"/>
                <w:lang w:eastAsia="en-US"/>
              </w:rPr>
              <w:t xml:space="preserve"> sur </w:t>
            </w:r>
            <w:proofErr w:type="spellStart"/>
            <w:r>
              <w:rPr>
                <w:rFonts w:ascii="Arial" w:hAnsi="Arial" w:cs="Arial"/>
                <w:sz w:val="20"/>
                <w:szCs w:val="20"/>
                <w:lang w:eastAsia="en-US"/>
              </w:rPr>
              <w:t>indice</w:t>
            </w:r>
            <w:proofErr w:type="spellEnd"/>
            <w:r>
              <w:rPr>
                <w:rFonts w:ascii="Arial" w:hAnsi="Arial" w:cs="Arial"/>
                <w:sz w:val="20"/>
                <w:szCs w:val="20"/>
                <w:lang w:eastAsia="en-US"/>
              </w:rPr>
              <w:t xml:space="preserve"> de </w:t>
            </w:r>
            <w:proofErr w:type="spellStart"/>
            <w:r>
              <w:rPr>
                <w:rFonts w:ascii="Arial" w:hAnsi="Arial" w:cs="Arial"/>
                <w:sz w:val="20"/>
                <w:szCs w:val="20"/>
                <w:lang w:eastAsia="en-US"/>
              </w:rPr>
              <w:t>fermage</w:t>
            </w:r>
            <w:proofErr w:type="spellEnd"/>
            <w:r>
              <w:rPr>
                <w:rFonts w:ascii="Arial" w:hAnsi="Arial" w:cs="Arial"/>
                <w:sz w:val="20"/>
                <w:szCs w:val="20"/>
                <w:lang w:eastAsia="en-US"/>
              </w:rPr>
              <w:t xml:space="preserve">) - </w:t>
            </w:r>
            <w:proofErr w:type="spellStart"/>
            <w:r>
              <w:rPr>
                <w:rFonts w:ascii="Arial" w:hAnsi="Arial" w:cs="Arial"/>
                <w:sz w:val="20"/>
                <w:szCs w:val="20"/>
                <w:lang w:eastAsia="en-US"/>
              </w:rPr>
              <w:t>annuelle</w:t>
            </w:r>
            <w:proofErr w:type="spellEnd"/>
          </w:p>
        </w:tc>
        <w:tc>
          <w:tcPr>
            <w:tcW w:w="1136" w:type="dxa"/>
            <w:tcBorders>
              <w:top w:val="single" w:sz="4" w:space="0" w:color="000000"/>
              <w:left w:val="single" w:sz="4" w:space="0" w:color="000000"/>
              <w:bottom w:val="single" w:sz="4" w:space="0" w:color="000000"/>
              <w:right w:val="single" w:sz="4" w:space="0" w:color="000000"/>
            </w:tcBorders>
            <w:vAlign w:val="center"/>
            <w:hideMark/>
          </w:tcPr>
          <w:p w14:paraId="0A0BD308" w14:textId="77777777" w:rsidR="00CF5391" w:rsidRDefault="00CF5391" w:rsidP="001130F7">
            <w:pPr>
              <w:jc w:val="right"/>
              <w:rPr>
                <w:rFonts w:ascii="Arial" w:hAnsi="Arial" w:cs="Arial"/>
                <w:bCs/>
                <w:i/>
                <w:iCs/>
                <w:sz w:val="16"/>
                <w:szCs w:val="16"/>
                <w:lang w:eastAsia="en-US"/>
              </w:rPr>
            </w:pPr>
            <w:r>
              <w:rPr>
                <w:rFonts w:ascii="Arial" w:hAnsi="Arial" w:cs="Arial"/>
                <w:i/>
                <w:iCs/>
                <w:sz w:val="16"/>
                <w:szCs w:val="16"/>
                <w:lang w:eastAsia="en-US"/>
              </w:rPr>
              <w:t>50,46 €</w:t>
            </w:r>
          </w:p>
        </w:tc>
        <w:tc>
          <w:tcPr>
            <w:tcW w:w="3189" w:type="dxa"/>
            <w:tcBorders>
              <w:top w:val="single" w:sz="4" w:space="0" w:color="000000"/>
              <w:left w:val="single" w:sz="4" w:space="0" w:color="000000"/>
              <w:bottom w:val="single" w:sz="4" w:space="0" w:color="000000"/>
              <w:right w:val="single" w:sz="4" w:space="0" w:color="000000"/>
            </w:tcBorders>
            <w:vAlign w:val="center"/>
            <w:hideMark/>
          </w:tcPr>
          <w:p w14:paraId="02AB80A6" w14:textId="28059FB1" w:rsidR="00CF5391" w:rsidRDefault="00D03A8A" w:rsidP="001130F7">
            <w:pPr>
              <w:jc w:val="right"/>
              <w:rPr>
                <w:rFonts w:ascii="Arial" w:hAnsi="Arial" w:cs="Arial"/>
                <w:bCs/>
                <w:sz w:val="20"/>
                <w:szCs w:val="20"/>
                <w:lang w:eastAsia="en-US"/>
              </w:rPr>
            </w:pPr>
            <w:r>
              <w:rPr>
                <w:rFonts w:ascii="Arial" w:hAnsi="Arial" w:cs="Arial"/>
                <w:sz w:val="20"/>
                <w:szCs w:val="20"/>
                <w:lang w:eastAsia="en-US"/>
              </w:rPr>
              <w:t>51,01</w:t>
            </w:r>
            <w:r w:rsidR="00CF5391">
              <w:rPr>
                <w:rFonts w:ascii="Arial" w:hAnsi="Arial" w:cs="Arial"/>
                <w:sz w:val="20"/>
                <w:szCs w:val="20"/>
                <w:lang w:eastAsia="en-US"/>
              </w:rPr>
              <w:t xml:space="preserve"> €+indexation</w:t>
            </w:r>
          </w:p>
        </w:tc>
      </w:tr>
      <w:tr w:rsidR="00CF5391" w14:paraId="695C7DE1" w14:textId="77777777" w:rsidTr="001130F7">
        <w:trPr>
          <w:trHeight w:val="285"/>
        </w:trPr>
        <w:tc>
          <w:tcPr>
            <w:tcW w:w="5394" w:type="dxa"/>
            <w:tcBorders>
              <w:top w:val="single" w:sz="4" w:space="0" w:color="000000"/>
              <w:left w:val="single" w:sz="4" w:space="0" w:color="000000"/>
              <w:bottom w:val="single" w:sz="4" w:space="0" w:color="000000"/>
              <w:right w:val="single" w:sz="4" w:space="0" w:color="000000"/>
            </w:tcBorders>
            <w:vAlign w:val="center"/>
            <w:hideMark/>
          </w:tcPr>
          <w:p w14:paraId="41439769" w14:textId="77777777" w:rsidR="00CF5391" w:rsidRDefault="00CF5391" w:rsidP="001130F7">
            <w:pPr>
              <w:rPr>
                <w:rFonts w:ascii="Arial" w:hAnsi="Arial" w:cs="Arial"/>
                <w:bCs/>
                <w:sz w:val="20"/>
                <w:szCs w:val="20"/>
                <w:lang w:eastAsia="en-US"/>
              </w:rPr>
            </w:pPr>
            <w:r>
              <w:rPr>
                <w:rFonts w:ascii="Arial" w:hAnsi="Arial" w:cs="Arial"/>
                <w:sz w:val="20"/>
                <w:szCs w:val="20"/>
                <w:lang w:eastAsia="en-US"/>
              </w:rPr>
              <w:t xml:space="preserve">Location </w:t>
            </w:r>
            <w:proofErr w:type="spellStart"/>
            <w:r>
              <w:rPr>
                <w:rFonts w:ascii="Arial" w:hAnsi="Arial" w:cs="Arial"/>
                <w:sz w:val="20"/>
                <w:szCs w:val="20"/>
                <w:lang w:eastAsia="en-US"/>
              </w:rPr>
              <w:t>pâturages</w:t>
            </w:r>
            <w:proofErr w:type="spellEnd"/>
            <w:r>
              <w:rPr>
                <w:rFonts w:ascii="Arial" w:hAnsi="Arial" w:cs="Arial"/>
                <w:sz w:val="20"/>
                <w:szCs w:val="20"/>
                <w:lang w:eastAsia="en-US"/>
              </w:rPr>
              <w:t xml:space="preserve"> </w:t>
            </w:r>
            <w:proofErr w:type="spellStart"/>
            <w:r>
              <w:rPr>
                <w:rFonts w:ascii="Arial" w:hAnsi="Arial" w:cs="Arial"/>
                <w:sz w:val="20"/>
                <w:szCs w:val="20"/>
                <w:lang w:eastAsia="en-US"/>
              </w:rPr>
              <w:t>Gustiberg</w:t>
            </w:r>
            <w:proofErr w:type="spellEnd"/>
            <w:r>
              <w:rPr>
                <w:rFonts w:ascii="Arial" w:hAnsi="Arial" w:cs="Arial"/>
                <w:sz w:val="20"/>
                <w:szCs w:val="20"/>
                <w:lang w:eastAsia="en-US"/>
              </w:rPr>
              <w:t xml:space="preserve"> KUNTZ Stéphane (</w:t>
            </w:r>
            <w:proofErr w:type="spellStart"/>
            <w:r>
              <w:rPr>
                <w:rFonts w:ascii="Arial" w:hAnsi="Arial" w:cs="Arial"/>
                <w:sz w:val="20"/>
                <w:szCs w:val="20"/>
                <w:lang w:eastAsia="en-US"/>
              </w:rPr>
              <w:t>indexée</w:t>
            </w:r>
            <w:proofErr w:type="spellEnd"/>
            <w:r>
              <w:rPr>
                <w:rFonts w:ascii="Arial" w:hAnsi="Arial" w:cs="Arial"/>
                <w:sz w:val="20"/>
                <w:szCs w:val="20"/>
                <w:lang w:eastAsia="en-US"/>
              </w:rPr>
              <w:t xml:space="preserve"> sur </w:t>
            </w:r>
            <w:proofErr w:type="spellStart"/>
            <w:r>
              <w:rPr>
                <w:rFonts w:ascii="Arial" w:hAnsi="Arial" w:cs="Arial"/>
                <w:sz w:val="20"/>
                <w:szCs w:val="20"/>
                <w:lang w:eastAsia="en-US"/>
              </w:rPr>
              <w:t>indice</w:t>
            </w:r>
            <w:proofErr w:type="spellEnd"/>
            <w:r>
              <w:rPr>
                <w:rFonts w:ascii="Arial" w:hAnsi="Arial" w:cs="Arial"/>
                <w:sz w:val="20"/>
                <w:szCs w:val="20"/>
                <w:lang w:eastAsia="en-US"/>
              </w:rPr>
              <w:t xml:space="preserve"> de </w:t>
            </w:r>
            <w:proofErr w:type="spellStart"/>
            <w:r>
              <w:rPr>
                <w:rFonts w:ascii="Arial" w:hAnsi="Arial" w:cs="Arial"/>
                <w:sz w:val="20"/>
                <w:szCs w:val="20"/>
                <w:lang w:eastAsia="en-US"/>
              </w:rPr>
              <w:t>fermage</w:t>
            </w:r>
            <w:proofErr w:type="spellEnd"/>
            <w:r>
              <w:rPr>
                <w:rFonts w:ascii="Arial" w:hAnsi="Arial" w:cs="Arial"/>
                <w:sz w:val="20"/>
                <w:szCs w:val="20"/>
                <w:lang w:eastAsia="en-US"/>
              </w:rPr>
              <w:t xml:space="preserve">) </w:t>
            </w:r>
            <w:proofErr w:type="gramStart"/>
            <w:r>
              <w:rPr>
                <w:rFonts w:ascii="Arial" w:hAnsi="Arial" w:cs="Arial"/>
                <w:sz w:val="20"/>
                <w:szCs w:val="20"/>
                <w:lang w:eastAsia="en-US"/>
              </w:rPr>
              <w:t xml:space="preserve">-  </w:t>
            </w:r>
            <w:proofErr w:type="spellStart"/>
            <w:r>
              <w:rPr>
                <w:rFonts w:ascii="Arial" w:hAnsi="Arial" w:cs="Arial"/>
                <w:sz w:val="20"/>
                <w:szCs w:val="20"/>
                <w:lang w:eastAsia="en-US"/>
              </w:rPr>
              <w:t>annuelle</w:t>
            </w:r>
            <w:proofErr w:type="spellEnd"/>
            <w:proofErr w:type="gramEnd"/>
          </w:p>
        </w:tc>
        <w:tc>
          <w:tcPr>
            <w:tcW w:w="1136" w:type="dxa"/>
            <w:tcBorders>
              <w:top w:val="single" w:sz="4" w:space="0" w:color="000000"/>
              <w:left w:val="single" w:sz="4" w:space="0" w:color="000000"/>
              <w:bottom w:val="single" w:sz="4" w:space="0" w:color="000000"/>
              <w:right w:val="single" w:sz="4" w:space="0" w:color="000000"/>
            </w:tcBorders>
            <w:vAlign w:val="center"/>
            <w:hideMark/>
          </w:tcPr>
          <w:p w14:paraId="59146309" w14:textId="77777777" w:rsidR="00CF5391" w:rsidRDefault="00CF5391" w:rsidP="001130F7">
            <w:pPr>
              <w:jc w:val="right"/>
              <w:rPr>
                <w:rFonts w:ascii="Arial" w:hAnsi="Arial" w:cs="Arial"/>
                <w:bCs/>
                <w:i/>
                <w:iCs/>
                <w:sz w:val="16"/>
                <w:szCs w:val="16"/>
                <w:lang w:eastAsia="en-US"/>
              </w:rPr>
            </w:pPr>
            <w:r>
              <w:rPr>
                <w:rFonts w:ascii="Arial" w:hAnsi="Arial" w:cs="Arial"/>
                <w:i/>
                <w:iCs/>
                <w:sz w:val="16"/>
                <w:szCs w:val="16"/>
                <w:lang w:eastAsia="en-US"/>
              </w:rPr>
              <w:t>153,13 €</w:t>
            </w:r>
          </w:p>
        </w:tc>
        <w:tc>
          <w:tcPr>
            <w:tcW w:w="3189" w:type="dxa"/>
            <w:tcBorders>
              <w:top w:val="single" w:sz="4" w:space="0" w:color="000000"/>
              <w:left w:val="single" w:sz="4" w:space="0" w:color="000000"/>
              <w:bottom w:val="single" w:sz="4" w:space="0" w:color="000000"/>
              <w:right w:val="single" w:sz="4" w:space="0" w:color="000000"/>
            </w:tcBorders>
            <w:vAlign w:val="center"/>
            <w:hideMark/>
          </w:tcPr>
          <w:p w14:paraId="7E284142" w14:textId="627D8F80" w:rsidR="00CF5391" w:rsidRDefault="00D03A8A" w:rsidP="001130F7">
            <w:pPr>
              <w:jc w:val="right"/>
              <w:rPr>
                <w:rFonts w:ascii="Arial" w:hAnsi="Arial" w:cs="Arial"/>
                <w:bCs/>
                <w:sz w:val="20"/>
                <w:szCs w:val="20"/>
                <w:lang w:eastAsia="en-US"/>
              </w:rPr>
            </w:pPr>
            <w:r>
              <w:rPr>
                <w:rFonts w:ascii="Arial" w:hAnsi="Arial" w:cs="Arial"/>
                <w:sz w:val="20"/>
                <w:szCs w:val="20"/>
                <w:lang w:eastAsia="en-US"/>
              </w:rPr>
              <w:t xml:space="preserve">154,80 </w:t>
            </w:r>
            <w:r w:rsidR="00CF5391">
              <w:rPr>
                <w:rFonts w:ascii="Arial" w:hAnsi="Arial" w:cs="Arial"/>
                <w:sz w:val="20"/>
                <w:szCs w:val="20"/>
                <w:lang w:eastAsia="en-US"/>
              </w:rPr>
              <w:t>€+indexation</w:t>
            </w:r>
          </w:p>
        </w:tc>
      </w:tr>
      <w:tr w:rsidR="00CF5391" w14:paraId="493A9338" w14:textId="77777777" w:rsidTr="001130F7">
        <w:trPr>
          <w:trHeight w:val="285"/>
        </w:trPr>
        <w:tc>
          <w:tcPr>
            <w:tcW w:w="5394" w:type="dxa"/>
            <w:tcBorders>
              <w:top w:val="single" w:sz="4" w:space="0" w:color="000000"/>
              <w:left w:val="single" w:sz="4" w:space="0" w:color="000000"/>
              <w:bottom w:val="single" w:sz="4" w:space="0" w:color="000000"/>
              <w:right w:val="single" w:sz="4" w:space="0" w:color="000000"/>
            </w:tcBorders>
            <w:vAlign w:val="center"/>
            <w:hideMark/>
          </w:tcPr>
          <w:p w14:paraId="1C561927" w14:textId="108B1511" w:rsidR="00CF5391" w:rsidRDefault="00CF5391" w:rsidP="001130F7">
            <w:pPr>
              <w:rPr>
                <w:rFonts w:ascii="Arial" w:hAnsi="Arial" w:cs="Arial"/>
                <w:bCs/>
                <w:sz w:val="20"/>
                <w:szCs w:val="20"/>
                <w:lang w:eastAsia="en-US"/>
              </w:rPr>
            </w:pPr>
            <w:r>
              <w:rPr>
                <w:rFonts w:ascii="Arial" w:hAnsi="Arial" w:cs="Arial"/>
                <w:sz w:val="20"/>
                <w:szCs w:val="20"/>
                <w:lang w:eastAsia="en-US"/>
              </w:rPr>
              <w:t xml:space="preserve">Droit de place </w:t>
            </w:r>
            <w:proofErr w:type="spellStart"/>
            <w:r>
              <w:rPr>
                <w:rFonts w:ascii="Arial" w:hAnsi="Arial" w:cs="Arial"/>
                <w:sz w:val="20"/>
                <w:szCs w:val="20"/>
                <w:lang w:eastAsia="en-US"/>
              </w:rPr>
              <w:t>Friterie</w:t>
            </w:r>
            <w:proofErr w:type="spellEnd"/>
            <w:r>
              <w:rPr>
                <w:rFonts w:ascii="Arial" w:hAnsi="Arial" w:cs="Arial"/>
                <w:sz w:val="20"/>
                <w:szCs w:val="20"/>
                <w:lang w:eastAsia="en-US"/>
              </w:rPr>
              <w:t xml:space="preserve"> </w:t>
            </w:r>
            <w:proofErr w:type="gramStart"/>
            <w:r>
              <w:rPr>
                <w:rFonts w:ascii="Arial" w:hAnsi="Arial" w:cs="Arial"/>
                <w:sz w:val="20"/>
                <w:szCs w:val="20"/>
                <w:lang w:eastAsia="en-US"/>
              </w:rPr>
              <w:t xml:space="preserve">-  </w:t>
            </w:r>
            <w:proofErr w:type="spellStart"/>
            <w:r>
              <w:rPr>
                <w:rFonts w:ascii="Arial" w:hAnsi="Arial" w:cs="Arial"/>
                <w:sz w:val="20"/>
                <w:szCs w:val="20"/>
                <w:lang w:eastAsia="en-US"/>
              </w:rPr>
              <w:t>annuel</w:t>
            </w:r>
            <w:proofErr w:type="spellEnd"/>
            <w:proofErr w:type="gramEnd"/>
          </w:p>
        </w:tc>
        <w:tc>
          <w:tcPr>
            <w:tcW w:w="1136" w:type="dxa"/>
            <w:tcBorders>
              <w:top w:val="single" w:sz="4" w:space="0" w:color="000000"/>
              <w:left w:val="single" w:sz="4" w:space="0" w:color="000000"/>
              <w:bottom w:val="single" w:sz="4" w:space="0" w:color="000000"/>
              <w:right w:val="single" w:sz="4" w:space="0" w:color="000000"/>
            </w:tcBorders>
            <w:vAlign w:val="center"/>
            <w:hideMark/>
          </w:tcPr>
          <w:p w14:paraId="2E0F9CAD" w14:textId="77777777" w:rsidR="00CF5391" w:rsidRDefault="00CF5391" w:rsidP="001130F7">
            <w:pPr>
              <w:jc w:val="right"/>
              <w:rPr>
                <w:rFonts w:ascii="Arial" w:hAnsi="Arial" w:cs="Arial"/>
                <w:bCs/>
                <w:i/>
                <w:iCs/>
                <w:sz w:val="16"/>
                <w:szCs w:val="16"/>
                <w:lang w:eastAsia="en-US"/>
              </w:rPr>
            </w:pPr>
            <w:r>
              <w:rPr>
                <w:rFonts w:ascii="Arial" w:hAnsi="Arial" w:cs="Arial"/>
                <w:i/>
                <w:iCs/>
                <w:sz w:val="16"/>
                <w:szCs w:val="16"/>
                <w:lang w:eastAsia="en-US"/>
              </w:rPr>
              <w:t>1 500,00 €</w:t>
            </w:r>
          </w:p>
        </w:tc>
        <w:tc>
          <w:tcPr>
            <w:tcW w:w="3189" w:type="dxa"/>
            <w:tcBorders>
              <w:top w:val="single" w:sz="4" w:space="0" w:color="000000"/>
              <w:left w:val="single" w:sz="4" w:space="0" w:color="000000"/>
              <w:bottom w:val="single" w:sz="4" w:space="0" w:color="000000"/>
              <w:right w:val="single" w:sz="4" w:space="0" w:color="000000"/>
            </w:tcBorders>
            <w:vAlign w:val="center"/>
            <w:hideMark/>
          </w:tcPr>
          <w:p w14:paraId="27FA5278" w14:textId="77777777" w:rsidR="00CF5391" w:rsidRDefault="00CF5391" w:rsidP="001130F7">
            <w:pPr>
              <w:jc w:val="right"/>
              <w:rPr>
                <w:rFonts w:ascii="Arial" w:hAnsi="Arial" w:cs="Arial"/>
                <w:bCs/>
                <w:sz w:val="20"/>
                <w:szCs w:val="20"/>
                <w:lang w:eastAsia="en-US"/>
              </w:rPr>
            </w:pPr>
            <w:r>
              <w:rPr>
                <w:rFonts w:ascii="Arial" w:hAnsi="Arial" w:cs="Arial"/>
                <w:sz w:val="20"/>
                <w:szCs w:val="20"/>
                <w:lang w:eastAsia="en-US"/>
              </w:rPr>
              <w:t xml:space="preserve">1 500,00 € </w:t>
            </w:r>
          </w:p>
        </w:tc>
      </w:tr>
      <w:tr w:rsidR="00CF5391" w14:paraId="544D002C" w14:textId="77777777" w:rsidTr="001130F7">
        <w:trPr>
          <w:trHeight w:val="285"/>
        </w:trPr>
        <w:tc>
          <w:tcPr>
            <w:tcW w:w="5394" w:type="dxa"/>
            <w:tcBorders>
              <w:top w:val="single" w:sz="4" w:space="0" w:color="000000"/>
              <w:left w:val="single" w:sz="4" w:space="0" w:color="000000"/>
              <w:bottom w:val="single" w:sz="4" w:space="0" w:color="000000"/>
              <w:right w:val="single" w:sz="4" w:space="0" w:color="000000"/>
            </w:tcBorders>
            <w:vAlign w:val="center"/>
            <w:hideMark/>
          </w:tcPr>
          <w:p w14:paraId="672EAC13" w14:textId="2B7A5D83" w:rsidR="00CF5391" w:rsidRDefault="00CF5391" w:rsidP="001130F7">
            <w:pPr>
              <w:rPr>
                <w:rFonts w:ascii="Arial" w:hAnsi="Arial" w:cs="Arial"/>
                <w:bCs/>
                <w:sz w:val="20"/>
                <w:szCs w:val="20"/>
                <w:lang w:eastAsia="en-US"/>
              </w:rPr>
            </w:pPr>
            <w:r>
              <w:rPr>
                <w:rFonts w:ascii="Arial" w:hAnsi="Arial" w:cs="Arial"/>
                <w:sz w:val="20"/>
                <w:szCs w:val="20"/>
                <w:lang w:eastAsia="en-US"/>
              </w:rPr>
              <w:t xml:space="preserve">Location de chasse </w:t>
            </w:r>
            <w:r w:rsidR="00D03A8A">
              <w:rPr>
                <w:rFonts w:ascii="Arial" w:hAnsi="Arial" w:cs="Arial"/>
                <w:sz w:val="20"/>
                <w:szCs w:val="20"/>
                <w:lang w:eastAsia="en-US"/>
              </w:rPr>
              <w:t xml:space="preserve">Coll </w:t>
            </w:r>
            <w:proofErr w:type="spellStart"/>
            <w:r w:rsidR="00D03A8A">
              <w:rPr>
                <w:rFonts w:ascii="Arial" w:hAnsi="Arial" w:cs="Arial"/>
                <w:sz w:val="20"/>
                <w:szCs w:val="20"/>
                <w:lang w:eastAsia="en-US"/>
              </w:rPr>
              <w:t>Européenne</w:t>
            </w:r>
            <w:proofErr w:type="spellEnd"/>
            <w:r w:rsidR="00D03A8A">
              <w:rPr>
                <w:rFonts w:ascii="Arial" w:hAnsi="Arial" w:cs="Arial"/>
                <w:sz w:val="20"/>
                <w:szCs w:val="20"/>
                <w:lang w:eastAsia="en-US"/>
              </w:rPr>
              <w:t xml:space="preserve"> Alsace</w:t>
            </w:r>
            <w:r>
              <w:rPr>
                <w:rFonts w:ascii="Arial" w:hAnsi="Arial" w:cs="Arial"/>
                <w:sz w:val="20"/>
                <w:szCs w:val="20"/>
                <w:lang w:eastAsia="en-US"/>
              </w:rPr>
              <w:t xml:space="preserve"> (See) - </w:t>
            </w:r>
            <w:proofErr w:type="spellStart"/>
            <w:r>
              <w:rPr>
                <w:rFonts w:ascii="Arial" w:hAnsi="Arial" w:cs="Arial"/>
                <w:sz w:val="20"/>
                <w:szCs w:val="20"/>
                <w:lang w:eastAsia="en-US"/>
              </w:rPr>
              <w:t>annuelle</w:t>
            </w:r>
            <w:proofErr w:type="spellEnd"/>
          </w:p>
        </w:tc>
        <w:tc>
          <w:tcPr>
            <w:tcW w:w="1136" w:type="dxa"/>
            <w:tcBorders>
              <w:top w:val="single" w:sz="4" w:space="0" w:color="000000"/>
              <w:left w:val="single" w:sz="4" w:space="0" w:color="000000"/>
              <w:bottom w:val="single" w:sz="4" w:space="0" w:color="000000"/>
              <w:right w:val="single" w:sz="4" w:space="0" w:color="000000"/>
            </w:tcBorders>
            <w:vAlign w:val="center"/>
            <w:hideMark/>
          </w:tcPr>
          <w:p w14:paraId="048C41DA" w14:textId="77777777" w:rsidR="00CF5391" w:rsidRDefault="00CF5391" w:rsidP="001130F7">
            <w:pPr>
              <w:jc w:val="right"/>
              <w:rPr>
                <w:rFonts w:ascii="Arial" w:hAnsi="Arial" w:cs="Arial"/>
                <w:bCs/>
                <w:i/>
                <w:iCs/>
                <w:sz w:val="16"/>
                <w:szCs w:val="16"/>
                <w:lang w:eastAsia="en-US"/>
              </w:rPr>
            </w:pPr>
            <w:r>
              <w:rPr>
                <w:rFonts w:ascii="Arial" w:hAnsi="Arial" w:cs="Arial"/>
                <w:i/>
                <w:iCs/>
                <w:sz w:val="16"/>
                <w:szCs w:val="16"/>
                <w:lang w:eastAsia="en-US"/>
              </w:rPr>
              <w:t>432,47 €</w:t>
            </w:r>
          </w:p>
        </w:tc>
        <w:tc>
          <w:tcPr>
            <w:tcW w:w="3189" w:type="dxa"/>
            <w:tcBorders>
              <w:top w:val="single" w:sz="4" w:space="0" w:color="000000"/>
              <w:left w:val="single" w:sz="4" w:space="0" w:color="000000"/>
              <w:bottom w:val="single" w:sz="4" w:space="0" w:color="000000"/>
              <w:right w:val="single" w:sz="4" w:space="0" w:color="000000"/>
            </w:tcBorders>
            <w:vAlign w:val="center"/>
            <w:hideMark/>
          </w:tcPr>
          <w:p w14:paraId="13C6FFB8" w14:textId="77777777" w:rsidR="00CF5391" w:rsidRDefault="00CF5391" w:rsidP="001130F7">
            <w:pPr>
              <w:jc w:val="right"/>
              <w:rPr>
                <w:rFonts w:ascii="Arial" w:hAnsi="Arial" w:cs="Arial"/>
                <w:bCs/>
                <w:sz w:val="20"/>
                <w:szCs w:val="20"/>
                <w:lang w:eastAsia="en-US"/>
              </w:rPr>
            </w:pPr>
            <w:r>
              <w:rPr>
                <w:rFonts w:ascii="Arial" w:hAnsi="Arial" w:cs="Arial"/>
                <w:sz w:val="20"/>
                <w:szCs w:val="20"/>
                <w:lang w:eastAsia="en-US"/>
              </w:rPr>
              <w:t>432,47 €</w:t>
            </w:r>
          </w:p>
        </w:tc>
      </w:tr>
    </w:tbl>
    <w:p w14:paraId="290C7905" w14:textId="77777777" w:rsidR="00CF5391" w:rsidRDefault="00CF5391" w:rsidP="00CF5391">
      <w:pPr>
        <w:rPr>
          <w:bCs/>
          <w:sz w:val="20"/>
          <w:szCs w:val="20"/>
        </w:rPr>
      </w:pPr>
    </w:p>
    <w:p w14:paraId="5E8B70E8" w14:textId="77777777" w:rsidR="00CF5391" w:rsidRDefault="00CF5391" w:rsidP="00CF5391">
      <w:pPr>
        <w:rPr>
          <w:bCs/>
          <w:sz w:val="20"/>
          <w:szCs w:val="20"/>
        </w:rPr>
      </w:pPr>
    </w:p>
    <w:p w14:paraId="2677680C" w14:textId="77777777" w:rsidR="00CF5391" w:rsidRDefault="00CF5391" w:rsidP="00CF5391">
      <w:pPr>
        <w:rPr>
          <w:bCs/>
          <w:sz w:val="20"/>
          <w:szCs w:val="20"/>
        </w:rPr>
      </w:pPr>
    </w:p>
    <w:tbl>
      <w:tblPr>
        <w:tblW w:w="9634"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5382"/>
        <w:gridCol w:w="1134"/>
        <w:gridCol w:w="3118"/>
      </w:tblGrid>
      <w:tr w:rsidR="00CF5391" w14:paraId="69767955" w14:textId="77777777" w:rsidTr="00CF5391">
        <w:trPr>
          <w:trHeight w:val="447"/>
        </w:trPr>
        <w:tc>
          <w:tcPr>
            <w:tcW w:w="5382"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14:paraId="4DDF6030" w14:textId="77777777" w:rsidR="00CF5391" w:rsidRDefault="00CF5391">
            <w:pPr>
              <w:jc w:val="center"/>
              <w:rPr>
                <w:rFonts w:ascii="Arial" w:hAnsi="Arial" w:cs="Arial"/>
                <w:b/>
                <w:bCs/>
                <w:sz w:val="20"/>
                <w:szCs w:val="20"/>
                <w:lang w:eastAsia="en-US" w:bidi="en-US"/>
              </w:rPr>
            </w:pPr>
            <w:r>
              <w:rPr>
                <w:rFonts w:ascii="Arial" w:hAnsi="Arial" w:cs="Arial"/>
                <w:b/>
                <w:sz w:val="20"/>
                <w:szCs w:val="20"/>
                <w:lang w:eastAsia="en-US" w:bidi="en-US"/>
              </w:rPr>
              <w:t>TARIFS DIVERS</w:t>
            </w:r>
          </w:p>
        </w:tc>
        <w:tc>
          <w:tcPr>
            <w:tcW w:w="1134"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14:paraId="0D79E463" w14:textId="1E72A76A" w:rsidR="00CF5391" w:rsidRDefault="00CF5391">
            <w:pPr>
              <w:jc w:val="center"/>
              <w:rPr>
                <w:rFonts w:ascii="Arial" w:hAnsi="Arial" w:cs="Arial"/>
                <w:b/>
                <w:bCs/>
                <w:i/>
                <w:iCs/>
                <w:sz w:val="16"/>
                <w:szCs w:val="16"/>
                <w:lang w:eastAsia="en-US" w:bidi="en-US"/>
              </w:rPr>
            </w:pPr>
            <w:r>
              <w:rPr>
                <w:rFonts w:ascii="Arial" w:hAnsi="Arial" w:cs="Arial"/>
                <w:b/>
                <w:i/>
                <w:iCs/>
                <w:sz w:val="16"/>
                <w:szCs w:val="16"/>
                <w:lang w:eastAsia="en-US" w:bidi="en-US"/>
              </w:rPr>
              <w:t>202</w:t>
            </w:r>
            <w:r w:rsidR="00967CFB">
              <w:rPr>
                <w:rFonts w:ascii="Arial" w:hAnsi="Arial" w:cs="Arial"/>
                <w:b/>
                <w:i/>
                <w:iCs/>
                <w:sz w:val="16"/>
                <w:szCs w:val="16"/>
                <w:lang w:eastAsia="en-US" w:bidi="en-US"/>
              </w:rPr>
              <w:t>1</w:t>
            </w:r>
          </w:p>
          <w:p w14:paraId="183B605E" w14:textId="77777777" w:rsidR="00CF5391" w:rsidRDefault="00CF5391">
            <w:pPr>
              <w:jc w:val="center"/>
              <w:rPr>
                <w:rFonts w:ascii="Arial" w:hAnsi="Arial" w:cs="Arial"/>
                <w:b/>
                <w:bCs/>
                <w:i/>
                <w:iCs/>
                <w:sz w:val="16"/>
                <w:szCs w:val="16"/>
                <w:lang w:eastAsia="en-US" w:bidi="en-US"/>
              </w:rPr>
            </w:pPr>
            <w:r>
              <w:rPr>
                <w:rFonts w:ascii="Arial" w:hAnsi="Arial" w:cs="Arial"/>
                <w:b/>
                <w:i/>
                <w:iCs/>
                <w:sz w:val="16"/>
                <w:szCs w:val="16"/>
                <w:lang w:eastAsia="en-US" w:bidi="en-US"/>
              </w:rPr>
              <w:t>Pour mémoire</w:t>
            </w:r>
          </w:p>
        </w:tc>
        <w:tc>
          <w:tcPr>
            <w:tcW w:w="311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14:paraId="38ECA4AE" w14:textId="14535C07" w:rsidR="00CF5391" w:rsidRDefault="00CF5391">
            <w:pPr>
              <w:jc w:val="center"/>
              <w:rPr>
                <w:rFonts w:ascii="Arial" w:hAnsi="Arial" w:cs="Arial"/>
                <w:b/>
                <w:bCs/>
                <w:sz w:val="20"/>
                <w:szCs w:val="20"/>
                <w:lang w:eastAsia="en-US" w:bidi="en-US"/>
              </w:rPr>
            </w:pPr>
            <w:r>
              <w:rPr>
                <w:rFonts w:ascii="Arial" w:hAnsi="Arial" w:cs="Arial"/>
                <w:b/>
                <w:sz w:val="20"/>
                <w:szCs w:val="20"/>
                <w:lang w:eastAsia="en-US" w:bidi="en-US"/>
              </w:rPr>
              <w:t>202</w:t>
            </w:r>
            <w:r w:rsidR="00967CFB">
              <w:rPr>
                <w:rFonts w:ascii="Arial" w:hAnsi="Arial" w:cs="Arial"/>
                <w:b/>
                <w:sz w:val="20"/>
                <w:szCs w:val="20"/>
                <w:lang w:eastAsia="en-US" w:bidi="en-US"/>
              </w:rPr>
              <w:t>2</w:t>
            </w:r>
          </w:p>
        </w:tc>
      </w:tr>
      <w:tr w:rsidR="00CF5391" w14:paraId="1D6949C5" w14:textId="77777777" w:rsidTr="00CF5391">
        <w:trPr>
          <w:trHeight w:val="284"/>
        </w:trPr>
        <w:tc>
          <w:tcPr>
            <w:tcW w:w="5382" w:type="dxa"/>
            <w:tcBorders>
              <w:top w:val="single" w:sz="4" w:space="0" w:color="000000"/>
              <w:left w:val="single" w:sz="4" w:space="0" w:color="000000"/>
              <w:bottom w:val="single" w:sz="4" w:space="0" w:color="000000"/>
              <w:right w:val="single" w:sz="4" w:space="0" w:color="000000"/>
            </w:tcBorders>
            <w:hideMark/>
          </w:tcPr>
          <w:p w14:paraId="01198EB8" w14:textId="77777777" w:rsidR="00CF5391" w:rsidRDefault="00CF5391">
            <w:pPr>
              <w:rPr>
                <w:rFonts w:ascii="Arial" w:hAnsi="Arial" w:cs="Arial"/>
                <w:bCs/>
                <w:sz w:val="20"/>
                <w:szCs w:val="20"/>
                <w:lang w:eastAsia="en-US" w:bidi="en-US"/>
              </w:rPr>
            </w:pPr>
            <w:r>
              <w:rPr>
                <w:rFonts w:ascii="Arial" w:hAnsi="Arial" w:cs="Arial"/>
                <w:sz w:val="20"/>
                <w:szCs w:val="20"/>
                <w:lang w:eastAsia="en-US" w:bidi="en-US"/>
              </w:rPr>
              <w:t>Corde de bois enstéré</w:t>
            </w:r>
          </w:p>
        </w:tc>
        <w:tc>
          <w:tcPr>
            <w:tcW w:w="1134" w:type="dxa"/>
            <w:tcBorders>
              <w:top w:val="single" w:sz="4" w:space="0" w:color="000000"/>
              <w:left w:val="single" w:sz="4" w:space="0" w:color="000000"/>
              <w:bottom w:val="single" w:sz="4" w:space="0" w:color="000000"/>
              <w:right w:val="single" w:sz="4" w:space="0" w:color="000000"/>
            </w:tcBorders>
            <w:hideMark/>
          </w:tcPr>
          <w:p w14:paraId="4C84DE58" w14:textId="77777777" w:rsidR="00CF5391" w:rsidRDefault="00CF5391">
            <w:pPr>
              <w:jc w:val="right"/>
              <w:rPr>
                <w:rFonts w:ascii="Arial" w:hAnsi="Arial" w:cs="Arial"/>
                <w:bCs/>
                <w:i/>
                <w:iCs/>
                <w:sz w:val="16"/>
                <w:szCs w:val="16"/>
                <w:lang w:eastAsia="en-US" w:bidi="en-US"/>
              </w:rPr>
            </w:pPr>
            <w:r>
              <w:rPr>
                <w:rFonts w:ascii="Arial" w:hAnsi="Arial" w:cs="Arial"/>
                <w:i/>
                <w:iCs/>
                <w:sz w:val="16"/>
                <w:szCs w:val="16"/>
                <w:lang w:eastAsia="en-US" w:bidi="en-US"/>
              </w:rPr>
              <w:t>200,00 €</w:t>
            </w:r>
          </w:p>
        </w:tc>
        <w:tc>
          <w:tcPr>
            <w:tcW w:w="3118" w:type="dxa"/>
            <w:tcBorders>
              <w:top w:val="single" w:sz="4" w:space="0" w:color="000000"/>
              <w:left w:val="single" w:sz="4" w:space="0" w:color="000000"/>
              <w:bottom w:val="single" w:sz="4" w:space="0" w:color="000000"/>
              <w:right w:val="single" w:sz="4" w:space="0" w:color="000000"/>
            </w:tcBorders>
            <w:hideMark/>
          </w:tcPr>
          <w:p w14:paraId="2052A3F9" w14:textId="77777777" w:rsidR="00CF5391" w:rsidRDefault="00CF5391">
            <w:pPr>
              <w:jc w:val="right"/>
              <w:rPr>
                <w:rFonts w:ascii="Arial" w:hAnsi="Arial" w:cs="Arial"/>
                <w:bCs/>
                <w:sz w:val="20"/>
                <w:szCs w:val="20"/>
                <w:lang w:eastAsia="en-US" w:bidi="en-US"/>
              </w:rPr>
            </w:pPr>
            <w:r>
              <w:rPr>
                <w:rFonts w:ascii="Arial" w:hAnsi="Arial" w:cs="Arial"/>
                <w:sz w:val="20"/>
                <w:szCs w:val="20"/>
                <w:lang w:eastAsia="en-US" w:bidi="en-US"/>
              </w:rPr>
              <w:t>200,00 €</w:t>
            </w:r>
          </w:p>
        </w:tc>
      </w:tr>
      <w:tr w:rsidR="00CF5391" w14:paraId="57BD07C0" w14:textId="77777777" w:rsidTr="00CF5391">
        <w:trPr>
          <w:trHeight w:val="284"/>
        </w:trPr>
        <w:tc>
          <w:tcPr>
            <w:tcW w:w="5382" w:type="dxa"/>
            <w:tcBorders>
              <w:top w:val="single" w:sz="4" w:space="0" w:color="000000"/>
              <w:left w:val="single" w:sz="4" w:space="0" w:color="000000"/>
              <w:bottom w:val="single" w:sz="4" w:space="0" w:color="000000"/>
              <w:right w:val="single" w:sz="4" w:space="0" w:color="000000"/>
            </w:tcBorders>
            <w:hideMark/>
          </w:tcPr>
          <w:p w14:paraId="6B3FDAE3" w14:textId="77777777" w:rsidR="00CF5391" w:rsidRDefault="00CF5391">
            <w:pPr>
              <w:rPr>
                <w:rFonts w:ascii="Arial" w:hAnsi="Arial" w:cs="Arial"/>
                <w:bCs/>
                <w:sz w:val="20"/>
                <w:szCs w:val="20"/>
                <w:lang w:eastAsia="en-US" w:bidi="en-US"/>
              </w:rPr>
            </w:pPr>
            <w:r>
              <w:rPr>
                <w:rFonts w:ascii="Arial" w:hAnsi="Arial" w:cs="Arial"/>
                <w:sz w:val="20"/>
                <w:szCs w:val="20"/>
                <w:lang w:eastAsia="en-US" w:bidi="en-US"/>
              </w:rPr>
              <w:t>Carte de bois mort</w:t>
            </w:r>
          </w:p>
        </w:tc>
        <w:tc>
          <w:tcPr>
            <w:tcW w:w="1134" w:type="dxa"/>
            <w:tcBorders>
              <w:top w:val="single" w:sz="4" w:space="0" w:color="000000"/>
              <w:left w:val="single" w:sz="4" w:space="0" w:color="000000"/>
              <w:bottom w:val="single" w:sz="4" w:space="0" w:color="000000"/>
              <w:right w:val="single" w:sz="4" w:space="0" w:color="000000"/>
            </w:tcBorders>
            <w:hideMark/>
          </w:tcPr>
          <w:p w14:paraId="0BBD2BE2" w14:textId="77777777" w:rsidR="00CF5391" w:rsidRDefault="00CF5391">
            <w:pPr>
              <w:jc w:val="right"/>
              <w:rPr>
                <w:rFonts w:ascii="Arial" w:hAnsi="Arial" w:cs="Arial"/>
                <w:bCs/>
                <w:i/>
                <w:iCs/>
                <w:sz w:val="16"/>
                <w:szCs w:val="16"/>
                <w:lang w:eastAsia="en-US" w:bidi="en-US"/>
              </w:rPr>
            </w:pPr>
            <w:r>
              <w:rPr>
                <w:rFonts w:ascii="Arial" w:hAnsi="Arial" w:cs="Arial"/>
                <w:i/>
                <w:iCs/>
                <w:sz w:val="16"/>
                <w:szCs w:val="16"/>
                <w:lang w:eastAsia="en-US" w:bidi="en-US"/>
              </w:rPr>
              <w:t>15,00 €</w:t>
            </w:r>
          </w:p>
        </w:tc>
        <w:tc>
          <w:tcPr>
            <w:tcW w:w="3118" w:type="dxa"/>
            <w:tcBorders>
              <w:top w:val="single" w:sz="4" w:space="0" w:color="000000"/>
              <w:left w:val="single" w:sz="4" w:space="0" w:color="000000"/>
              <w:bottom w:val="single" w:sz="4" w:space="0" w:color="000000"/>
              <w:right w:val="single" w:sz="4" w:space="0" w:color="000000"/>
            </w:tcBorders>
            <w:hideMark/>
          </w:tcPr>
          <w:p w14:paraId="7349227D" w14:textId="77777777" w:rsidR="00CF5391" w:rsidRDefault="00CF5391">
            <w:pPr>
              <w:jc w:val="right"/>
              <w:rPr>
                <w:rFonts w:ascii="Arial" w:hAnsi="Arial" w:cs="Arial"/>
                <w:bCs/>
                <w:sz w:val="20"/>
                <w:szCs w:val="20"/>
                <w:lang w:eastAsia="en-US" w:bidi="en-US"/>
              </w:rPr>
            </w:pPr>
            <w:r>
              <w:rPr>
                <w:rFonts w:ascii="Arial" w:hAnsi="Arial" w:cs="Arial"/>
                <w:sz w:val="20"/>
                <w:szCs w:val="20"/>
                <w:lang w:eastAsia="en-US" w:bidi="en-US"/>
              </w:rPr>
              <w:t>15,00 €</w:t>
            </w:r>
          </w:p>
        </w:tc>
      </w:tr>
      <w:tr w:rsidR="00CF5391" w14:paraId="4BE21C04" w14:textId="77777777" w:rsidTr="00CF5391">
        <w:trPr>
          <w:trHeight w:val="284"/>
        </w:trPr>
        <w:tc>
          <w:tcPr>
            <w:tcW w:w="5382" w:type="dxa"/>
            <w:tcBorders>
              <w:top w:val="single" w:sz="4" w:space="0" w:color="000000"/>
              <w:left w:val="single" w:sz="4" w:space="0" w:color="000000"/>
              <w:bottom w:val="single" w:sz="4" w:space="0" w:color="000000"/>
              <w:right w:val="single" w:sz="4" w:space="0" w:color="000000"/>
            </w:tcBorders>
            <w:hideMark/>
          </w:tcPr>
          <w:p w14:paraId="09DF31C9" w14:textId="77777777" w:rsidR="00CF5391" w:rsidRDefault="00CF5391">
            <w:pPr>
              <w:rPr>
                <w:rFonts w:ascii="Arial" w:hAnsi="Arial" w:cs="Arial"/>
                <w:bCs/>
                <w:sz w:val="20"/>
                <w:szCs w:val="20"/>
                <w:lang w:eastAsia="en-US" w:bidi="en-US"/>
              </w:rPr>
            </w:pPr>
            <w:r>
              <w:rPr>
                <w:rFonts w:ascii="Arial" w:hAnsi="Arial" w:cs="Arial"/>
                <w:sz w:val="20"/>
                <w:szCs w:val="20"/>
                <w:lang w:eastAsia="en-US" w:bidi="en-US"/>
              </w:rPr>
              <w:t>Location Lindner avec chauffeur/heure</w:t>
            </w:r>
          </w:p>
        </w:tc>
        <w:tc>
          <w:tcPr>
            <w:tcW w:w="1134" w:type="dxa"/>
            <w:tcBorders>
              <w:top w:val="single" w:sz="4" w:space="0" w:color="000000"/>
              <w:left w:val="single" w:sz="4" w:space="0" w:color="000000"/>
              <w:bottom w:val="single" w:sz="4" w:space="0" w:color="000000"/>
              <w:right w:val="single" w:sz="4" w:space="0" w:color="000000"/>
            </w:tcBorders>
            <w:hideMark/>
          </w:tcPr>
          <w:p w14:paraId="5285A81C" w14:textId="77777777" w:rsidR="00CF5391" w:rsidRDefault="00CF5391">
            <w:pPr>
              <w:jc w:val="right"/>
              <w:rPr>
                <w:rFonts w:ascii="Arial" w:hAnsi="Arial" w:cs="Arial"/>
                <w:bCs/>
                <w:i/>
                <w:iCs/>
                <w:sz w:val="16"/>
                <w:szCs w:val="16"/>
                <w:lang w:eastAsia="en-US" w:bidi="en-US"/>
              </w:rPr>
            </w:pPr>
            <w:r>
              <w:rPr>
                <w:rFonts w:ascii="Arial" w:hAnsi="Arial" w:cs="Arial"/>
                <w:i/>
                <w:iCs/>
                <w:sz w:val="16"/>
                <w:szCs w:val="16"/>
                <w:lang w:eastAsia="en-US" w:bidi="en-US"/>
              </w:rPr>
              <w:t>75,00 €</w:t>
            </w:r>
          </w:p>
        </w:tc>
        <w:tc>
          <w:tcPr>
            <w:tcW w:w="3118" w:type="dxa"/>
            <w:tcBorders>
              <w:top w:val="single" w:sz="4" w:space="0" w:color="000000"/>
              <w:left w:val="single" w:sz="4" w:space="0" w:color="000000"/>
              <w:bottom w:val="single" w:sz="4" w:space="0" w:color="000000"/>
              <w:right w:val="single" w:sz="4" w:space="0" w:color="000000"/>
            </w:tcBorders>
            <w:hideMark/>
          </w:tcPr>
          <w:p w14:paraId="6C8F2DEF" w14:textId="77777777" w:rsidR="00CF5391" w:rsidRDefault="00CF5391">
            <w:pPr>
              <w:jc w:val="right"/>
              <w:rPr>
                <w:rFonts w:ascii="Arial" w:hAnsi="Arial" w:cs="Arial"/>
                <w:bCs/>
                <w:sz w:val="20"/>
                <w:szCs w:val="20"/>
                <w:lang w:eastAsia="en-US" w:bidi="en-US"/>
              </w:rPr>
            </w:pPr>
            <w:r>
              <w:rPr>
                <w:rFonts w:ascii="Arial" w:hAnsi="Arial" w:cs="Arial"/>
                <w:sz w:val="20"/>
                <w:szCs w:val="20"/>
                <w:lang w:eastAsia="en-US" w:bidi="en-US"/>
              </w:rPr>
              <w:t>75,00 €</w:t>
            </w:r>
          </w:p>
        </w:tc>
      </w:tr>
      <w:tr w:rsidR="00CF5391" w14:paraId="27C41D6A" w14:textId="77777777" w:rsidTr="00CF5391">
        <w:trPr>
          <w:trHeight w:val="284"/>
        </w:trPr>
        <w:tc>
          <w:tcPr>
            <w:tcW w:w="5382" w:type="dxa"/>
            <w:tcBorders>
              <w:top w:val="single" w:sz="4" w:space="0" w:color="000000"/>
              <w:left w:val="single" w:sz="4" w:space="0" w:color="000000"/>
              <w:bottom w:val="single" w:sz="4" w:space="0" w:color="000000"/>
              <w:right w:val="single" w:sz="4" w:space="0" w:color="000000"/>
            </w:tcBorders>
            <w:hideMark/>
          </w:tcPr>
          <w:p w14:paraId="3C599866" w14:textId="77777777" w:rsidR="00CF5391" w:rsidRDefault="00CF5391">
            <w:pPr>
              <w:rPr>
                <w:rFonts w:ascii="Arial" w:hAnsi="Arial" w:cs="Arial"/>
                <w:bCs/>
                <w:sz w:val="20"/>
                <w:szCs w:val="20"/>
                <w:lang w:eastAsia="en-US" w:bidi="en-US"/>
              </w:rPr>
            </w:pPr>
            <w:r>
              <w:rPr>
                <w:rFonts w:ascii="Arial" w:hAnsi="Arial" w:cs="Arial"/>
                <w:sz w:val="20"/>
                <w:szCs w:val="20"/>
                <w:lang w:eastAsia="en-US" w:bidi="en-US"/>
              </w:rPr>
              <w:t>Mise à disposition d'un ouvrier communal/heure</w:t>
            </w:r>
          </w:p>
        </w:tc>
        <w:tc>
          <w:tcPr>
            <w:tcW w:w="1134" w:type="dxa"/>
            <w:tcBorders>
              <w:top w:val="single" w:sz="4" w:space="0" w:color="000000"/>
              <w:left w:val="single" w:sz="4" w:space="0" w:color="000000"/>
              <w:bottom w:val="single" w:sz="4" w:space="0" w:color="000000"/>
              <w:right w:val="single" w:sz="4" w:space="0" w:color="000000"/>
            </w:tcBorders>
            <w:hideMark/>
          </w:tcPr>
          <w:p w14:paraId="54385DD1" w14:textId="77777777" w:rsidR="00CF5391" w:rsidRDefault="00CF5391">
            <w:pPr>
              <w:jc w:val="right"/>
              <w:rPr>
                <w:rFonts w:ascii="Arial" w:hAnsi="Arial" w:cs="Arial"/>
                <w:bCs/>
                <w:i/>
                <w:iCs/>
                <w:sz w:val="16"/>
                <w:szCs w:val="16"/>
                <w:lang w:eastAsia="en-US" w:bidi="en-US"/>
              </w:rPr>
            </w:pPr>
            <w:r>
              <w:rPr>
                <w:rFonts w:ascii="Arial" w:hAnsi="Arial" w:cs="Arial"/>
                <w:i/>
                <w:iCs/>
                <w:sz w:val="16"/>
                <w:szCs w:val="16"/>
                <w:lang w:eastAsia="en-US" w:bidi="en-US"/>
              </w:rPr>
              <w:t>30,00 €</w:t>
            </w:r>
          </w:p>
        </w:tc>
        <w:tc>
          <w:tcPr>
            <w:tcW w:w="3118" w:type="dxa"/>
            <w:tcBorders>
              <w:top w:val="single" w:sz="4" w:space="0" w:color="000000"/>
              <w:left w:val="single" w:sz="4" w:space="0" w:color="000000"/>
              <w:bottom w:val="single" w:sz="4" w:space="0" w:color="000000"/>
              <w:right w:val="single" w:sz="4" w:space="0" w:color="000000"/>
            </w:tcBorders>
            <w:hideMark/>
          </w:tcPr>
          <w:p w14:paraId="1173EFD3" w14:textId="77777777" w:rsidR="00CF5391" w:rsidRDefault="00CF5391">
            <w:pPr>
              <w:jc w:val="right"/>
              <w:rPr>
                <w:rFonts w:ascii="Arial" w:hAnsi="Arial" w:cs="Arial"/>
                <w:bCs/>
                <w:sz w:val="20"/>
                <w:szCs w:val="20"/>
                <w:lang w:eastAsia="en-US" w:bidi="en-US"/>
              </w:rPr>
            </w:pPr>
            <w:r>
              <w:rPr>
                <w:rFonts w:ascii="Arial" w:hAnsi="Arial" w:cs="Arial"/>
                <w:sz w:val="20"/>
                <w:szCs w:val="20"/>
                <w:lang w:eastAsia="en-US" w:bidi="en-US"/>
              </w:rPr>
              <w:t>30,00 €</w:t>
            </w:r>
          </w:p>
        </w:tc>
      </w:tr>
      <w:tr w:rsidR="00CF5391" w14:paraId="24503EA2" w14:textId="77777777" w:rsidTr="00CF5391">
        <w:trPr>
          <w:trHeight w:val="284"/>
        </w:trPr>
        <w:tc>
          <w:tcPr>
            <w:tcW w:w="5382" w:type="dxa"/>
            <w:tcBorders>
              <w:top w:val="single" w:sz="4" w:space="0" w:color="000000"/>
              <w:left w:val="single" w:sz="4" w:space="0" w:color="000000"/>
              <w:bottom w:val="single" w:sz="4" w:space="0" w:color="000000"/>
              <w:right w:val="single" w:sz="4" w:space="0" w:color="000000"/>
            </w:tcBorders>
            <w:hideMark/>
          </w:tcPr>
          <w:p w14:paraId="29A921FB" w14:textId="77777777" w:rsidR="00CF5391" w:rsidRDefault="00CF5391">
            <w:pPr>
              <w:rPr>
                <w:rFonts w:ascii="Arial" w:hAnsi="Arial" w:cs="Arial"/>
                <w:bCs/>
                <w:sz w:val="20"/>
                <w:szCs w:val="20"/>
                <w:lang w:eastAsia="en-US" w:bidi="en-US"/>
              </w:rPr>
            </w:pPr>
            <w:r>
              <w:rPr>
                <w:rFonts w:ascii="Arial" w:hAnsi="Arial" w:cs="Arial"/>
                <w:sz w:val="20"/>
                <w:szCs w:val="20"/>
                <w:lang w:eastAsia="en-US" w:bidi="en-US"/>
              </w:rPr>
              <w:t>Droit de place (par emplacement)</w:t>
            </w:r>
          </w:p>
        </w:tc>
        <w:tc>
          <w:tcPr>
            <w:tcW w:w="1134" w:type="dxa"/>
            <w:tcBorders>
              <w:top w:val="single" w:sz="4" w:space="0" w:color="000000"/>
              <w:left w:val="single" w:sz="4" w:space="0" w:color="000000"/>
              <w:bottom w:val="single" w:sz="4" w:space="0" w:color="000000"/>
              <w:right w:val="single" w:sz="4" w:space="0" w:color="000000"/>
            </w:tcBorders>
            <w:hideMark/>
          </w:tcPr>
          <w:p w14:paraId="5889760B" w14:textId="77777777" w:rsidR="00CF5391" w:rsidRDefault="00CF5391">
            <w:pPr>
              <w:jc w:val="right"/>
              <w:rPr>
                <w:rFonts w:ascii="Arial" w:hAnsi="Arial" w:cs="Arial"/>
                <w:bCs/>
                <w:i/>
                <w:iCs/>
                <w:sz w:val="16"/>
                <w:szCs w:val="16"/>
                <w:lang w:eastAsia="en-US" w:bidi="en-US"/>
              </w:rPr>
            </w:pPr>
            <w:r>
              <w:rPr>
                <w:rFonts w:ascii="Arial" w:hAnsi="Arial" w:cs="Arial"/>
                <w:i/>
                <w:iCs/>
                <w:sz w:val="16"/>
                <w:szCs w:val="16"/>
                <w:lang w:eastAsia="en-US" w:bidi="en-US"/>
              </w:rPr>
              <w:t>8,00 €</w:t>
            </w:r>
          </w:p>
        </w:tc>
        <w:tc>
          <w:tcPr>
            <w:tcW w:w="3118" w:type="dxa"/>
            <w:tcBorders>
              <w:top w:val="single" w:sz="4" w:space="0" w:color="000000"/>
              <w:left w:val="single" w:sz="4" w:space="0" w:color="000000"/>
              <w:bottom w:val="single" w:sz="4" w:space="0" w:color="000000"/>
              <w:right w:val="single" w:sz="4" w:space="0" w:color="000000"/>
            </w:tcBorders>
            <w:hideMark/>
          </w:tcPr>
          <w:p w14:paraId="2C82785C" w14:textId="77777777" w:rsidR="00CF5391" w:rsidRDefault="00CF5391">
            <w:pPr>
              <w:jc w:val="right"/>
              <w:rPr>
                <w:rFonts w:ascii="Arial" w:hAnsi="Arial" w:cs="Arial"/>
                <w:bCs/>
                <w:sz w:val="20"/>
                <w:szCs w:val="20"/>
                <w:lang w:eastAsia="en-US" w:bidi="en-US"/>
              </w:rPr>
            </w:pPr>
            <w:r>
              <w:rPr>
                <w:rFonts w:ascii="Arial" w:hAnsi="Arial" w:cs="Arial"/>
                <w:sz w:val="20"/>
                <w:szCs w:val="20"/>
                <w:lang w:eastAsia="en-US" w:bidi="en-US"/>
              </w:rPr>
              <w:t>8,00 €</w:t>
            </w:r>
          </w:p>
        </w:tc>
      </w:tr>
      <w:tr w:rsidR="00CF5391" w14:paraId="09D28115" w14:textId="77777777" w:rsidTr="00CF5391">
        <w:trPr>
          <w:trHeight w:val="284"/>
        </w:trPr>
        <w:tc>
          <w:tcPr>
            <w:tcW w:w="5382" w:type="dxa"/>
            <w:tcBorders>
              <w:top w:val="single" w:sz="4" w:space="0" w:color="000000"/>
              <w:left w:val="single" w:sz="4" w:space="0" w:color="000000"/>
              <w:bottom w:val="single" w:sz="4" w:space="0" w:color="000000"/>
              <w:right w:val="single" w:sz="4" w:space="0" w:color="000000"/>
            </w:tcBorders>
            <w:hideMark/>
          </w:tcPr>
          <w:p w14:paraId="357FA531" w14:textId="77777777" w:rsidR="00CF5391" w:rsidRDefault="00CF5391">
            <w:pPr>
              <w:rPr>
                <w:rFonts w:ascii="Arial" w:hAnsi="Arial" w:cs="Arial"/>
                <w:bCs/>
                <w:sz w:val="20"/>
                <w:szCs w:val="20"/>
                <w:lang w:eastAsia="en-US" w:bidi="en-US"/>
              </w:rPr>
            </w:pPr>
            <w:r>
              <w:rPr>
                <w:rFonts w:ascii="Arial" w:hAnsi="Arial" w:cs="Arial"/>
                <w:sz w:val="20"/>
                <w:szCs w:val="20"/>
                <w:lang w:eastAsia="en-US" w:bidi="en-US"/>
              </w:rPr>
              <w:t>Photocopie noire et blanc</w:t>
            </w:r>
          </w:p>
        </w:tc>
        <w:tc>
          <w:tcPr>
            <w:tcW w:w="1134" w:type="dxa"/>
            <w:tcBorders>
              <w:top w:val="single" w:sz="4" w:space="0" w:color="000000"/>
              <w:left w:val="single" w:sz="4" w:space="0" w:color="000000"/>
              <w:bottom w:val="single" w:sz="4" w:space="0" w:color="000000"/>
              <w:right w:val="single" w:sz="4" w:space="0" w:color="000000"/>
            </w:tcBorders>
            <w:hideMark/>
          </w:tcPr>
          <w:p w14:paraId="7CF1288E" w14:textId="77777777" w:rsidR="00CF5391" w:rsidRDefault="00CF5391">
            <w:pPr>
              <w:jc w:val="right"/>
              <w:rPr>
                <w:rFonts w:ascii="Arial" w:hAnsi="Arial" w:cs="Arial"/>
                <w:bCs/>
                <w:i/>
                <w:iCs/>
                <w:sz w:val="16"/>
                <w:szCs w:val="16"/>
                <w:lang w:eastAsia="en-US" w:bidi="en-US"/>
              </w:rPr>
            </w:pPr>
            <w:r>
              <w:rPr>
                <w:rFonts w:ascii="Arial" w:hAnsi="Arial" w:cs="Arial"/>
                <w:i/>
                <w:iCs/>
                <w:sz w:val="16"/>
                <w:szCs w:val="16"/>
                <w:lang w:eastAsia="en-US" w:bidi="en-US"/>
              </w:rPr>
              <w:t>0,30 €</w:t>
            </w:r>
          </w:p>
        </w:tc>
        <w:tc>
          <w:tcPr>
            <w:tcW w:w="3118" w:type="dxa"/>
            <w:tcBorders>
              <w:top w:val="single" w:sz="4" w:space="0" w:color="000000"/>
              <w:left w:val="single" w:sz="4" w:space="0" w:color="000000"/>
              <w:bottom w:val="single" w:sz="4" w:space="0" w:color="000000"/>
              <w:right w:val="single" w:sz="4" w:space="0" w:color="000000"/>
            </w:tcBorders>
            <w:hideMark/>
          </w:tcPr>
          <w:p w14:paraId="4AADD508" w14:textId="77777777" w:rsidR="00CF5391" w:rsidRDefault="00CF5391">
            <w:pPr>
              <w:jc w:val="right"/>
              <w:rPr>
                <w:rFonts w:ascii="Arial" w:hAnsi="Arial" w:cs="Arial"/>
                <w:bCs/>
                <w:sz w:val="20"/>
                <w:szCs w:val="20"/>
                <w:lang w:eastAsia="en-US" w:bidi="en-US"/>
              </w:rPr>
            </w:pPr>
            <w:r>
              <w:rPr>
                <w:rFonts w:ascii="Arial" w:hAnsi="Arial" w:cs="Arial"/>
                <w:sz w:val="20"/>
                <w:szCs w:val="20"/>
                <w:lang w:eastAsia="en-US" w:bidi="en-US"/>
              </w:rPr>
              <w:t>0,30 €</w:t>
            </w:r>
          </w:p>
        </w:tc>
      </w:tr>
      <w:tr w:rsidR="00CF5391" w14:paraId="7CC3ADB3" w14:textId="77777777" w:rsidTr="00CF5391">
        <w:trPr>
          <w:trHeight w:val="284"/>
        </w:trPr>
        <w:tc>
          <w:tcPr>
            <w:tcW w:w="5382" w:type="dxa"/>
            <w:tcBorders>
              <w:top w:val="single" w:sz="4" w:space="0" w:color="000000"/>
              <w:left w:val="single" w:sz="4" w:space="0" w:color="000000"/>
              <w:bottom w:val="single" w:sz="4" w:space="0" w:color="000000"/>
              <w:right w:val="single" w:sz="4" w:space="0" w:color="000000"/>
            </w:tcBorders>
            <w:hideMark/>
          </w:tcPr>
          <w:p w14:paraId="6BAEA8B1" w14:textId="77777777" w:rsidR="00CF5391" w:rsidRDefault="00CF5391">
            <w:pPr>
              <w:rPr>
                <w:rFonts w:ascii="Arial" w:hAnsi="Arial" w:cs="Arial"/>
                <w:bCs/>
                <w:sz w:val="20"/>
                <w:szCs w:val="20"/>
                <w:lang w:eastAsia="en-US" w:bidi="en-US"/>
              </w:rPr>
            </w:pPr>
            <w:r>
              <w:rPr>
                <w:rFonts w:ascii="Arial" w:hAnsi="Arial" w:cs="Arial"/>
                <w:sz w:val="20"/>
                <w:szCs w:val="20"/>
                <w:lang w:eastAsia="en-US" w:bidi="en-US"/>
              </w:rPr>
              <w:t>Photocopie couleurs</w:t>
            </w:r>
          </w:p>
        </w:tc>
        <w:tc>
          <w:tcPr>
            <w:tcW w:w="1134" w:type="dxa"/>
            <w:tcBorders>
              <w:top w:val="single" w:sz="4" w:space="0" w:color="000000"/>
              <w:left w:val="single" w:sz="4" w:space="0" w:color="000000"/>
              <w:bottom w:val="single" w:sz="4" w:space="0" w:color="000000"/>
              <w:right w:val="single" w:sz="4" w:space="0" w:color="000000"/>
            </w:tcBorders>
            <w:hideMark/>
          </w:tcPr>
          <w:p w14:paraId="268A72A2" w14:textId="77777777" w:rsidR="00CF5391" w:rsidRDefault="00CF5391">
            <w:pPr>
              <w:jc w:val="right"/>
              <w:rPr>
                <w:rFonts w:ascii="Arial" w:hAnsi="Arial" w:cs="Arial"/>
                <w:bCs/>
                <w:i/>
                <w:iCs/>
                <w:sz w:val="16"/>
                <w:szCs w:val="16"/>
                <w:lang w:eastAsia="en-US" w:bidi="en-US"/>
              </w:rPr>
            </w:pPr>
            <w:r>
              <w:rPr>
                <w:rFonts w:ascii="Arial" w:hAnsi="Arial" w:cs="Arial"/>
                <w:i/>
                <w:iCs/>
                <w:sz w:val="16"/>
                <w:szCs w:val="16"/>
                <w:lang w:eastAsia="en-US" w:bidi="en-US"/>
              </w:rPr>
              <w:t>1,00 €</w:t>
            </w:r>
          </w:p>
        </w:tc>
        <w:tc>
          <w:tcPr>
            <w:tcW w:w="3118" w:type="dxa"/>
            <w:tcBorders>
              <w:top w:val="single" w:sz="4" w:space="0" w:color="000000"/>
              <w:left w:val="single" w:sz="4" w:space="0" w:color="000000"/>
              <w:bottom w:val="single" w:sz="4" w:space="0" w:color="000000"/>
              <w:right w:val="single" w:sz="4" w:space="0" w:color="000000"/>
            </w:tcBorders>
            <w:hideMark/>
          </w:tcPr>
          <w:p w14:paraId="285C6CB9" w14:textId="77777777" w:rsidR="00CF5391" w:rsidRDefault="00CF5391">
            <w:pPr>
              <w:jc w:val="right"/>
              <w:rPr>
                <w:rFonts w:ascii="Arial" w:hAnsi="Arial" w:cs="Arial"/>
                <w:bCs/>
                <w:sz w:val="20"/>
                <w:szCs w:val="20"/>
                <w:lang w:eastAsia="en-US" w:bidi="en-US"/>
              </w:rPr>
            </w:pPr>
            <w:r>
              <w:rPr>
                <w:rFonts w:ascii="Arial" w:hAnsi="Arial" w:cs="Arial"/>
                <w:sz w:val="20"/>
                <w:szCs w:val="20"/>
                <w:lang w:eastAsia="en-US" w:bidi="en-US"/>
              </w:rPr>
              <w:t>1,00 €</w:t>
            </w:r>
          </w:p>
        </w:tc>
      </w:tr>
      <w:tr w:rsidR="00CF5391" w14:paraId="34B1160E" w14:textId="77777777" w:rsidTr="00CF5391">
        <w:trPr>
          <w:trHeight w:val="284"/>
        </w:trPr>
        <w:tc>
          <w:tcPr>
            <w:tcW w:w="5382" w:type="dxa"/>
            <w:tcBorders>
              <w:top w:val="single" w:sz="4" w:space="0" w:color="000000"/>
              <w:left w:val="single" w:sz="4" w:space="0" w:color="000000"/>
              <w:bottom w:val="single" w:sz="4" w:space="0" w:color="000000"/>
              <w:right w:val="single" w:sz="4" w:space="0" w:color="000000"/>
            </w:tcBorders>
            <w:hideMark/>
          </w:tcPr>
          <w:p w14:paraId="79EBAA94" w14:textId="77777777" w:rsidR="00CF5391" w:rsidRDefault="00CF5391">
            <w:pPr>
              <w:rPr>
                <w:rFonts w:ascii="Arial" w:hAnsi="Arial" w:cs="Arial"/>
                <w:bCs/>
                <w:sz w:val="20"/>
                <w:szCs w:val="20"/>
                <w:lang w:eastAsia="en-US" w:bidi="en-US"/>
              </w:rPr>
            </w:pPr>
            <w:r>
              <w:rPr>
                <w:rFonts w:ascii="Arial" w:hAnsi="Arial" w:cs="Arial"/>
                <w:sz w:val="20"/>
                <w:szCs w:val="20"/>
                <w:lang w:eastAsia="en-US" w:bidi="en-US"/>
              </w:rPr>
              <w:t>Plastification document A3</w:t>
            </w:r>
          </w:p>
        </w:tc>
        <w:tc>
          <w:tcPr>
            <w:tcW w:w="1134" w:type="dxa"/>
            <w:tcBorders>
              <w:top w:val="single" w:sz="4" w:space="0" w:color="000000"/>
              <w:left w:val="single" w:sz="4" w:space="0" w:color="000000"/>
              <w:bottom w:val="single" w:sz="4" w:space="0" w:color="000000"/>
              <w:right w:val="single" w:sz="4" w:space="0" w:color="000000"/>
            </w:tcBorders>
            <w:hideMark/>
          </w:tcPr>
          <w:p w14:paraId="60FBE806" w14:textId="77777777" w:rsidR="00CF5391" w:rsidRDefault="00CF5391">
            <w:pPr>
              <w:jc w:val="right"/>
              <w:rPr>
                <w:rFonts w:ascii="Arial" w:hAnsi="Arial" w:cs="Arial"/>
                <w:bCs/>
                <w:i/>
                <w:iCs/>
                <w:sz w:val="16"/>
                <w:szCs w:val="16"/>
                <w:lang w:eastAsia="en-US" w:bidi="en-US"/>
              </w:rPr>
            </w:pPr>
            <w:r>
              <w:rPr>
                <w:rFonts w:ascii="Arial" w:hAnsi="Arial" w:cs="Arial"/>
                <w:i/>
                <w:iCs/>
                <w:sz w:val="16"/>
                <w:szCs w:val="16"/>
                <w:lang w:eastAsia="en-US" w:bidi="en-US"/>
              </w:rPr>
              <w:t>3,00 €</w:t>
            </w:r>
          </w:p>
        </w:tc>
        <w:tc>
          <w:tcPr>
            <w:tcW w:w="3118" w:type="dxa"/>
            <w:tcBorders>
              <w:top w:val="single" w:sz="4" w:space="0" w:color="000000"/>
              <w:left w:val="single" w:sz="4" w:space="0" w:color="000000"/>
              <w:bottom w:val="single" w:sz="4" w:space="0" w:color="000000"/>
              <w:right w:val="single" w:sz="4" w:space="0" w:color="000000"/>
            </w:tcBorders>
            <w:hideMark/>
          </w:tcPr>
          <w:p w14:paraId="3B011C8D" w14:textId="77777777" w:rsidR="00CF5391" w:rsidRDefault="00CF5391">
            <w:pPr>
              <w:jc w:val="right"/>
              <w:rPr>
                <w:rFonts w:ascii="Arial" w:hAnsi="Arial" w:cs="Arial"/>
                <w:bCs/>
                <w:sz w:val="20"/>
                <w:szCs w:val="20"/>
                <w:lang w:eastAsia="en-US" w:bidi="en-US"/>
              </w:rPr>
            </w:pPr>
            <w:r>
              <w:rPr>
                <w:rFonts w:ascii="Arial" w:hAnsi="Arial" w:cs="Arial"/>
                <w:sz w:val="20"/>
                <w:szCs w:val="20"/>
                <w:lang w:eastAsia="en-US" w:bidi="en-US"/>
              </w:rPr>
              <w:t>3,00 €</w:t>
            </w:r>
          </w:p>
        </w:tc>
      </w:tr>
      <w:tr w:rsidR="00CF5391" w14:paraId="750DA9FF" w14:textId="77777777" w:rsidTr="00CF5391">
        <w:trPr>
          <w:trHeight w:val="284"/>
        </w:trPr>
        <w:tc>
          <w:tcPr>
            <w:tcW w:w="5382" w:type="dxa"/>
            <w:tcBorders>
              <w:top w:val="single" w:sz="4" w:space="0" w:color="000000"/>
              <w:left w:val="single" w:sz="4" w:space="0" w:color="000000"/>
              <w:bottom w:val="single" w:sz="4" w:space="0" w:color="000000"/>
              <w:right w:val="single" w:sz="4" w:space="0" w:color="000000"/>
            </w:tcBorders>
            <w:hideMark/>
          </w:tcPr>
          <w:p w14:paraId="08A7DFD8" w14:textId="77777777" w:rsidR="00CF5391" w:rsidRDefault="00CF5391">
            <w:pPr>
              <w:rPr>
                <w:rFonts w:ascii="Arial" w:hAnsi="Arial" w:cs="Arial"/>
                <w:bCs/>
                <w:sz w:val="20"/>
                <w:szCs w:val="20"/>
                <w:lang w:eastAsia="en-US" w:bidi="en-US"/>
              </w:rPr>
            </w:pPr>
            <w:r>
              <w:rPr>
                <w:rFonts w:ascii="Arial" w:hAnsi="Arial" w:cs="Arial"/>
                <w:sz w:val="20"/>
                <w:szCs w:val="20"/>
                <w:lang w:eastAsia="en-US" w:bidi="en-US"/>
              </w:rPr>
              <w:t>Plastification document A4</w:t>
            </w:r>
          </w:p>
        </w:tc>
        <w:tc>
          <w:tcPr>
            <w:tcW w:w="1134" w:type="dxa"/>
            <w:tcBorders>
              <w:top w:val="single" w:sz="4" w:space="0" w:color="000000"/>
              <w:left w:val="single" w:sz="4" w:space="0" w:color="000000"/>
              <w:bottom w:val="single" w:sz="4" w:space="0" w:color="000000"/>
              <w:right w:val="single" w:sz="4" w:space="0" w:color="000000"/>
            </w:tcBorders>
            <w:hideMark/>
          </w:tcPr>
          <w:p w14:paraId="2B432342" w14:textId="77777777" w:rsidR="00CF5391" w:rsidRDefault="00CF5391">
            <w:pPr>
              <w:jc w:val="right"/>
              <w:rPr>
                <w:rFonts w:ascii="Arial" w:hAnsi="Arial" w:cs="Arial"/>
                <w:bCs/>
                <w:i/>
                <w:iCs/>
                <w:sz w:val="16"/>
                <w:szCs w:val="16"/>
                <w:lang w:eastAsia="en-US" w:bidi="en-US"/>
              </w:rPr>
            </w:pPr>
            <w:r>
              <w:rPr>
                <w:rFonts w:ascii="Arial" w:hAnsi="Arial" w:cs="Arial"/>
                <w:i/>
                <w:iCs/>
                <w:sz w:val="16"/>
                <w:szCs w:val="16"/>
                <w:lang w:eastAsia="en-US" w:bidi="en-US"/>
              </w:rPr>
              <w:t>1,50 €</w:t>
            </w:r>
          </w:p>
        </w:tc>
        <w:tc>
          <w:tcPr>
            <w:tcW w:w="3118" w:type="dxa"/>
            <w:tcBorders>
              <w:top w:val="single" w:sz="4" w:space="0" w:color="000000"/>
              <w:left w:val="single" w:sz="4" w:space="0" w:color="000000"/>
              <w:bottom w:val="single" w:sz="4" w:space="0" w:color="000000"/>
              <w:right w:val="single" w:sz="4" w:space="0" w:color="000000"/>
            </w:tcBorders>
            <w:hideMark/>
          </w:tcPr>
          <w:p w14:paraId="49AC60E2" w14:textId="77777777" w:rsidR="00CF5391" w:rsidRDefault="00CF5391">
            <w:pPr>
              <w:jc w:val="right"/>
              <w:rPr>
                <w:rFonts w:ascii="Arial" w:hAnsi="Arial" w:cs="Arial"/>
                <w:bCs/>
                <w:sz w:val="20"/>
                <w:szCs w:val="20"/>
                <w:lang w:eastAsia="en-US" w:bidi="en-US"/>
              </w:rPr>
            </w:pPr>
            <w:r>
              <w:rPr>
                <w:rFonts w:ascii="Arial" w:hAnsi="Arial" w:cs="Arial"/>
                <w:sz w:val="20"/>
                <w:szCs w:val="20"/>
                <w:lang w:eastAsia="en-US" w:bidi="en-US"/>
              </w:rPr>
              <w:t>1,50 €</w:t>
            </w:r>
          </w:p>
        </w:tc>
      </w:tr>
      <w:tr w:rsidR="00CF5391" w14:paraId="62E07B45" w14:textId="77777777" w:rsidTr="00CF5391">
        <w:trPr>
          <w:trHeight w:val="284"/>
        </w:trPr>
        <w:tc>
          <w:tcPr>
            <w:tcW w:w="5382" w:type="dxa"/>
            <w:tcBorders>
              <w:top w:val="single" w:sz="4" w:space="0" w:color="000000"/>
              <w:left w:val="single" w:sz="4" w:space="0" w:color="000000"/>
              <w:bottom w:val="single" w:sz="4" w:space="0" w:color="000000"/>
              <w:right w:val="single" w:sz="4" w:space="0" w:color="000000"/>
            </w:tcBorders>
            <w:hideMark/>
          </w:tcPr>
          <w:p w14:paraId="283F8B0F" w14:textId="77777777" w:rsidR="00CF5391" w:rsidRDefault="00CF5391">
            <w:pPr>
              <w:rPr>
                <w:rFonts w:ascii="Arial" w:hAnsi="Arial" w:cs="Arial"/>
                <w:bCs/>
                <w:sz w:val="20"/>
                <w:szCs w:val="20"/>
                <w:lang w:eastAsia="en-US" w:bidi="en-US"/>
              </w:rPr>
            </w:pPr>
            <w:r>
              <w:rPr>
                <w:rFonts w:ascii="Arial" w:hAnsi="Arial" w:cs="Arial"/>
                <w:sz w:val="20"/>
                <w:szCs w:val="20"/>
                <w:lang w:eastAsia="en-US" w:bidi="en-US"/>
              </w:rPr>
              <w:t>Plastification document A5</w:t>
            </w:r>
          </w:p>
        </w:tc>
        <w:tc>
          <w:tcPr>
            <w:tcW w:w="1134" w:type="dxa"/>
            <w:tcBorders>
              <w:top w:val="single" w:sz="4" w:space="0" w:color="000000"/>
              <w:left w:val="single" w:sz="4" w:space="0" w:color="000000"/>
              <w:bottom w:val="single" w:sz="4" w:space="0" w:color="000000"/>
              <w:right w:val="single" w:sz="4" w:space="0" w:color="000000"/>
            </w:tcBorders>
            <w:hideMark/>
          </w:tcPr>
          <w:p w14:paraId="28C675D3" w14:textId="77777777" w:rsidR="00CF5391" w:rsidRDefault="00CF5391">
            <w:pPr>
              <w:jc w:val="right"/>
              <w:rPr>
                <w:rFonts w:ascii="Arial" w:hAnsi="Arial" w:cs="Arial"/>
                <w:bCs/>
                <w:i/>
                <w:iCs/>
                <w:sz w:val="16"/>
                <w:szCs w:val="16"/>
                <w:lang w:eastAsia="en-US" w:bidi="en-US"/>
              </w:rPr>
            </w:pPr>
            <w:r>
              <w:rPr>
                <w:rFonts w:ascii="Arial" w:hAnsi="Arial" w:cs="Arial"/>
                <w:i/>
                <w:iCs/>
                <w:sz w:val="16"/>
                <w:szCs w:val="16"/>
                <w:lang w:eastAsia="en-US" w:bidi="en-US"/>
              </w:rPr>
              <w:t>1,00 €</w:t>
            </w:r>
          </w:p>
        </w:tc>
        <w:tc>
          <w:tcPr>
            <w:tcW w:w="3118" w:type="dxa"/>
            <w:tcBorders>
              <w:top w:val="single" w:sz="4" w:space="0" w:color="000000"/>
              <w:left w:val="single" w:sz="4" w:space="0" w:color="000000"/>
              <w:bottom w:val="single" w:sz="4" w:space="0" w:color="000000"/>
              <w:right w:val="single" w:sz="4" w:space="0" w:color="000000"/>
            </w:tcBorders>
            <w:hideMark/>
          </w:tcPr>
          <w:p w14:paraId="60A2DC0B" w14:textId="77777777" w:rsidR="00CF5391" w:rsidRDefault="00CF5391">
            <w:pPr>
              <w:jc w:val="right"/>
              <w:rPr>
                <w:rFonts w:ascii="Arial" w:hAnsi="Arial" w:cs="Arial"/>
                <w:bCs/>
                <w:sz w:val="20"/>
                <w:szCs w:val="20"/>
                <w:lang w:eastAsia="en-US" w:bidi="en-US"/>
              </w:rPr>
            </w:pPr>
            <w:r>
              <w:rPr>
                <w:rFonts w:ascii="Arial" w:hAnsi="Arial" w:cs="Arial"/>
                <w:sz w:val="20"/>
                <w:szCs w:val="20"/>
                <w:lang w:eastAsia="en-US" w:bidi="en-US"/>
              </w:rPr>
              <w:t>1,00 €</w:t>
            </w:r>
          </w:p>
        </w:tc>
      </w:tr>
    </w:tbl>
    <w:p w14:paraId="36894FB9" w14:textId="77777777" w:rsidR="00CF5391" w:rsidRDefault="00CF5391" w:rsidP="00CF5391">
      <w:pPr>
        <w:rPr>
          <w:bCs/>
          <w:sz w:val="20"/>
          <w:szCs w:val="20"/>
        </w:rPr>
      </w:pPr>
    </w:p>
    <w:p w14:paraId="4CC4394F" w14:textId="77777777" w:rsidR="00CF5391" w:rsidRDefault="00CF5391" w:rsidP="00CF5391">
      <w:pPr>
        <w:rPr>
          <w:bCs/>
          <w:sz w:val="20"/>
          <w:szCs w:val="20"/>
        </w:rPr>
      </w:pPr>
    </w:p>
    <w:tbl>
      <w:tblPr>
        <w:tblW w:w="9634"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5382"/>
        <w:gridCol w:w="1134"/>
        <w:gridCol w:w="3118"/>
      </w:tblGrid>
      <w:tr w:rsidR="00CF5391" w14:paraId="26C13005" w14:textId="77777777" w:rsidTr="001130F7">
        <w:trPr>
          <w:trHeight w:val="653"/>
        </w:trPr>
        <w:tc>
          <w:tcPr>
            <w:tcW w:w="538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hideMark/>
          </w:tcPr>
          <w:p w14:paraId="1ED76205" w14:textId="77777777" w:rsidR="00CF5391" w:rsidRDefault="00CF5391">
            <w:pPr>
              <w:jc w:val="center"/>
              <w:rPr>
                <w:rFonts w:ascii="Arial" w:hAnsi="Arial" w:cs="Arial"/>
                <w:b/>
                <w:bCs/>
                <w:sz w:val="20"/>
                <w:szCs w:val="20"/>
                <w:lang w:eastAsia="en-US" w:bidi="en-US"/>
              </w:rPr>
            </w:pPr>
            <w:r>
              <w:rPr>
                <w:rFonts w:ascii="Arial" w:hAnsi="Arial" w:cs="Arial"/>
                <w:b/>
                <w:sz w:val="20"/>
                <w:szCs w:val="20"/>
                <w:lang w:eastAsia="en-US" w:bidi="en-US"/>
              </w:rPr>
              <w:lastRenderedPageBreak/>
              <w:t>CONCESSIONS CIMETIERE</w:t>
            </w:r>
          </w:p>
        </w:tc>
        <w:tc>
          <w:tcPr>
            <w:tcW w:w="113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hideMark/>
          </w:tcPr>
          <w:p w14:paraId="47D816E2" w14:textId="58A9B93A" w:rsidR="00CF5391" w:rsidRDefault="00CF5391">
            <w:pPr>
              <w:jc w:val="center"/>
              <w:rPr>
                <w:rFonts w:ascii="Arial" w:hAnsi="Arial" w:cs="Arial"/>
                <w:b/>
                <w:bCs/>
                <w:i/>
                <w:iCs/>
                <w:sz w:val="16"/>
                <w:szCs w:val="16"/>
                <w:lang w:eastAsia="en-US" w:bidi="en-US"/>
              </w:rPr>
            </w:pPr>
            <w:r>
              <w:rPr>
                <w:rFonts w:ascii="Arial" w:hAnsi="Arial" w:cs="Arial"/>
                <w:b/>
                <w:i/>
                <w:iCs/>
                <w:sz w:val="16"/>
                <w:szCs w:val="16"/>
                <w:lang w:eastAsia="en-US" w:bidi="en-US"/>
              </w:rPr>
              <w:t>202</w:t>
            </w:r>
            <w:r w:rsidR="00967CFB">
              <w:rPr>
                <w:rFonts w:ascii="Arial" w:hAnsi="Arial" w:cs="Arial"/>
                <w:b/>
                <w:i/>
                <w:iCs/>
                <w:sz w:val="16"/>
                <w:szCs w:val="16"/>
                <w:lang w:eastAsia="en-US" w:bidi="en-US"/>
              </w:rPr>
              <w:t>1</w:t>
            </w:r>
          </w:p>
          <w:p w14:paraId="47F2B75D" w14:textId="77777777" w:rsidR="00CF5391" w:rsidRDefault="00CF5391">
            <w:pPr>
              <w:jc w:val="center"/>
              <w:rPr>
                <w:rFonts w:ascii="Arial" w:hAnsi="Arial" w:cs="Arial"/>
                <w:b/>
                <w:bCs/>
                <w:i/>
                <w:iCs/>
                <w:sz w:val="16"/>
                <w:szCs w:val="16"/>
                <w:lang w:eastAsia="en-US" w:bidi="en-US"/>
              </w:rPr>
            </w:pPr>
            <w:r>
              <w:rPr>
                <w:rFonts w:ascii="Arial" w:hAnsi="Arial" w:cs="Arial"/>
                <w:b/>
                <w:i/>
                <w:iCs/>
                <w:sz w:val="16"/>
                <w:szCs w:val="16"/>
                <w:lang w:eastAsia="en-US" w:bidi="en-US"/>
              </w:rPr>
              <w:t>Pour mémoire</w:t>
            </w:r>
          </w:p>
        </w:tc>
        <w:tc>
          <w:tcPr>
            <w:tcW w:w="3118"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hideMark/>
          </w:tcPr>
          <w:p w14:paraId="45714DC4" w14:textId="182AAA3D" w:rsidR="00CF5391" w:rsidRDefault="00CF5391">
            <w:pPr>
              <w:jc w:val="center"/>
              <w:rPr>
                <w:rFonts w:ascii="Arial" w:hAnsi="Arial" w:cs="Arial"/>
                <w:b/>
                <w:bCs/>
                <w:sz w:val="20"/>
                <w:szCs w:val="20"/>
                <w:lang w:eastAsia="en-US" w:bidi="en-US"/>
              </w:rPr>
            </w:pPr>
            <w:r>
              <w:rPr>
                <w:rFonts w:ascii="Arial" w:hAnsi="Arial" w:cs="Arial"/>
                <w:b/>
                <w:sz w:val="20"/>
                <w:szCs w:val="20"/>
                <w:lang w:eastAsia="en-US" w:bidi="en-US"/>
              </w:rPr>
              <w:t>202</w:t>
            </w:r>
            <w:r w:rsidR="00967CFB">
              <w:rPr>
                <w:rFonts w:ascii="Arial" w:hAnsi="Arial" w:cs="Arial"/>
                <w:b/>
                <w:sz w:val="20"/>
                <w:szCs w:val="20"/>
                <w:lang w:eastAsia="en-US" w:bidi="en-US"/>
              </w:rPr>
              <w:t>2</w:t>
            </w:r>
          </w:p>
        </w:tc>
      </w:tr>
      <w:tr w:rsidR="00CF5391" w14:paraId="1B19DFB8" w14:textId="77777777" w:rsidTr="00CF5391">
        <w:trPr>
          <w:trHeight w:val="284"/>
        </w:trPr>
        <w:tc>
          <w:tcPr>
            <w:tcW w:w="5382" w:type="dxa"/>
            <w:tcBorders>
              <w:top w:val="single" w:sz="4" w:space="0" w:color="000000"/>
              <w:left w:val="single" w:sz="4" w:space="0" w:color="000000"/>
              <w:bottom w:val="single" w:sz="4" w:space="0" w:color="000000"/>
              <w:right w:val="single" w:sz="4" w:space="0" w:color="000000"/>
            </w:tcBorders>
            <w:hideMark/>
          </w:tcPr>
          <w:p w14:paraId="5C5C0529" w14:textId="77777777" w:rsidR="00CF5391" w:rsidRDefault="00CF5391">
            <w:pPr>
              <w:rPr>
                <w:rFonts w:ascii="Arial" w:hAnsi="Arial" w:cs="Arial"/>
                <w:bCs/>
                <w:sz w:val="20"/>
                <w:szCs w:val="20"/>
                <w:lang w:eastAsia="en-US" w:bidi="en-US"/>
              </w:rPr>
            </w:pPr>
            <w:r>
              <w:rPr>
                <w:rFonts w:ascii="Arial" w:hAnsi="Arial" w:cs="Arial"/>
                <w:sz w:val="20"/>
                <w:szCs w:val="20"/>
                <w:lang w:eastAsia="en-US" w:bidi="en-US"/>
              </w:rPr>
              <w:t>Tombe simple 2 m² 15 ans</w:t>
            </w:r>
          </w:p>
        </w:tc>
        <w:tc>
          <w:tcPr>
            <w:tcW w:w="1134" w:type="dxa"/>
            <w:tcBorders>
              <w:top w:val="single" w:sz="4" w:space="0" w:color="000000"/>
              <w:left w:val="single" w:sz="4" w:space="0" w:color="000000"/>
              <w:bottom w:val="single" w:sz="4" w:space="0" w:color="000000"/>
              <w:right w:val="single" w:sz="4" w:space="0" w:color="000000"/>
            </w:tcBorders>
            <w:hideMark/>
          </w:tcPr>
          <w:p w14:paraId="513ECB76" w14:textId="77777777" w:rsidR="00CF5391" w:rsidRDefault="00CF5391">
            <w:pPr>
              <w:jc w:val="right"/>
              <w:rPr>
                <w:rFonts w:ascii="Arial" w:hAnsi="Arial" w:cs="Arial"/>
                <w:bCs/>
                <w:i/>
                <w:iCs/>
                <w:sz w:val="16"/>
                <w:szCs w:val="16"/>
                <w:lang w:eastAsia="en-US" w:bidi="en-US"/>
              </w:rPr>
            </w:pPr>
            <w:r>
              <w:rPr>
                <w:rFonts w:ascii="Arial" w:hAnsi="Arial" w:cs="Arial"/>
                <w:i/>
                <w:iCs/>
                <w:sz w:val="16"/>
                <w:szCs w:val="16"/>
                <w:lang w:eastAsia="en-US" w:bidi="en-US"/>
              </w:rPr>
              <w:t>50,00 €</w:t>
            </w:r>
          </w:p>
        </w:tc>
        <w:tc>
          <w:tcPr>
            <w:tcW w:w="3118" w:type="dxa"/>
            <w:tcBorders>
              <w:top w:val="single" w:sz="4" w:space="0" w:color="000000"/>
              <w:left w:val="single" w:sz="4" w:space="0" w:color="000000"/>
              <w:bottom w:val="single" w:sz="4" w:space="0" w:color="000000"/>
              <w:right w:val="single" w:sz="4" w:space="0" w:color="000000"/>
            </w:tcBorders>
            <w:hideMark/>
          </w:tcPr>
          <w:p w14:paraId="71105856" w14:textId="77777777" w:rsidR="00CF5391" w:rsidRDefault="00CF5391">
            <w:pPr>
              <w:jc w:val="right"/>
              <w:rPr>
                <w:rFonts w:ascii="Arial" w:hAnsi="Arial" w:cs="Arial"/>
                <w:bCs/>
                <w:color w:val="4F81BD" w:themeColor="accent1"/>
                <w:sz w:val="20"/>
                <w:szCs w:val="20"/>
                <w:highlight w:val="yellow"/>
                <w:lang w:eastAsia="en-US" w:bidi="en-US"/>
              </w:rPr>
            </w:pPr>
            <w:r>
              <w:rPr>
                <w:rFonts w:ascii="Arial" w:hAnsi="Arial" w:cs="Arial"/>
                <w:sz w:val="20"/>
                <w:szCs w:val="20"/>
                <w:lang w:eastAsia="en-US" w:bidi="en-US"/>
              </w:rPr>
              <w:t>55,00 €</w:t>
            </w:r>
          </w:p>
        </w:tc>
      </w:tr>
      <w:tr w:rsidR="00CF5391" w14:paraId="78CB48CC" w14:textId="77777777" w:rsidTr="00CF5391">
        <w:trPr>
          <w:trHeight w:val="284"/>
        </w:trPr>
        <w:tc>
          <w:tcPr>
            <w:tcW w:w="5382" w:type="dxa"/>
            <w:tcBorders>
              <w:top w:val="single" w:sz="4" w:space="0" w:color="000000"/>
              <w:left w:val="single" w:sz="4" w:space="0" w:color="000000"/>
              <w:bottom w:val="single" w:sz="4" w:space="0" w:color="000000"/>
              <w:right w:val="single" w:sz="4" w:space="0" w:color="000000"/>
            </w:tcBorders>
            <w:hideMark/>
          </w:tcPr>
          <w:p w14:paraId="4AA84EB7" w14:textId="77777777" w:rsidR="00CF5391" w:rsidRDefault="00CF5391">
            <w:pPr>
              <w:rPr>
                <w:rFonts w:ascii="Arial" w:hAnsi="Arial" w:cs="Arial"/>
                <w:bCs/>
                <w:sz w:val="20"/>
                <w:szCs w:val="20"/>
                <w:lang w:eastAsia="en-US" w:bidi="en-US"/>
              </w:rPr>
            </w:pPr>
            <w:r>
              <w:rPr>
                <w:rFonts w:ascii="Arial" w:hAnsi="Arial" w:cs="Arial"/>
                <w:sz w:val="20"/>
                <w:szCs w:val="20"/>
                <w:lang w:eastAsia="en-US" w:bidi="en-US"/>
              </w:rPr>
              <w:t>Tombe double 4 m² 15 ans</w:t>
            </w:r>
          </w:p>
        </w:tc>
        <w:tc>
          <w:tcPr>
            <w:tcW w:w="1134" w:type="dxa"/>
            <w:tcBorders>
              <w:top w:val="single" w:sz="4" w:space="0" w:color="000000"/>
              <w:left w:val="single" w:sz="4" w:space="0" w:color="000000"/>
              <w:bottom w:val="single" w:sz="4" w:space="0" w:color="000000"/>
              <w:right w:val="single" w:sz="4" w:space="0" w:color="000000"/>
            </w:tcBorders>
            <w:hideMark/>
          </w:tcPr>
          <w:p w14:paraId="35E09726" w14:textId="77777777" w:rsidR="00CF5391" w:rsidRDefault="00CF5391">
            <w:pPr>
              <w:jc w:val="right"/>
              <w:rPr>
                <w:rFonts w:ascii="Arial" w:hAnsi="Arial" w:cs="Arial"/>
                <w:bCs/>
                <w:i/>
                <w:iCs/>
                <w:sz w:val="16"/>
                <w:szCs w:val="16"/>
                <w:lang w:eastAsia="en-US" w:bidi="en-US"/>
              </w:rPr>
            </w:pPr>
            <w:r>
              <w:rPr>
                <w:rFonts w:ascii="Arial" w:hAnsi="Arial" w:cs="Arial"/>
                <w:i/>
                <w:iCs/>
                <w:sz w:val="16"/>
                <w:szCs w:val="16"/>
                <w:lang w:eastAsia="en-US" w:bidi="en-US"/>
              </w:rPr>
              <w:t>100,00 €</w:t>
            </w:r>
          </w:p>
        </w:tc>
        <w:tc>
          <w:tcPr>
            <w:tcW w:w="3118" w:type="dxa"/>
            <w:tcBorders>
              <w:top w:val="single" w:sz="4" w:space="0" w:color="000000"/>
              <w:left w:val="single" w:sz="4" w:space="0" w:color="000000"/>
              <w:bottom w:val="single" w:sz="4" w:space="0" w:color="000000"/>
              <w:right w:val="single" w:sz="4" w:space="0" w:color="000000"/>
            </w:tcBorders>
            <w:hideMark/>
          </w:tcPr>
          <w:p w14:paraId="04137063" w14:textId="77777777" w:rsidR="00CF5391" w:rsidRDefault="00CF5391">
            <w:pPr>
              <w:jc w:val="right"/>
              <w:rPr>
                <w:rFonts w:ascii="Arial" w:hAnsi="Arial" w:cs="Arial"/>
                <w:bCs/>
                <w:sz w:val="20"/>
                <w:szCs w:val="20"/>
                <w:lang w:eastAsia="en-US" w:bidi="en-US"/>
              </w:rPr>
            </w:pPr>
            <w:r>
              <w:rPr>
                <w:rFonts w:ascii="Arial" w:hAnsi="Arial" w:cs="Arial"/>
                <w:sz w:val="20"/>
                <w:szCs w:val="20"/>
                <w:lang w:eastAsia="en-US" w:bidi="en-US"/>
              </w:rPr>
              <w:t>110,00 €</w:t>
            </w:r>
          </w:p>
        </w:tc>
      </w:tr>
      <w:tr w:rsidR="00CF5391" w14:paraId="3E0D8B7D" w14:textId="77777777" w:rsidTr="00CF5391">
        <w:trPr>
          <w:trHeight w:val="284"/>
        </w:trPr>
        <w:tc>
          <w:tcPr>
            <w:tcW w:w="5382" w:type="dxa"/>
            <w:tcBorders>
              <w:top w:val="single" w:sz="4" w:space="0" w:color="000000"/>
              <w:left w:val="single" w:sz="4" w:space="0" w:color="000000"/>
              <w:bottom w:val="single" w:sz="4" w:space="0" w:color="000000"/>
              <w:right w:val="single" w:sz="4" w:space="0" w:color="000000"/>
            </w:tcBorders>
            <w:hideMark/>
          </w:tcPr>
          <w:p w14:paraId="29B4BB36" w14:textId="77777777" w:rsidR="00CF5391" w:rsidRDefault="00CF5391">
            <w:pPr>
              <w:rPr>
                <w:rFonts w:ascii="Arial" w:hAnsi="Arial" w:cs="Arial"/>
                <w:bCs/>
                <w:sz w:val="20"/>
                <w:szCs w:val="20"/>
                <w:lang w:eastAsia="en-US" w:bidi="en-US"/>
              </w:rPr>
            </w:pPr>
            <w:r>
              <w:rPr>
                <w:rFonts w:ascii="Arial" w:hAnsi="Arial" w:cs="Arial"/>
                <w:sz w:val="20"/>
                <w:szCs w:val="20"/>
                <w:lang w:eastAsia="en-US" w:bidi="en-US"/>
              </w:rPr>
              <w:t>Tombe simple 2 m² 30 ans</w:t>
            </w:r>
          </w:p>
        </w:tc>
        <w:tc>
          <w:tcPr>
            <w:tcW w:w="1134" w:type="dxa"/>
            <w:tcBorders>
              <w:top w:val="single" w:sz="4" w:space="0" w:color="000000"/>
              <w:left w:val="single" w:sz="4" w:space="0" w:color="000000"/>
              <w:bottom w:val="single" w:sz="4" w:space="0" w:color="000000"/>
              <w:right w:val="single" w:sz="4" w:space="0" w:color="000000"/>
            </w:tcBorders>
            <w:hideMark/>
          </w:tcPr>
          <w:p w14:paraId="157EDF43" w14:textId="77777777" w:rsidR="00CF5391" w:rsidRDefault="00CF5391">
            <w:pPr>
              <w:jc w:val="right"/>
              <w:rPr>
                <w:rFonts w:ascii="Arial" w:hAnsi="Arial" w:cs="Arial"/>
                <w:bCs/>
                <w:i/>
                <w:iCs/>
                <w:sz w:val="16"/>
                <w:szCs w:val="16"/>
                <w:lang w:eastAsia="en-US" w:bidi="en-US"/>
              </w:rPr>
            </w:pPr>
            <w:r>
              <w:rPr>
                <w:rFonts w:ascii="Arial" w:hAnsi="Arial" w:cs="Arial"/>
                <w:i/>
                <w:iCs/>
                <w:sz w:val="16"/>
                <w:szCs w:val="16"/>
                <w:lang w:eastAsia="en-US" w:bidi="en-US"/>
              </w:rPr>
              <w:t>100,00 €</w:t>
            </w:r>
          </w:p>
        </w:tc>
        <w:tc>
          <w:tcPr>
            <w:tcW w:w="3118" w:type="dxa"/>
            <w:tcBorders>
              <w:top w:val="single" w:sz="4" w:space="0" w:color="000000"/>
              <w:left w:val="single" w:sz="4" w:space="0" w:color="000000"/>
              <w:bottom w:val="single" w:sz="4" w:space="0" w:color="000000"/>
              <w:right w:val="single" w:sz="4" w:space="0" w:color="000000"/>
            </w:tcBorders>
            <w:hideMark/>
          </w:tcPr>
          <w:p w14:paraId="3F47BC3F" w14:textId="77777777" w:rsidR="00CF5391" w:rsidRDefault="00CF5391">
            <w:pPr>
              <w:jc w:val="right"/>
              <w:rPr>
                <w:rFonts w:ascii="Arial" w:hAnsi="Arial" w:cs="Arial"/>
                <w:bCs/>
                <w:sz w:val="20"/>
                <w:szCs w:val="20"/>
                <w:lang w:eastAsia="en-US" w:bidi="en-US"/>
              </w:rPr>
            </w:pPr>
            <w:r>
              <w:rPr>
                <w:rFonts w:ascii="Arial" w:hAnsi="Arial" w:cs="Arial"/>
                <w:sz w:val="20"/>
                <w:szCs w:val="20"/>
                <w:lang w:eastAsia="en-US" w:bidi="en-US"/>
              </w:rPr>
              <w:t>110,00 €</w:t>
            </w:r>
          </w:p>
        </w:tc>
      </w:tr>
      <w:tr w:rsidR="00CF5391" w14:paraId="03130134" w14:textId="77777777" w:rsidTr="00CF5391">
        <w:trPr>
          <w:trHeight w:val="284"/>
        </w:trPr>
        <w:tc>
          <w:tcPr>
            <w:tcW w:w="5382" w:type="dxa"/>
            <w:tcBorders>
              <w:top w:val="single" w:sz="4" w:space="0" w:color="000000"/>
              <w:left w:val="single" w:sz="4" w:space="0" w:color="000000"/>
              <w:bottom w:val="single" w:sz="4" w:space="0" w:color="000000"/>
              <w:right w:val="single" w:sz="4" w:space="0" w:color="000000"/>
            </w:tcBorders>
            <w:hideMark/>
          </w:tcPr>
          <w:p w14:paraId="28AD02A5" w14:textId="77777777" w:rsidR="00CF5391" w:rsidRDefault="00CF5391">
            <w:pPr>
              <w:rPr>
                <w:rFonts w:ascii="Arial" w:hAnsi="Arial" w:cs="Arial"/>
                <w:bCs/>
                <w:sz w:val="20"/>
                <w:szCs w:val="20"/>
                <w:lang w:eastAsia="en-US" w:bidi="en-US"/>
              </w:rPr>
            </w:pPr>
            <w:r>
              <w:rPr>
                <w:rFonts w:ascii="Arial" w:hAnsi="Arial" w:cs="Arial"/>
                <w:sz w:val="20"/>
                <w:szCs w:val="20"/>
                <w:lang w:eastAsia="en-US" w:bidi="en-US"/>
              </w:rPr>
              <w:t>Tombe double 4 m² 30 ans</w:t>
            </w:r>
          </w:p>
        </w:tc>
        <w:tc>
          <w:tcPr>
            <w:tcW w:w="1134" w:type="dxa"/>
            <w:tcBorders>
              <w:top w:val="single" w:sz="4" w:space="0" w:color="000000"/>
              <w:left w:val="single" w:sz="4" w:space="0" w:color="000000"/>
              <w:bottom w:val="single" w:sz="4" w:space="0" w:color="000000"/>
              <w:right w:val="single" w:sz="4" w:space="0" w:color="000000"/>
            </w:tcBorders>
            <w:hideMark/>
          </w:tcPr>
          <w:p w14:paraId="104B2B51" w14:textId="77777777" w:rsidR="00CF5391" w:rsidRDefault="00CF5391">
            <w:pPr>
              <w:jc w:val="right"/>
              <w:rPr>
                <w:rFonts w:ascii="Arial" w:hAnsi="Arial" w:cs="Arial"/>
                <w:bCs/>
                <w:i/>
                <w:iCs/>
                <w:sz w:val="16"/>
                <w:szCs w:val="16"/>
                <w:lang w:eastAsia="en-US" w:bidi="en-US"/>
              </w:rPr>
            </w:pPr>
            <w:r>
              <w:rPr>
                <w:rFonts w:ascii="Arial" w:hAnsi="Arial" w:cs="Arial"/>
                <w:i/>
                <w:iCs/>
                <w:sz w:val="16"/>
                <w:szCs w:val="16"/>
                <w:lang w:eastAsia="en-US" w:bidi="en-US"/>
              </w:rPr>
              <w:t>200,00 €</w:t>
            </w:r>
          </w:p>
        </w:tc>
        <w:tc>
          <w:tcPr>
            <w:tcW w:w="3118" w:type="dxa"/>
            <w:tcBorders>
              <w:top w:val="single" w:sz="4" w:space="0" w:color="000000"/>
              <w:left w:val="single" w:sz="4" w:space="0" w:color="000000"/>
              <w:bottom w:val="single" w:sz="4" w:space="0" w:color="000000"/>
              <w:right w:val="single" w:sz="4" w:space="0" w:color="000000"/>
            </w:tcBorders>
            <w:hideMark/>
          </w:tcPr>
          <w:p w14:paraId="2EC97ED2" w14:textId="77777777" w:rsidR="00CF5391" w:rsidRDefault="00CF5391">
            <w:pPr>
              <w:jc w:val="right"/>
              <w:rPr>
                <w:rFonts w:ascii="Arial" w:hAnsi="Arial" w:cs="Arial"/>
                <w:bCs/>
                <w:sz w:val="20"/>
                <w:szCs w:val="20"/>
                <w:lang w:eastAsia="en-US" w:bidi="en-US"/>
              </w:rPr>
            </w:pPr>
            <w:r>
              <w:rPr>
                <w:rFonts w:ascii="Arial" w:hAnsi="Arial" w:cs="Arial"/>
                <w:sz w:val="20"/>
                <w:szCs w:val="20"/>
                <w:lang w:eastAsia="en-US" w:bidi="en-US"/>
              </w:rPr>
              <w:t>220,00 €</w:t>
            </w:r>
          </w:p>
        </w:tc>
      </w:tr>
    </w:tbl>
    <w:p w14:paraId="0B21E33D" w14:textId="77777777" w:rsidR="00CF5391" w:rsidRDefault="00CF5391" w:rsidP="00CF5391">
      <w:pPr>
        <w:rPr>
          <w:rFonts w:ascii="Arial" w:hAnsi="Arial" w:cs="Arial"/>
          <w:bCs/>
          <w:caps/>
          <w:sz w:val="20"/>
          <w:szCs w:val="20"/>
        </w:rPr>
      </w:pPr>
    </w:p>
    <w:p w14:paraId="2E17493F" w14:textId="77777777" w:rsidR="00CF5391" w:rsidRDefault="00CF5391" w:rsidP="00CF5391">
      <w:pPr>
        <w:rPr>
          <w:rFonts w:ascii="Arial" w:hAnsi="Arial" w:cs="Arial"/>
          <w:bCs/>
          <w:caps/>
          <w:sz w:val="20"/>
          <w:szCs w:val="20"/>
        </w:rPr>
      </w:pPr>
    </w:p>
    <w:tbl>
      <w:tblPr>
        <w:tblpPr w:leftFromText="141" w:rightFromText="141" w:vertAnchor="text" w:horzAnchor="margin" w:tblpY="23"/>
        <w:tblW w:w="9634"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5267"/>
        <w:gridCol w:w="1297"/>
        <w:gridCol w:w="3070"/>
      </w:tblGrid>
      <w:tr w:rsidR="00CF5391" w14:paraId="61E84CF0" w14:textId="77777777" w:rsidTr="001130F7">
        <w:trPr>
          <w:trHeight w:val="552"/>
        </w:trPr>
        <w:tc>
          <w:tcPr>
            <w:tcW w:w="5267"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4E61B531" w14:textId="77777777" w:rsidR="00CF5391" w:rsidRDefault="00CF5391">
            <w:pPr>
              <w:tabs>
                <w:tab w:val="left" w:pos="2865"/>
              </w:tabs>
              <w:jc w:val="center"/>
              <w:rPr>
                <w:rFonts w:ascii="Arial" w:hAnsi="Arial" w:cs="Arial"/>
                <w:b/>
                <w:bCs/>
                <w:sz w:val="20"/>
                <w:szCs w:val="20"/>
                <w:lang w:eastAsia="en-US" w:bidi="en-US"/>
              </w:rPr>
            </w:pPr>
          </w:p>
          <w:p w14:paraId="1570F60D" w14:textId="77777777" w:rsidR="00CF5391" w:rsidRDefault="00CF5391">
            <w:pPr>
              <w:jc w:val="center"/>
              <w:rPr>
                <w:rFonts w:ascii="Arial" w:hAnsi="Arial" w:cs="Arial"/>
                <w:b/>
                <w:bCs/>
                <w:sz w:val="20"/>
                <w:szCs w:val="20"/>
                <w:lang w:eastAsia="en-US" w:bidi="en-US"/>
              </w:rPr>
            </w:pPr>
            <w:r>
              <w:rPr>
                <w:rFonts w:ascii="Arial" w:hAnsi="Arial" w:cs="Arial"/>
                <w:b/>
                <w:sz w:val="20"/>
                <w:szCs w:val="20"/>
                <w:lang w:eastAsia="en-US" w:bidi="en-US"/>
              </w:rPr>
              <w:t>LOCATION SALLE DES FETES</w:t>
            </w:r>
          </w:p>
          <w:p w14:paraId="299C1968" w14:textId="77777777" w:rsidR="00CF5391" w:rsidRDefault="00CF5391">
            <w:pPr>
              <w:jc w:val="center"/>
              <w:rPr>
                <w:rFonts w:ascii="Arial" w:hAnsi="Arial" w:cs="Arial"/>
                <w:b/>
                <w:bCs/>
                <w:sz w:val="20"/>
                <w:szCs w:val="20"/>
                <w:lang w:eastAsia="en-US" w:bidi="en-US"/>
              </w:rPr>
            </w:pPr>
          </w:p>
        </w:tc>
        <w:tc>
          <w:tcPr>
            <w:tcW w:w="1297"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64876599" w14:textId="77777777" w:rsidR="00CF5391" w:rsidRDefault="00CF5391">
            <w:pPr>
              <w:jc w:val="center"/>
              <w:rPr>
                <w:rFonts w:ascii="Arial" w:hAnsi="Arial" w:cs="Arial"/>
                <w:b/>
                <w:bCs/>
                <w:i/>
                <w:iCs/>
                <w:sz w:val="16"/>
                <w:szCs w:val="16"/>
                <w:lang w:eastAsia="en-US" w:bidi="en-US"/>
              </w:rPr>
            </w:pPr>
          </w:p>
          <w:p w14:paraId="39518EFA" w14:textId="01C02B35" w:rsidR="00CF5391" w:rsidRDefault="00CF5391">
            <w:pPr>
              <w:jc w:val="center"/>
              <w:rPr>
                <w:rFonts w:ascii="Arial" w:hAnsi="Arial" w:cs="Arial"/>
                <w:b/>
                <w:bCs/>
                <w:i/>
                <w:iCs/>
                <w:sz w:val="16"/>
                <w:szCs w:val="16"/>
                <w:lang w:eastAsia="en-US" w:bidi="en-US"/>
              </w:rPr>
            </w:pPr>
            <w:r>
              <w:rPr>
                <w:rFonts w:ascii="Arial" w:hAnsi="Arial" w:cs="Arial"/>
                <w:b/>
                <w:i/>
                <w:iCs/>
                <w:sz w:val="16"/>
                <w:szCs w:val="16"/>
                <w:lang w:eastAsia="en-US" w:bidi="en-US"/>
              </w:rPr>
              <w:t>202</w:t>
            </w:r>
            <w:r w:rsidR="00967CFB">
              <w:rPr>
                <w:rFonts w:ascii="Arial" w:hAnsi="Arial" w:cs="Arial"/>
                <w:b/>
                <w:i/>
                <w:iCs/>
                <w:sz w:val="16"/>
                <w:szCs w:val="16"/>
                <w:lang w:eastAsia="en-US" w:bidi="en-US"/>
              </w:rPr>
              <w:t>1</w:t>
            </w:r>
          </w:p>
          <w:p w14:paraId="08E6D1FC" w14:textId="77777777" w:rsidR="00CF5391" w:rsidRDefault="00CF5391">
            <w:pPr>
              <w:jc w:val="center"/>
              <w:rPr>
                <w:rFonts w:ascii="Arial" w:hAnsi="Arial" w:cs="Arial"/>
                <w:b/>
                <w:bCs/>
                <w:i/>
                <w:iCs/>
                <w:sz w:val="16"/>
                <w:szCs w:val="16"/>
                <w:lang w:eastAsia="en-US" w:bidi="en-US"/>
              </w:rPr>
            </w:pPr>
            <w:r>
              <w:rPr>
                <w:rFonts w:ascii="Arial" w:hAnsi="Arial" w:cs="Arial"/>
                <w:b/>
                <w:i/>
                <w:iCs/>
                <w:sz w:val="16"/>
                <w:szCs w:val="16"/>
                <w:lang w:eastAsia="en-US" w:bidi="en-US"/>
              </w:rPr>
              <w:t>Pour mémoire</w:t>
            </w:r>
          </w:p>
        </w:tc>
        <w:tc>
          <w:tcPr>
            <w:tcW w:w="307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1A1256C3" w14:textId="77777777" w:rsidR="00CF5391" w:rsidRDefault="00CF5391">
            <w:pPr>
              <w:jc w:val="center"/>
              <w:rPr>
                <w:rFonts w:ascii="Arial" w:hAnsi="Arial" w:cs="Arial"/>
                <w:b/>
                <w:bCs/>
                <w:sz w:val="20"/>
                <w:szCs w:val="20"/>
                <w:lang w:eastAsia="en-US" w:bidi="en-US"/>
              </w:rPr>
            </w:pPr>
          </w:p>
          <w:p w14:paraId="4C9742BE" w14:textId="591F51E5" w:rsidR="00CF5391" w:rsidRDefault="00CF5391">
            <w:pPr>
              <w:jc w:val="center"/>
              <w:rPr>
                <w:rFonts w:ascii="Arial" w:hAnsi="Arial" w:cs="Arial"/>
                <w:b/>
                <w:bCs/>
                <w:sz w:val="20"/>
                <w:szCs w:val="20"/>
                <w:lang w:eastAsia="en-US" w:bidi="en-US"/>
              </w:rPr>
            </w:pPr>
            <w:r>
              <w:rPr>
                <w:rFonts w:ascii="Arial" w:hAnsi="Arial" w:cs="Arial"/>
                <w:b/>
                <w:sz w:val="20"/>
                <w:szCs w:val="20"/>
                <w:lang w:eastAsia="en-US" w:bidi="en-US"/>
              </w:rPr>
              <w:t>202</w:t>
            </w:r>
            <w:r w:rsidR="00967CFB">
              <w:rPr>
                <w:rFonts w:ascii="Arial" w:hAnsi="Arial" w:cs="Arial"/>
                <w:b/>
                <w:sz w:val="20"/>
                <w:szCs w:val="20"/>
                <w:lang w:eastAsia="en-US" w:bidi="en-US"/>
              </w:rPr>
              <w:t>2</w:t>
            </w:r>
          </w:p>
        </w:tc>
      </w:tr>
      <w:tr w:rsidR="00CF5391" w14:paraId="4EA8D17E" w14:textId="77777777" w:rsidTr="00CF5391">
        <w:trPr>
          <w:trHeight w:val="566"/>
        </w:trPr>
        <w:tc>
          <w:tcPr>
            <w:tcW w:w="526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27DC6BD4" w14:textId="77777777" w:rsidR="00CF5391" w:rsidRDefault="00CF5391">
            <w:pPr>
              <w:rPr>
                <w:rFonts w:ascii="Arial" w:hAnsi="Arial" w:cs="Arial"/>
                <w:b/>
                <w:bCs/>
                <w:i/>
                <w:sz w:val="20"/>
                <w:szCs w:val="20"/>
                <w:lang w:eastAsia="en-US" w:bidi="en-US"/>
              </w:rPr>
            </w:pPr>
            <w:r>
              <w:rPr>
                <w:rFonts w:ascii="Arial" w:hAnsi="Arial" w:cs="Arial"/>
                <w:b/>
                <w:i/>
                <w:sz w:val="20"/>
                <w:szCs w:val="20"/>
                <w:lang w:eastAsia="en-US" w:bidi="en-US"/>
              </w:rPr>
              <w:t xml:space="preserve">Location sans charges </w:t>
            </w:r>
          </w:p>
        </w:tc>
        <w:tc>
          <w:tcPr>
            <w:tcW w:w="12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4E217949" w14:textId="77777777" w:rsidR="00CF5391" w:rsidRDefault="00CF5391">
            <w:pPr>
              <w:jc w:val="center"/>
              <w:rPr>
                <w:rFonts w:ascii="Arial" w:hAnsi="Arial" w:cs="Arial"/>
                <w:b/>
                <w:bCs/>
                <w:i/>
                <w:iCs/>
                <w:sz w:val="16"/>
                <w:szCs w:val="16"/>
                <w:lang w:eastAsia="en-US" w:bidi="en-US"/>
              </w:rPr>
            </w:pPr>
            <w:r>
              <w:rPr>
                <w:rFonts w:ascii="Arial" w:hAnsi="Arial" w:cs="Arial"/>
                <w:b/>
                <w:i/>
                <w:iCs/>
                <w:sz w:val="16"/>
                <w:szCs w:val="16"/>
                <w:lang w:eastAsia="en-US" w:bidi="en-US"/>
              </w:rPr>
              <w:t>Location salle des fêtes</w:t>
            </w:r>
          </w:p>
        </w:tc>
        <w:tc>
          <w:tcPr>
            <w:tcW w:w="307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7536B41E" w14:textId="77777777" w:rsidR="00CF5391" w:rsidRDefault="00CF5391">
            <w:pPr>
              <w:jc w:val="center"/>
              <w:rPr>
                <w:rFonts w:ascii="Arial" w:hAnsi="Arial" w:cs="Arial"/>
                <w:b/>
                <w:bCs/>
                <w:sz w:val="20"/>
                <w:szCs w:val="20"/>
                <w:lang w:eastAsia="en-US" w:bidi="en-US"/>
              </w:rPr>
            </w:pPr>
            <w:r>
              <w:rPr>
                <w:rFonts w:ascii="Arial" w:hAnsi="Arial" w:cs="Arial"/>
                <w:b/>
                <w:sz w:val="20"/>
                <w:szCs w:val="20"/>
                <w:lang w:eastAsia="en-US" w:bidi="en-US"/>
              </w:rPr>
              <w:t>Location salle des fêtes</w:t>
            </w:r>
          </w:p>
        </w:tc>
      </w:tr>
      <w:tr w:rsidR="00CF5391" w14:paraId="162F794A" w14:textId="77777777" w:rsidTr="00CF5391">
        <w:tc>
          <w:tcPr>
            <w:tcW w:w="5267" w:type="dxa"/>
            <w:tcBorders>
              <w:top w:val="single" w:sz="4" w:space="0" w:color="000000"/>
              <w:left w:val="single" w:sz="4" w:space="0" w:color="000000"/>
              <w:bottom w:val="single" w:sz="4" w:space="0" w:color="000000"/>
              <w:right w:val="single" w:sz="4" w:space="0" w:color="000000"/>
            </w:tcBorders>
            <w:vAlign w:val="center"/>
            <w:hideMark/>
          </w:tcPr>
          <w:p w14:paraId="3D79AC82" w14:textId="77777777" w:rsidR="00CF5391" w:rsidRDefault="00CF5391">
            <w:pPr>
              <w:jc w:val="left"/>
              <w:rPr>
                <w:rFonts w:ascii="Arial" w:hAnsi="Arial" w:cs="Arial"/>
                <w:bCs/>
                <w:sz w:val="20"/>
                <w:szCs w:val="20"/>
                <w:lang w:eastAsia="en-US" w:bidi="en-US"/>
              </w:rPr>
            </w:pPr>
            <w:r>
              <w:rPr>
                <w:rFonts w:ascii="Arial" w:hAnsi="Arial" w:cs="Arial"/>
                <w:sz w:val="20"/>
                <w:szCs w:val="20"/>
                <w:lang w:eastAsia="en-US" w:bidi="en-US"/>
              </w:rPr>
              <w:t xml:space="preserve">Enterrement : pour les personnes décédées qui habitaient dans la commune </w:t>
            </w:r>
          </w:p>
        </w:tc>
        <w:tc>
          <w:tcPr>
            <w:tcW w:w="1297" w:type="dxa"/>
            <w:tcBorders>
              <w:top w:val="single" w:sz="4" w:space="0" w:color="000000"/>
              <w:left w:val="single" w:sz="4" w:space="0" w:color="000000"/>
              <w:bottom w:val="single" w:sz="4" w:space="0" w:color="000000"/>
              <w:right w:val="single" w:sz="4" w:space="0" w:color="000000"/>
            </w:tcBorders>
            <w:vAlign w:val="center"/>
            <w:hideMark/>
          </w:tcPr>
          <w:p w14:paraId="7FDBD9FA" w14:textId="77777777" w:rsidR="00CF5391" w:rsidRDefault="00CF5391">
            <w:pPr>
              <w:jc w:val="right"/>
              <w:rPr>
                <w:rFonts w:ascii="Arial" w:hAnsi="Arial" w:cs="Arial"/>
                <w:bCs/>
                <w:i/>
                <w:iCs/>
                <w:sz w:val="16"/>
                <w:szCs w:val="16"/>
                <w:lang w:eastAsia="en-US" w:bidi="en-US"/>
              </w:rPr>
            </w:pPr>
            <w:proofErr w:type="gramStart"/>
            <w:r>
              <w:rPr>
                <w:rFonts w:ascii="Arial" w:hAnsi="Arial" w:cs="Arial"/>
                <w:i/>
                <w:iCs/>
                <w:sz w:val="16"/>
                <w:szCs w:val="16"/>
                <w:lang w:eastAsia="en-US" w:bidi="en-US"/>
              </w:rPr>
              <w:t>gratuit</w:t>
            </w:r>
            <w:proofErr w:type="gramEnd"/>
            <w:r>
              <w:rPr>
                <w:rFonts w:ascii="Arial" w:hAnsi="Arial" w:cs="Arial"/>
                <w:i/>
                <w:iCs/>
                <w:sz w:val="16"/>
                <w:szCs w:val="16"/>
                <w:lang w:eastAsia="en-US" w:bidi="en-US"/>
              </w:rPr>
              <w:t xml:space="preserve"> </w:t>
            </w:r>
          </w:p>
        </w:tc>
        <w:tc>
          <w:tcPr>
            <w:tcW w:w="3070" w:type="dxa"/>
            <w:tcBorders>
              <w:top w:val="single" w:sz="4" w:space="0" w:color="000000"/>
              <w:left w:val="single" w:sz="4" w:space="0" w:color="000000"/>
              <w:bottom w:val="single" w:sz="4" w:space="0" w:color="000000"/>
              <w:right w:val="single" w:sz="4" w:space="0" w:color="000000"/>
            </w:tcBorders>
            <w:vAlign w:val="center"/>
            <w:hideMark/>
          </w:tcPr>
          <w:p w14:paraId="30465B76" w14:textId="77777777" w:rsidR="00CF5391" w:rsidRDefault="00CF5391">
            <w:pPr>
              <w:jc w:val="right"/>
              <w:rPr>
                <w:rFonts w:ascii="Arial" w:hAnsi="Arial" w:cs="Arial"/>
                <w:bCs/>
                <w:sz w:val="20"/>
                <w:szCs w:val="20"/>
                <w:lang w:eastAsia="en-US" w:bidi="en-US"/>
              </w:rPr>
            </w:pPr>
            <w:proofErr w:type="gramStart"/>
            <w:r>
              <w:rPr>
                <w:rFonts w:ascii="Arial" w:hAnsi="Arial" w:cs="Arial"/>
                <w:sz w:val="20"/>
                <w:szCs w:val="20"/>
                <w:lang w:eastAsia="en-US" w:bidi="en-US"/>
              </w:rPr>
              <w:t>gratuit</w:t>
            </w:r>
            <w:proofErr w:type="gramEnd"/>
          </w:p>
        </w:tc>
      </w:tr>
      <w:tr w:rsidR="00CF5391" w14:paraId="29436CA8" w14:textId="77777777" w:rsidTr="00CF5391">
        <w:trPr>
          <w:trHeight w:val="284"/>
        </w:trPr>
        <w:tc>
          <w:tcPr>
            <w:tcW w:w="5267" w:type="dxa"/>
            <w:tcBorders>
              <w:top w:val="single" w:sz="4" w:space="0" w:color="000000"/>
              <w:left w:val="single" w:sz="4" w:space="0" w:color="000000"/>
              <w:bottom w:val="single" w:sz="4" w:space="0" w:color="000000"/>
              <w:right w:val="single" w:sz="4" w:space="0" w:color="000000"/>
            </w:tcBorders>
            <w:vAlign w:val="center"/>
            <w:hideMark/>
          </w:tcPr>
          <w:p w14:paraId="364CC0EF" w14:textId="77777777" w:rsidR="00CF5391" w:rsidRDefault="00CF5391">
            <w:pPr>
              <w:rPr>
                <w:rFonts w:ascii="Arial" w:hAnsi="Arial" w:cs="Arial"/>
                <w:bCs/>
                <w:sz w:val="20"/>
                <w:szCs w:val="20"/>
                <w:lang w:eastAsia="en-US" w:bidi="en-US"/>
              </w:rPr>
            </w:pPr>
            <w:r>
              <w:rPr>
                <w:rFonts w:ascii="Arial" w:hAnsi="Arial" w:cs="Arial"/>
                <w:sz w:val="20"/>
                <w:szCs w:val="20"/>
                <w:lang w:eastAsia="en-US" w:bidi="en-US"/>
              </w:rPr>
              <w:t>Aux habitants de la commune</w:t>
            </w:r>
          </w:p>
        </w:tc>
        <w:tc>
          <w:tcPr>
            <w:tcW w:w="1297" w:type="dxa"/>
            <w:tcBorders>
              <w:top w:val="single" w:sz="4" w:space="0" w:color="000000"/>
              <w:left w:val="single" w:sz="4" w:space="0" w:color="000000"/>
              <w:bottom w:val="single" w:sz="4" w:space="0" w:color="000000"/>
              <w:right w:val="single" w:sz="4" w:space="0" w:color="000000"/>
            </w:tcBorders>
            <w:vAlign w:val="center"/>
            <w:hideMark/>
          </w:tcPr>
          <w:p w14:paraId="39925B61" w14:textId="77777777" w:rsidR="00CF5391" w:rsidRDefault="00CF5391">
            <w:pPr>
              <w:jc w:val="right"/>
              <w:rPr>
                <w:rFonts w:ascii="Arial" w:hAnsi="Arial" w:cs="Arial"/>
                <w:bCs/>
                <w:i/>
                <w:iCs/>
                <w:sz w:val="16"/>
                <w:szCs w:val="16"/>
                <w:lang w:eastAsia="en-US" w:bidi="en-US"/>
              </w:rPr>
            </w:pPr>
            <w:r>
              <w:rPr>
                <w:rFonts w:ascii="Arial" w:hAnsi="Arial" w:cs="Arial"/>
                <w:i/>
                <w:iCs/>
                <w:sz w:val="16"/>
                <w:szCs w:val="16"/>
                <w:lang w:eastAsia="en-US" w:bidi="en-US"/>
              </w:rPr>
              <w:t>95,00 €</w:t>
            </w:r>
          </w:p>
        </w:tc>
        <w:tc>
          <w:tcPr>
            <w:tcW w:w="3070" w:type="dxa"/>
            <w:tcBorders>
              <w:top w:val="single" w:sz="4" w:space="0" w:color="000000"/>
              <w:left w:val="single" w:sz="4" w:space="0" w:color="000000"/>
              <w:bottom w:val="single" w:sz="4" w:space="0" w:color="000000"/>
              <w:right w:val="single" w:sz="4" w:space="0" w:color="000000"/>
            </w:tcBorders>
            <w:vAlign w:val="center"/>
            <w:hideMark/>
          </w:tcPr>
          <w:p w14:paraId="3EC867D0" w14:textId="77777777" w:rsidR="00CF5391" w:rsidRDefault="00CF5391">
            <w:pPr>
              <w:jc w:val="right"/>
              <w:rPr>
                <w:rFonts w:ascii="Arial" w:hAnsi="Arial" w:cs="Arial"/>
                <w:bCs/>
                <w:sz w:val="20"/>
                <w:szCs w:val="20"/>
                <w:lang w:eastAsia="en-US" w:bidi="en-US"/>
              </w:rPr>
            </w:pPr>
            <w:r>
              <w:rPr>
                <w:rFonts w:ascii="Arial" w:hAnsi="Arial" w:cs="Arial"/>
                <w:sz w:val="20"/>
                <w:szCs w:val="20"/>
                <w:lang w:eastAsia="en-US" w:bidi="en-US"/>
              </w:rPr>
              <w:t>95,00 €</w:t>
            </w:r>
          </w:p>
        </w:tc>
      </w:tr>
      <w:tr w:rsidR="00CF5391" w14:paraId="0F927357" w14:textId="77777777" w:rsidTr="00CF5391">
        <w:trPr>
          <w:trHeight w:val="284"/>
        </w:trPr>
        <w:tc>
          <w:tcPr>
            <w:tcW w:w="5267" w:type="dxa"/>
            <w:tcBorders>
              <w:top w:val="single" w:sz="4" w:space="0" w:color="000000"/>
              <w:left w:val="single" w:sz="4" w:space="0" w:color="000000"/>
              <w:bottom w:val="single" w:sz="4" w:space="0" w:color="000000"/>
              <w:right w:val="single" w:sz="4" w:space="0" w:color="000000"/>
            </w:tcBorders>
            <w:vAlign w:val="center"/>
            <w:hideMark/>
          </w:tcPr>
          <w:p w14:paraId="1AAC378F" w14:textId="77777777" w:rsidR="00CF5391" w:rsidRDefault="00CF5391">
            <w:pPr>
              <w:rPr>
                <w:rFonts w:ascii="Arial" w:hAnsi="Arial" w:cs="Arial"/>
                <w:bCs/>
                <w:sz w:val="20"/>
                <w:szCs w:val="20"/>
                <w:lang w:eastAsia="en-US" w:bidi="en-US"/>
              </w:rPr>
            </w:pPr>
            <w:r>
              <w:rPr>
                <w:rFonts w:ascii="Arial" w:hAnsi="Arial" w:cs="Arial"/>
                <w:sz w:val="20"/>
                <w:szCs w:val="20"/>
                <w:lang w:eastAsia="en-US" w:bidi="en-US"/>
              </w:rPr>
              <w:t xml:space="preserve">Aux sociétés extérieures, sans but lucratif </w:t>
            </w:r>
          </w:p>
        </w:tc>
        <w:tc>
          <w:tcPr>
            <w:tcW w:w="1297" w:type="dxa"/>
            <w:tcBorders>
              <w:top w:val="single" w:sz="4" w:space="0" w:color="000000"/>
              <w:left w:val="single" w:sz="4" w:space="0" w:color="000000"/>
              <w:bottom w:val="single" w:sz="4" w:space="0" w:color="000000"/>
              <w:right w:val="single" w:sz="4" w:space="0" w:color="000000"/>
            </w:tcBorders>
            <w:vAlign w:val="center"/>
            <w:hideMark/>
          </w:tcPr>
          <w:p w14:paraId="5BDC2A36" w14:textId="77777777" w:rsidR="00CF5391" w:rsidRDefault="00CF5391">
            <w:pPr>
              <w:jc w:val="right"/>
              <w:rPr>
                <w:rFonts w:ascii="Arial" w:hAnsi="Arial" w:cs="Arial"/>
                <w:bCs/>
                <w:i/>
                <w:iCs/>
                <w:sz w:val="16"/>
                <w:szCs w:val="16"/>
                <w:lang w:eastAsia="en-US" w:bidi="en-US"/>
              </w:rPr>
            </w:pPr>
            <w:r>
              <w:rPr>
                <w:rFonts w:ascii="Arial" w:hAnsi="Arial" w:cs="Arial"/>
                <w:i/>
                <w:iCs/>
                <w:sz w:val="16"/>
                <w:szCs w:val="16"/>
                <w:lang w:eastAsia="en-US" w:bidi="en-US"/>
              </w:rPr>
              <w:t>200,00 €</w:t>
            </w:r>
          </w:p>
        </w:tc>
        <w:tc>
          <w:tcPr>
            <w:tcW w:w="3070" w:type="dxa"/>
            <w:tcBorders>
              <w:top w:val="single" w:sz="4" w:space="0" w:color="000000"/>
              <w:left w:val="single" w:sz="4" w:space="0" w:color="000000"/>
              <w:bottom w:val="single" w:sz="4" w:space="0" w:color="000000"/>
              <w:right w:val="single" w:sz="4" w:space="0" w:color="000000"/>
            </w:tcBorders>
            <w:vAlign w:val="center"/>
            <w:hideMark/>
          </w:tcPr>
          <w:p w14:paraId="284C3B7A" w14:textId="77777777" w:rsidR="00CF5391" w:rsidRDefault="00CF5391">
            <w:pPr>
              <w:jc w:val="right"/>
              <w:rPr>
                <w:rFonts w:ascii="Arial" w:hAnsi="Arial" w:cs="Arial"/>
                <w:bCs/>
                <w:sz w:val="20"/>
                <w:szCs w:val="20"/>
                <w:lang w:eastAsia="en-US" w:bidi="en-US"/>
              </w:rPr>
            </w:pPr>
            <w:r>
              <w:rPr>
                <w:rFonts w:ascii="Arial" w:hAnsi="Arial" w:cs="Arial"/>
                <w:sz w:val="20"/>
                <w:szCs w:val="20"/>
                <w:lang w:eastAsia="en-US" w:bidi="en-US"/>
              </w:rPr>
              <w:t>200,00 €</w:t>
            </w:r>
          </w:p>
        </w:tc>
      </w:tr>
      <w:tr w:rsidR="00CF5391" w14:paraId="12F589B3" w14:textId="77777777" w:rsidTr="00CF5391">
        <w:trPr>
          <w:trHeight w:val="284"/>
        </w:trPr>
        <w:tc>
          <w:tcPr>
            <w:tcW w:w="5267" w:type="dxa"/>
            <w:tcBorders>
              <w:top w:val="single" w:sz="4" w:space="0" w:color="000000"/>
              <w:left w:val="single" w:sz="4" w:space="0" w:color="000000"/>
              <w:bottom w:val="single" w:sz="4" w:space="0" w:color="000000"/>
              <w:right w:val="single" w:sz="4" w:space="0" w:color="000000"/>
            </w:tcBorders>
            <w:vAlign w:val="center"/>
            <w:hideMark/>
          </w:tcPr>
          <w:p w14:paraId="005F970B" w14:textId="77777777" w:rsidR="00CF5391" w:rsidRDefault="00CF5391">
            <w:pPr>
              <w:rPr>
                <w:rFonts w:ascii="Arial" w:hAnsi="Arial" w:cs="Arial"/>
                <w:bCs/>
                <w:sz w:val="20"/>
                <w:szCs w:val="20"/>
                <w:lang w:eastAsia="en-US" w:bidi="en-US"/>
              </w:rPr>
            </w:pPr>
            <w:r>
              <w:rPr>
                <w:rFonts w:ascii="Arial" w:hAnsi="Arial" w:cs="Arial"/>
                <w:sz w:val="20"/>
                <w:szCs w:val="20"/>
                <w:lang w:eastAsia="en-US" w:bidi="en-US"/>
              </w:rPr>
              <w:t>Aux sociétés extérieures à but lucratif</w:t>
            </w:r>
          </w:p>
        </w:tc>
        <w:tc>
          <w:tcPr>
            <w:tcW w:w="1297" w:type="dxa"/>
            <w:tcBorders>
              <w:top w:val="single" w:sz="4" w:space="0" w:color="000000"/>
              <w:left w:val="single" w:sz="4" w:space="0" w:color="000000"/>
              <w:bottom w:val="single" w:sz="4" w:space="0" w:color="000000"/>
              <w:right w:val="single" w:sz="4" w:space="0" w:color="000000"/>
            </w:tcBorders>
            <w:vAlign w:val="center"/>
            <w:hideMark/>
          </w:tcPr>
          <w:p w14:paraId="6E322A94" w14:textId="77777777" w:rsidR="00CF5391" w:rsidRDefault="00CF5391">
            <w:pPr>
              <w:jc w:val="right"/>
              <w:rPr>
                <w:rFonts w:ascii="Arial" w:hAnsi="Arial" w:cs="Arial"/>
                <w:bCs/>
                <w:i/>
                <w:iCs/>
                <w:sz w:val="16"/>
                <w:szCs w:val="16"/>
                <w:lang w:eastAsia="en-US" w:bidi="en-US"/>
              </w:rPr>
            </w:pPr>
            <w:r>
              <w:rPr>
                <w:rFonts w:ascii="Arial" w:hAnsi="Arial" w:cs="Arial"/>
                <w:i/>
                <w:iCs/>
                <w:sz w:val="16"/>
                <w:szCs w:val="16"/>
                <w:lang w:eastAsia="en-US" w:bidi="en-US"/>
              </w:rPr>
              <w:t>250,00 €</w:t>
            </w:r>
          </w:p>
        </w:tc>
        <w:tc>
          <w:tcPr>
            <w:tcW w:w="3070" w:type="dxa"/>
            <w:tcBorders>
              <w:top w:val="single" w:sz="4" w:space="0" w:color="000000"/>
              <w:left w:val="single" w:sz="4" w:space="0" w:color="000000"/>
              <w:bottom w:val="single" w:sz="4" w:space="0" w:color="000000"/>
              <w:right w:val="single" w:sz="4" w:space="0" w:color="000000"/>
            </w:tcBorders>
            <w:vAlign w:val="center"/>
            <w:hideMark/>
          </w:tcPr>
          <w:p w14:paraId="159868B4" w14:textId="77777777" w:rsidR="00CF5391" w:rsidRDefault="00CF5391">
            <w:pPr>
              <w:jc w:val="right"/>
              <w:rPr>
                <w:rFonts w:ascii="Arial" w:hAnsi="Arial" w:cs="Arial"/>
                <w:bCs/>
                <w:sz w:val="20"/>
                <w:szCs w:val="20"/>
                <w:lang w:eastAsia="en-US" w:bidi="en-US"/>
              </w:rPr>
            </w:pPr>
            <w:r>
              <w:rPr>
                <w:rFonts w:ascii="Arial" w:hAnsi="Arial" w:cs="Arial"/>
                <w:sz w:val="20"/>
                <w:szCs w:val="20"/>
                <w:lang w:eastAsia="en-US" w:bidi="en-US"/>
              </w:rPr>
              <w:t>250,00 €</w:t>
            </w:r>
          </w:p>
        </w:tc>
      </w:tr>
      <w:tr w:rsidR="00CF5391" w14:paraId="6A2ACA64" w14:textId="77777777" w:rsidTr="00CF5391">
        <w:trPr>
          <w:trHeight w:val="284"/>
        </w:trPr>
        <w:tc>
          <w:tcPr>
            <w:tcW w:w="5267" w:type="dxa"/>
            <w:tcBorders>
              <w:top w:val="single" w:sz="4" w:space="0" w:color="000000"/>
              <w:left w:val="single" w:sz="4" w:space="0" w:color="000000"/>
              <w:bottom w:val="single" w:sz="4" w:space="0" w:color="000000"/>
              <w:right w:val="single" w:sz="4" w:space="0" w:color="000000"/>
            </w:tcBorders>
            <w:vAlign w:val="center"/>
            <w:hideMark/>
          </w:tcPr>
          <w:p w14:paraId="70B0565D" w14:textId="77777777" w:rsidR="00CF5391" w:rsidRDefault="00CF5391">
            <w:pPr>
              <w:rPr>
                <w:rFonts w:ascii="Arial" w:hAnsi="Arial" w:cs="Arial"/>
                <w:bCs/>
                <w:sz w:val="20"/>
                <w:szCs w:val="20"/>
                <w:lang w:eastAsia="en-US" w:bidi="en-US"/>
              </w:rPr>
            </w:pPr>
            <w:r>
              <w:rPr>
                <w:rFonts w:ascii="Arial" w:hAnsi="Arial" w:cs="Arial"/>
                <w:sz w:val="20"/>
                <w:szCs w:val="20"/>
                <w:lang w:eastAsia="en-US" w:bidi="en-US"/>
              </w:rPr>
              <w:t>Aux particuliers extérieurs</w:t>
            </w:r>
          </w:p>
        </w:tc>
        <w:tc>
          <w:tcPr>
            <w:tcW w:w="1297" w:type="dxa"/>
            <w:tcBorders>
              <w:top w:val="single" w:sz="4" w:space="0" w:color="000000"/>
              <w:left w:val="single" w:sz="4" w:space="0" w:color="000000"/>
              <w:bottom w:val="single" w:sz="4" w:space="0" w:color="000000"/>
              <w:right w:val="single" w:sz="4" w:space="0" w:color="000000"/>
            </w:tcBorders>
            <w:vAlign w:val="center"/>
            <w:hideMark/>
          </w:tcPr>
          <w:p w14:paraId="37EE32C9" w14:textId="77777777" w:rsidR="00CF5391" w:rsidRDefault="00CF5391">
            <w:pPr>
              <w:jc w:val="right"/>
              <w:rPr>
                <w:rFonts w:ascii="Arial" w:hAnsi="Arial" w:cs="Arial"/>
                <w:bCs/>
                <w:i/>
                <w:iCs/>
                <w:sz w:val="16"/>
                <w:szCs w:val="16"/>
                <w:lang w:eastAsia="en-US" w:bidi="en-US"/>
              </w:rPr>
            </w:pPr>
            <w:r>
              <w:rPr>
                <w:rFonts w:ascii="Arial" w:hAnsi="Arial" w:cs="Arial"/>
                <w:i/>
                <w:iCs/>
                <w:sz w:val="16"/>
                <w:szCs w:val="16"/>
                <w:lang w:eastAsia="en-US" w:bidi="en-US"/>
              </w:rPr>
              <w:t>220,00 €</w:t>
            </w:r>
          </w:p>
        </w:tc>
        <w:tc>
          <w:tcPr>
            <w:tcW w:w="3070" w:type="dxa"/>
            <w:tcBorders>
              <w:top w:val="single" w:sz="4" w:space="0" w:color="000000"/>
              <w:left w:val="single" w:sz="4" w:space="0" w:color="000000"/>
              <w:bottom w:val="single" w:sz="4" w:space="0" w:color="000000"/>
              <w:right w:val="single" w:sz="4" w:space="0" w:color="000000"/>
            </w:tcBorders>
            <w:vAlign w:val="center"/>
            <w:hideMark/>
          </w:tcPr>
          <w:p w14:paraId="481F0C61" w14:textId="77777777" w:rsidR="00CF5391" w:rsidRDefault="00CF5391">
            <w:pPr>
              <w:jc w:val="right"/>
              <w:rPr>
                <w:rFonts w:ascii="Arial" w:hAnsi="Arial" w:cs="Arial"/>
                <w:bCs/>
                <w:sz w:val="20"/>
                <w:szCs w:val="20"/>
                <w:lang w:eastAsia="en-US" w:bidi="en-US"/>
              </w:rPr>
            </w:pPr>
            <w:r>
              <w:rPr>
                <w:rFonts w:ascii="Arial" w:hAnsi="Arial" w:cs="Arial"/>
                <w:sz w:val="20"/>
                <w:szCs w:val="20"/>
                <w:lang w:eastAsia="en-US" w:bidi="en-US"/>
              </w:rPr>
              <w:t>220,00 €</w:t>
            </w:r>
          </w:p>
        </w:tc>
      </w:tr>
      <w:tr w:rsidR="00CF5391" w14:paraId="357A62BF" w14:textId="77777777" w:rsidTr="00CF5391">
        <w:trPr>
          <w:trHeight w:val="284"/>
        </w:trPr>
        <w:tc>
          <w:tcPr>
            <w:tcW w:w="5267" w:type="dxa"/>
            <w:tcBorders>
              <w:top w:val="single" w:sz="4" w:space="0" w:color="000000"/>
              <w:left w:val="single" w:sz="4" w:space="0" w:color="000000"/>
              <w:bottom w:val="single" w:sz="4" w:space="0" w:color="000000"/>
              <w:right w:val="single" w:sz="4" w:space="0" w:color="000000"/>
            </w:tcBorders>
            <w:vAlign w:val="center"/>
            <w:hideMark/>
          </w:tcPr>
          <w:p w14:paraId="06A3406A" w14:textId="77777777" w:rsidR="00CF5391" w:rsidRDefault="00CF5391">
            <w:pPr>
              <w:rPr>
                <w:rFonts w:ascii="Arial" w:hAnsi="Arial" w:cs="Arial"/>
                <w:bCs/>
                <w:sz w:val="20"/>
                <w:szCs w:val="20"/>
                <w:lang w:eastAsia="en-US" w:bidi="en-US"/>
              </w:rPr>
            </w:pPr>
            <w:r>
              <w:rPr>
                <w:rFonts w:ascii="Arial" w:hAnsi="Arial" w:cs="Arial"/>
                <w:sz w:val="20"/>
                <w:szCs w:val="20"/>
                <w:lang w:eastAsia="en-US" w:bidi="en-US"/>
              </w:rPr>
              <w:t>Manifestations / sociétés locales</w:t>
            </w:r>
          </w:p>
        </w:tc>
        <w:tc>
          <w:tcPr>
            <w:tcW w:w="1297" w:type="dxa"/>
            <w:tcBorders>
              <w:top w:val="single" w:sz="4" w:space="0" w:color="000000"/>
              <w:left w:val="single" w:sz="4" w:space="0" w:color="000000"/>
              <w:bottom w:val="single" w:sz="4" w:space="0" w:color="000000"/>
              <w:right w:val="single" w:sz="4" w:space="0" w:color="000000"/>
            </w:tcBorders>
            <w:vAlign w:val="center"/>
            <w:hideMark/>
          </w:tcPr>
          <w:p w14:paraId="3FEACD11" w14:textId="77777777" w:rsidR="00CF5391" w:rsidRDefault="00CF5391">
            <w:pPr>
              <w:jc w:val="right"/>
              <w:rPr>
                <w:rFonts w:ascii="Arial" w:hAnsi="Arial" w:cs="Arial"/>
                <w:bCs/>
                <w:i/>
                <w:iCs/>
                <w:sz w:val="16"/>
                <w:szCs w:val="16"/>
                <w:lang w:eastAsia="en-US" w:bidi="en-US"/>
              </w:rPr>
            </w:pPr>
            <w:proofErr w:type="gramStart"/>
            <w:r>
              <w:rPr>
                <w:rFonts w:ascii="Arial" w:hAnsi="Arial" w:cs="Arial"/>
                <w:i/>
                <w:iCs/>
                <w:sz w:val="16"/>
                <w:szCs w:val="16"/>
                <w:lang w:eastAsia="en-US" w:bidi="en-US"/>
              </w:rPr>
              <w:t>gratuit</w:t>
            </w:r>
            <w:proofErr w:type="gramEnd"/>
          </w:p>
        </w:tc>
        <w:tc>
          <w:tcPr>
            <w:tcW w:w="3070" w:type="dxa"/>
            <w:tcBorders>
              <w:top w:val="single" w:sz="4" w:space="0" w:color="000000"/>
              <w:left w:val="single" w:sz="4" w:space="0" w:color="000000"/>
              <w:bottom w:val="single" w:sz="4" w:space="0" w:color="000000"/>
              <w:right w:val="single" w:sz="4" w:space="0" w:color="000000"/>
            </w:tcBorders>
            <w:vAlign w:val="center"/>
            <w:hideMark/>
          </w:tcPr>
          <w:p w14:paraId="2DC9E59C" w14:textId="77777777" w:rsidR="00CF5391" w:rsidRDefault="00CF5391">
            <w:pPr>
              <w:jc w:val="right"/>
              <w:rPr>
                <w:rFonts w:ascii="Arial" w:hAnsi="Arial" w:cs="Arial"/>
                <w:bCs/>
                <w:sz w:val="20"/>
                <w:szCs w:val="20"/>
                <w:lang w:eastAsia="en-US" w:bidi="en-US"/>
              </w:rPr>
            </w:pPr>
            <w:proofErr w:type="gramStart"/>
            <w:r>
              <w:rPr>
                <w:rFonts w:ascii="Arial" w:hAnsi="Arial" w:cs="Arial"/>
                <w:sz w:val="20"/>
                <w:szCs w:val="20"/>
                <w:lang w:eastAsia="en-US" w:bidi="en-US"/>
              </w:rPr>
              <w:t>gratuit</w:t>
            </w:r>
            <w:proofErr w:type="gramEnd"/>
          </w:p>
        </w:tc>
      </w:tr>
      <w:tr w:rsidR="00CF5391" w14:paraId="7CE55B79" w14:textId="77777777" w:rsidTr="00CF5391">
        <w:trPr>
          <w:trHeight w:val="478"/>
        </w:trPr>
        <w:tc>
          <w:tcPr>
            <w:tcW w:w="526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332B0165" w14:textId="77777777" w:rsidR="00CF5391" w:rsidRDefault="00CF5391">
            <w:pPr>
              <w:rPr>
                <w:rFonts w:ascii="Arial" w:hAnsi="Arial" w:cs="Arial"/>
                <w:b/>
                <w:bCs/>
                <w:i/>
                <w:sz w:val="20"/>
                <w:szCs w:val="20"/>
                <w:lang w:eastAsia="en-US" w:bidi="en-US"/>
              </w:rPr>
            </w:pPr>
            <w:r>
              <w:rPr>
                <w:rFonts w:ascii="Arial" w:hAnsi="Arial" w:cs="Arial"/>
                <w:b/>
                <w:i/>
                <w:sz w:val="20"/>
                <w:szCs w:val="20"/>
                <w:lang w:eastAsia="en-US" w:bidi="en-US"/>
              </w:rPr>
              <w:t>Location pour une courte durée sans charges</w:t>
            </w:r>
          </w:p>
        </w:tc>
        <w:tc>
          <w:tcPr>
            <w:tcW w:w="12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13E14886" w14:textId="77777777" w:rsidR="00CF5391" w:rsidRDefault="00CF5391">
            <w:pPr>
              <w:jc w:val="right"/>
              <w:rPr>
                <w:rFonts w:ascii="Arial" w:hAnsi="Arial" w:cs="Arial"/>
                <w:bCs/>
                <w:i/>
                <w:iCs/>
                <w:sz w:val="16"/>
                <w:szCs w:val="16"/>
                <w:lang w:eastAsia="en-US" w:bidi="en-US"/>
              </w:rPr>
            </w:pPr>
            <w:r>
              <w:rPr>
                <w:rFonts w:ascii="Arial" w:hAnsi="Arial" w:cs="Arial"/>
                <w:b/>
                <w:i/>
                <w:iCs/>
                <w:sz w:val="16"/>
                <w:szCs w:val="16"/>
                <w:lang w:eastAsia="en-US" w:bidi="en-US"/>
              </w:rPr>
              <w:t>Location salle des fêtes pour une courte durée</w:t>
            </w:r>
          </w:p>
        </w:tc>
        <w:tc>
          <w:tcPr>
            <w:tcW w:w="307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44A8056F" w14:textId="77777777" w:rsidR="00CF5391" w:rsidRDefault="00CF5391">
            <w:pPr>
              <w:jc w:val="center"/>
              <w:rPr>
                <w:rFonts w:ascii="Arial" w:hAnsi="Arial" w:cs="Arial"/>
                <w:b/>
                <w:sz w:val="20"/>
                <w:szCs w:val="20"/>
                <w:lang w:eastAsia="en-US" w:bidi="en-US"/>
              </w:rPr>
            </w:pPr>
            <w:r>
              <w:rPr>
                <w:rFonts w:ascii="Arial" w:hAnsi="Arial" w:cs="Arial"/>
                <w:b/>
                <w:sz w:val="20"/>
                <w:szCs w:val="20"/>
                <w:lang w:eastAsia="en-US" w:bidi="en-US"/>
              </w:rPr>
              <w:t>Location salle des fêtes pour une courte durée</w:t>
            </w:r>
          </w:p>
        </w:tc>
      </w:tr>
      <w:tr w:rsidR="00CF5391" w14:paraId="641B4D5B" w14:textId="77777777" w:rsidTr="00CF5391">
        <w:trPr>
          <w:trHeight w:val="284"/>
        </w:trPr>
        <w:tc>
          <w:tcPr>
            <w:tcW w:w="5267" w:type="dxa"/>
            <w:tcBorders>
              <w:top w:val="single" w:sz="4" w:space="0" w:color="000000"/>
              <w:left w:val="single" w:sz="4" w:space="0" w:color="000000"/>
              <w:bottom w:val="single" w:sz="4" w:space="0" w:color="000000"/>
              <w:right w:val="single" w:sz="4" w:space="0" w:color="000000"/>
            </w:tcBorders>
            <w:vAlign w:val="center"/>
            <w:hideMark/>
          </w:tcPr>
          <w:p w14:paraId="05F31D3B" w14:textId="77777777" w:rsidR="00CF5391" w:rsidRDefault="00CF5391">
            <w:pPr>
              <w:rPr>
                <w:rFonts w:ascii="Arial" w:hAnsi="Arial" w:cs="Arial"/>
                <w:bCs/>
                <w:sz w:val="20"/>
                <w:szCs w:val="20"/>
                <w:lang w:eastAsia="en-US" w:bidi="en-US"/>
              </w:rPr>
            </w:pPr>
            <w:r>
              <w:rPr>
                <w:rFonts w:ascii="Arial" w:hAnsi="Arial" w:cs="Arial"/>
                <w:sz w:val="20"/>
                <w:szCs w:val="20"/>
                <w:lang w:eastAsia="en-US" w:bidi="en-US"/>
              </w:rPr>
              <w:t>Aux habitants de la commune</w:t>
            </w:r>
          </w:p>
        </w:tc>
        <w:tc>
          <w:tcPr>
            <w:tcW w:w="1297" w:type="dxa"/>
            <w:tcBorders>
              <w:top w:val="single" w:sz="4" w:space="0" w:color="000000"/>
              <w:left w:val="single" w:sz="4" w:space="0" w:color="000000"/>
              <w:bottom w:val="single" w:sz="4" w:space="0" w:color="000000"/>
              <w:right w:val="single" w:sz="4" w:space="0" w:color="000000"/>
            </w:tcBorders>
            <w:vAlign w:val="center"/>
            <w:hideMark/>
          </w:tcPr>
          <w:p w14:paraId="5AB5260A" w14:textId="77777777" w:rsidR="00CF5391" w:rsidRDefault="00CF5391">
            <w:pPr>
              <w:jc w:val="right"/>
              <w:rPr>
                <w:rFonts w:ascii="Arial" w:hAnsi="Arial" w:cs="Arial"/>
                <w:bCs/>
                <w:i/>
                <w:iCs/>
                <w:sz w:val="16"/>
                <w:szCs w:val="16"/>
                <w:lang w:eastAsia="en-US" w:bidi="en-US"/>
              </w:rPr>
            </w:pPr>
            <w:r>
              <w:rPr>
                <w:rFonts w:ascii="Arial" w:hAnsi="Arial" w:cs="Arial"/>
                <w:i/>
                <w:iCs/>
                <w:sz w:val="16"/>
                <w:szCs w:val="16"/>
                <w:lang w:eastAsia="en-US" w:bidi="en-US"/>
              </w:rPr>
              <w:t>50,00 €</w:t>
            </w:r>
          </w:p>
        </w:tc>
        <w:tc>
          <w:tcPr>
            <w:tcW w:w="3070" w:type="dxa"/>
            <w:tcBorders>
              <w:top w:val="single" w:sz="4" w:space="0" w:color="000000"/>
              <w:left w:val="single" w:sz="4" w:space="0" w:color="000000"/>
              <w:bottom w:val="single" w:sz="4" w:space="0" w:color="000000"/>
              <w:right w:val="single" w:sz="4" w:space="0" w:color="000000"/>
            </w:tcBorders>
            <w:vAlign w:val="center"/>
            <w:hideMark/>
          </w:tcPr>
          <w:p w14:paraId="72814404" w14:textId="77777777" w:rsidR="00CF5391" w:rsidRDefault="00CF5391">
            <w:pPr>
              <w:jc w:val="right"/>
              <w:rPr>
                <w:rFonts w:ascii="Arial" w:hAnsi="Arial" w:cs="Arial"/>
                <w:bCs/>
                <w:sz w:val="20"/>
                <w:szCs w:val="20"/>
                <w:lang w:eastAsia="en-US" w:bidi="en-US"/>
              </w:rPr>
            </w:pPr>
            <w:r>
              <w:rPr>
                <w:rFonts w:ascii="Arial" w:hAnsi="Arial" w:cs="Arial"/>
                <w:sz w:val="20"/>
                <w:szCs w:val="20"/>
                <w:lang w:eastAsia="en-US" w:bidi="en-US"/>
              </w:rPr>
              <w:t>50,00 €</w:t>
            </w:r>
          </w:p>
        </w:tc>
      </w:tr>
      <w:tr w:rsidR="00CF5391" w14:paraId="08A63F96" w14:textId="77777777" w:rsidTr="00CF5391">
        <w:trPr>
          <w:trHeight w:val="284"/>
        </w:trPr>
        <w:tc>
          <w:tcPr>
            <w:tcW w:w="5267" w:type="dxa"/>
            <w:tcBorders>
              <w:top w:val="single" w:sz="4" w:space="0" w:color="000000"/>
              <w:left w:val="single" w:sz="4" w:space="0" w:color="000000"/>
              <w:bottom w:val="single" w:sz="4" w:space="0" w:color="000000"/>
              <w:right w:val="single" w:sz="4" w:space="0" w:color="000000"/>
            </w:tcBorders>
            <w:vAlign w:val="center"/>
            <w:hideMark/>
          </w:tcPr>
          <w:p w14:paraId="0673784D" w14:textId="77777777" w:rsidR="00CF5391" w:rsidRDefault="00CF5391">
            <w:pPr>
              <w:rPr>
                <w:rFonts w:ascii="Arial" w:hAnsi="Arial" w:cs="Arial"/>
                <w:bCs/>
                <w:sz w:val="20"/>
                <w:szCs w:val="20"/>
                <w:lang w:eastAsia="en-US" w:bidi="en-US"/>
              </w:rPr>
            </w:pPr>
            <w:r>
              <w:rPr>
                <w:rFonts w:ascii="Arial" w:hAnsi="Arial" w:cs="Arial"/>
                <w:sz w:val="20"/>
                <w:szCs w:val="20"/>
                <w:lang w:eastAsia="en-US" w:bidi="en-US"/>
              </w:rPr>
              <w:t>Aux particuliers extérieurs</w:t>
            </w:r>
          </w:p>
        </w:tc>
        <w:tc>
          <w:tcPr>
            <w:tcW w:w="1297" w:type="dxa"/>
            <w:tcBorders>
              <w:top w:val="single" w:sz="4" w:space="0" w:color="000000"/>
              <w:left w:val="single" w:sz="4" w:space="0" w:color="000000"/>
              <w:bottom w:val="single" w:sz="4" w:space="0" w:color="000000"/>
              <w:right w:val="single" w:sz="4" w:space="0" w:color="000000"/>
            </w:tcBorders>
            <w:vAlign w:val="center"/>
            <w:hideMark/>
          </w:tcPr>
          <w:p w14:paraId="16DAC617" w14:textId="77777777" w:rsidR="00CF5391" w:rsidRDefault="00CF5391">
            <w:pPr>
              <w:jc w:val="right"/>
              <w:rPr>
                <w:rFonts w:ascii="Arial" w:hAnsi="Arial" w:cs="Arial"/>
                <w:bCs/>
                <w:i/>
                <w:iCs/>
                <w:sz w:val="16"/>
                <w:szCs w:val="16"/>
                <w:lang w:eastAsia="en-US" w:bidi="en-US"/>
              </w:rPr>
            </w:pPr>
            <w:r>
              <w:rPr>
                <w:rFonts w:ascii="Arial" w:hAnsi="Arial" w:cs="Arial"/>
                <w:i/>
                <w:iCs/>
                <w:sz w:val="16"/>
                <w:szCs w:val="16"/>
                <w:lang w:eastAsia="en-US" w:bidi="en-US"/>
              </w:rPr>
              <w:t>100,00 €</w:t>
            </w:r>
          </w:p>
        </w:tc>
        <w:tc>
          <w:tcPr>
            <w:tcW w:w="3070" w:type="dxa"/>
            <w:tcBorders>
              <w:top w:val="single" w:sz="4" w:space="0" w:color="000000"/>
              <w:left w:val="single" w:sz="4" w:space="0" w:color="000000"/>
              <w:bottom w:val="single" w:sz="4" w:space="0" w:color="000000"/>
              <w:right w:val="single" w:sz="4" w:space="0" w:color="000000"/>
            </w:tcBorders>
            <w:vAlign w:val="center"/>
            <w:hideMark/>
          </w:tcPr>
          <w:p w14:paraId="61EE28F6" w14:textId="77777777" w:rsidR="00CF5391" w:rsidRDefault="00CF5391">
            <w:pPr>
              <w:jc w:val="right"/>
              <w:rPr>
                <w:rFonts w:ascii="Arial" w:hAnsi="Arial" w:cs="Arial"/>
                <w:bCs/>
                <w:sz w:val="20"/>
                <w:szCs w:val="20"/>
                <w:lang w:eastAsia="en-US" w:bidi="en-US"/>
              </w:rPr>
            </w:pPr>
            <w:r>
              <w:rPr>
                <w:rFonts w:ascii="Arial" w:hAnsi="Arial" w:cs="Arial"/>
                <w:sz w:val="20"/>
                <w:szCs w:val="20"/>
                <w:lang w:eastAsia="en-US" w:bidi="en-US"/>
              </w:rPr>
              <w:t>100,00 €</w:t>
            </w:r>
          </w:p>
        </w:tc>
      </w:tr>
      <w:tr w:rsidR="00CF5391" w14:paraId="2DC6308E" w14:textId="77777777" w:rsidTr="00CF5391">
        <w:trPr>
          <w:trHeight w:val="536"/>
        </w:trPr>
        <w:tc>
          <w:tcPr>
            <w:tcW w:w="526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CE20547" w14:textId="77777777" w:rsidR="00CF5391" w:rsidRDefault="00CF5391">
            <w:pPr>
              <w:rPr>
                <w:rFonts w:ascii="Arial" w:hAnsi="Arial" w:cs="Arial"/>
                <w:b/>
                <w:bCs/>
                <w:sz w:val="20"/>
                <w:szCs w:val="20"/>
                <w:lang w:eastAsia="en-US" w:bidi="en-US"/>
              </w:rPr>
            </w:pPr>
            <w:r>
              <w:rPr>
                <w:rFonts w:ascii="Arial" w:hAnsi="Arial" w:cs="Arial"/>
                <w:b/>
                <w:sz w:val="20"/>
                <w:szCs w:val="20"/>
                <w:lang w:eastAsia="en-US" w:bidi="en-US"/>
              </w:rPr>
              <w:t>Frais annexes location salle des fêtes – charges et cautions</w:t>
            </w:r>
          </w:p>
        </w:tc>
        <w:tc>
          <w:tcPr>
            <w:tcW w:w="12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35F15FF1" w14:textId="77777777" w:rsidR="00CF5391" w:rsidRDefault="00CF5391">
            <w:pPr>
              <w:jc w:val="center"/>
              <w:rPr>
                <w:rFonts w:ascii="Arial" w:hAnsi="Arial" w:cs="Arial"/>
                <w:b/>
                <w:bCs/>
                <w:i/>
                <w:iCs/>
                <w:sz w:val="16"/>
                <w:szCs w:val="16"/>
                <w:lang w:eastAsia="en-US" w:bidi="en-US"/>
              </w:rPr>
            </w:pPr>
            <w:r>
              <w:rPr>
                <w:rFonts w:ascii="Arial" w:hAnsi="Arial" w:cs="Arial"/>
                <w:b/>
                <w:i/>
                <w:iCs/>
                <w:sz w:val="16"/>
                <w:szCs w:val="16"/>
                <w:lang w:eastAsia="en-US" w:bidi="en-US"/>
              </w:rPr>
              <w:t>Frais annexes</w:t>
            </w:r>
          </w:p>
        </w:tc>
        <w:tc>
          <w:tcPr>
            <w:tcW w:w="307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07FA70CD" w14:textId="77777777" w:rsidR="00CF5391" w:rsidRDefault="00CF5391">
            <w:pPr>
              <w:jc w:val="center"/>
              <w:rPr>
                <w:rFonts w:ascii="Arial" w:hAnsi="Arial" w:cs="Arial"/>
                <w:b/>
                <w:bCs/>
                <w:sz w:val="20"/>
                <w:szCs w:val="20"/>
                <w:lang w:eastAsia="en-US" w:bidi="en-US"/>
              </w:rPr>
            </w:pPr>
            <w:r>
              <w:rPr>
                <w:rFonts w:ascii="Arial" w:hAnsi="Arial" w:cs="Arial"/>
                <w:b/>
                <w:sz w:val="20"/>
                <w:szCs w:val="20"/>
                <w:lang w:eastAsia="en-US" w:bidi="en-US"/>
              </w:rPr>
              <w:t>Frais annexes</w:t>
            </w:r>
          </w:p>
        </w:tc>
      </w:tr>
      <w:tr w:rsidR="00CF5391" w14:paraId="12F73F90" w14:textId="77777777" w:rsidTr="00CF5391">
        <w:trPr>
          <w:trHeight w:val="284"/>
        </w:trPr>
        <w:tc>
          <w:tcPr>
            <w:tcW w:w="5267" w:type="dxa"/>
            <w:tcBorders>
              <w:top w:val="single" w:sz="4" w:space="0" w:color="000000"/>
              <w:left w:val="single" w:sz="4" w:space="0" w:color="000000"/>
              <w:bottom w:val="single" w:sz="4" w:space="0" w:color="000000"/>
              <w:right w:val="single" w:sz="4" w:space="0" w:color="000000"/>
            </w:tcBorders>
            <w:vAlign w:val="center"/>
            <w:hideMark/>
          </w:tcPr>
          <w:p w14:paraId="27418763" w14:textId="77777777" w:rsidR="00CF5391" w:rsidRDefault="00CF5391">
            <w:pPr>
              <w:rPr>
                <w:rFonts w:ascii="Arial" w:hAnsi="Arial" w:cs="Arial"/>
                <w:bCs/>
                <w:sz w:val="20"/>
                <w:szCs w:val="20"/>
                <w:lang w:eastAsia="en-US" w:bidi="en-US"/>
              </w:rPr>
            </w:pPr>
            <w:r>
              <w:rPr>
                <w:rFonts w:ascii="Arial" w:hAnsi="Arial" w:cs="Arial"/>
                <w:sz w:val="20"/>
                <w:szCs w:val="20"/>
                <w:lang w:eastAsia="en-US" w:bidi="en-US"/>
              </w:rPr>
              <w:t>Gaz le m</w:t>
            </w:r>
            <w:r>
              <w:rPr>
                <w:rFonts w:ascii="Arial" w:hAnsi="Arial" w:cs="Arial"/>
                <w:sz w:val="20"/>
                <w:szCs w:val="20"/>
                <w:vertAlign w:val="superscript"/>
                <w:lang w:eastAsia="en-US" w:bidi="en-US"/>
              </w:rPr>
              <w:t>3</w:t>
            </w:r>
            <w:r>
              <w:rPr>
                <w:rFonts w:ascii="Arial" w:hAnsi="Arial" w:cs="Arial"/>
                <w:sz w:val="20"/>
                <w:szCs w:val="20"/>
                <w:lang w:eastAsia="en-US" w:bidi="en-US"/>
              </w:rPr>
              <w:t xml:space="preserve"> consommé</w:t>
            </w:r>
          </w:p>
        </w:tc>
        <w:tc>
          <w:tcPr>
            <w:tcW w:w="1297" w:type="dxa"/>
            <w:tcBorders>
              <w:top w:val="single" w:sz="4" w:space="0" w:color="000000"/>
              <w:left w:val="single" w:sz="4" w:space="0" w:color="000000"/>
              <w:bottom w:val="single" w:sz="4" w:space="0" w:color="000000"/>
              <w:right w:val="single" w:sz="4" w:space="0" w:color="000000"/>
            </w:tcBorders>
            <w:vAlign w:val="center"/>
            <w:hideMark/>
          </w:tcPr>
          <w:p w14:paraId="17F3A59A" w14:textId="77777777" w:rsidR="00CF5391" w:rsidRDefault="00CF5391">
            <w:pPr>
              <w:jc w:val="right"/>
              <w:rPr>
                <w:rFonts w:ascii="Arial" w:hAnsi="Arial" w:cs="Arial"/>
                <w:bCs/>
                <w:i/>
                <w:iCs/>
                <w:sz w:val="16"/>
                <w:szCs w:val="16"/>
                <w:lang w:eastAsia="en-US" w:bidi="en-US"/>
              </w:rPr>
            </w:pPr>
            <w:r>
              <w:rPr>
                <w:rFonts w:ascii="Arial" w:hAnsi="Arial" w:cs="Arial"/>
                <w:i/>
                <w:iCs/>
                <w:sz w:val="16"/>
                <w:szCs w:val="16"/>
                <w:lang w:eastAsia="en-US" w:bidi="en-US"/>
              </w:rPr>
              <w:t>1,10 €</w:t>
            </w:r>
          </w:p>
        </w:tc>
        <w:tc>
          <w:tcPr>
            <w:tcW w:w="3070" w:type="dxa"/>
            <w:tcBorders>
              <w:top w:val="single" w:sz="4" w:space="0" w:color="000000"/>
              <w:left w:val="single" w:sz="4" w:space="0" w:color="000000"/>
              <w:bottom w:val="single" w:sz="4" w:space="0" w:color="000000"/>
              <w:right w:val="single" w:sz="4" w:space="0" w:color="000000"/>
            </w:tcBorders>
            <w:vAlign w:val="center"/>
            <w:hideMark/>
          </w:tcPr>
          <w:p w14:paraId="7924C71B" w14:textId="77777777" w:rsidR="00CF5391" w:rsidRPr="001130F7" w:rsidRDefault="00CF5391">
            <w:pPr>
              <w:jc w:val="right"/>
              <w:rPr>
                <w:rFonts w:ascii="Arial" w:hAnsi="Arial" w:cs="Arial"/>
                <w:bCs/>
                <w:sz w:val="20"/>
                <w:szCs w:val="20"/>
                <w:lang w:eastAsia="en-US" w:bidi="en-US"/>
              </w:rPr>
            </w:pPr>
            <w:r w:rsidRPr="001130F7">
              <w:rPr>
                <w:rFonts w:ascii="Arial" w:hAnsi="Arial" w:cs="Arial"/>
                <w:sz w:val="20"/>
                <w:szCs w:val="20"/>
                <w:lang w:eastAsia="en-US" w:bidi="en-US"/>
              </w:rPr>
              <w:t>1,10 €</w:t>
            </w:r>
          </w:p>
        </w:tc>
      </w:tr>
      <w:tr w:rsidR="00CF5391" w14:paraId="3615DB22" w14:textId="77777777" w:rsidTr="00CF5391">
        <w:trPr>
          <w:trHeight w:val="284"/>
        </w:trPr>
        <w:tc>
          <w:tcPr>
            <w:tcW w:w="5267" w:type="dxa"/>
            <w:tcBorders>
              <w:top w:val="single" w:sz="4" w:space="0" w:color="000000"/>
              <w:left w:val="single" w:sz="4" w:space="0" w:color="000000"/>
              <w:bottom w:val="single" w:sz="4" w:space="0" w:color="000000"/>
              <w:right w:val="single" w:sz="4" w:space="0" w:color="000000"/>
            </w:tcBorders>
            <w:vAlign w:val="center"/>
            <w:hideMark/>
          </w:tcPr>
          <w:p w14:paraId="324E2864" w14:textId="77777777" w:rsidR="00CF5391" w:rsidRDefault="00CF5391">
            <w:pPr>
              <w:rPr>
                <w:rFonts w:ascii="Arial" w:hAnsi="Arial" w:cs="Arial"/>
                <w:bCs/>
                <w:sz w:val="20"/>
                <w:szCs w:val="20"/>
                <w:lang w:eastAsia="en-US" w:bidi="en-US"/>
              </w:rPr>
            </w:pPr>
            <w:r>
              <w:rPr>
                <w:rFonts w:ascii="Arial" w:hAnsi="Arial" w:cs="Arial"/>
                <w:sz w:val="20"/>
                <w:szCs w:val="20"/>
                <w:lang w:eastAsia="en-US" w:bidi="en-US"/>
              </w:rPr>
              <w:t>Électricité</w:t>
            </w:r>
          </w:p>
        </w:tc>
        <w:tc>
          <w:tcPr>
            <w:tcW w:w="1297" w:type="dxa"/>
            <w:tcBorders>
              <w:top w:val="single" w:sz="4" w:space="0" w:color="000000"/>
              <w:left w:val="single" w:sz="4" w:space="0" w:color="000000"/>
              <w:bottom w:val="single" w:sz="4" w:space="0" w:color="000000"/>
              <w:right w:val="single" w:sz="4" w:space="0" w:color="000000"/>
            </w:tcBorders>
            <w:vAlign w:val="center"/>
            <w:hideMark/>
          </w:tcPr>
          <w:p w14:paraId="7B705D31" w14:textId="77777777" w:rsidR="00CF5391" w:rsidRDefault="00CF5391">
            <w:pPr>
              <w:jc w:val="right"/>
              <w:rPr>
                <w:rFonts w:ascii="Arial" w:hAnsi="Arial" w:cs="Arial"/>
                <w:bCs/>
                <w:i/>
                <w:iCs/>
                <w:sz w:val="16"/>
                <w:szCs w:val="16"/>
                <w:lang w:eastAsia="en-US" w:bidi="en-US"/>
              </w:rPr>
            </w:pPr>
            <w:r>
              <w:rPr>
                <w:rFonts w:ascii="Arial" w:hAnsi="Arial" w:cs="Arial"/>
                <w:i/>
                <w:iCs/>
                <w:sz w:val="16"/>
                <w:szCs w:val="16"/>
                <w:lang w:eastAsia="en-US" w:bidi="en-US"/>
              </w:rPr>
              <w:t>0,15 € le KW/heure</w:t>
            </w:r>
          </w:p>
        </w:tc>
        <w:tc>
          <w:tcPr>
            <w:tcW w:w="3070" w:type="dxa"/>
            <w:tcBorders>
              <w:top w:val="single" w:sz="4" w:space="0" w:color="000000"/>
              <w:left w:val="single" w:sz="4" w:space="0" w:color="000000"/>
              <w:bottom w:val="single" w:sz="4" w:space="0" w:color="000000"/>
              <w:right w:val="single" w:sz="4" w:space="0" w:color="000000"/>
            </w:tcBorders>
            <w:vAlign w:val="center"/>
            <w:hideMark/>
          </w:tcPr>
          <w:p w14:paraId="20B40AFA" w14:textId="77777777" w:rsidR="00CF5391" w:rsidRPr="001130F7" w:rsidRDefault="00CF5391">
            <w:pPr>
              <w:jc w:val="right"/>
              <w:rPr>
                <w:rFonts w:ascii="Arial" w:hAnsi="Arial" w:cs="Arial"/>
                <w:bCs/>
                <w:sz w:val="20"/>
                <w:szCs w:val="20"/>
                <w:lang w:eastAsia="en-US" w:bidi="en-US"/>
              </w:rPr>
            </w:pPr>
            <w:r w:rsidRPr="001130F7">
              <w:rPr>
                <w:rFonts w:ascii="Arial" w:hAnsi="Arial" w:cs="Arial"/>
                <w:sz w:val="20"/>
                <w:szCs w:val="20"/>
                <w:lang w:eastAsia="en-US" w:bidi="en-US"/>
              </w:rPr>
              <w:t>0,15 € le KW/heure</w:t>
            </w:r>
          </w:p>
        </w:tc>
      </w:tr>
      <w:tr w:rsidR="00CF5391" w14:paraId="7D3C1FAC" w14:textId="77777777" w:rsidTr="00CF5391">
        <w:trPr>
          <w:trHeight w:val="284"/>
        </w:trPr>
        <w:tc>
          <w:tcPr>
            <w:tcW w:w="5267" w:type="dxa"/>
            <w:tcBorders>
              <w:top w:val="single" w:sz="4" w:space="0" w:color="000000"/>
              <w:left w:val="single" w:sz="4" w:space="0" w:color="000000"/>
              <w:bottom w:val="single" w:sz="4" w:space="0" w:color="000000"/>
              <w:right w:val="single" w:sz="4" w:space="0" w:color="000000"/>
            </w:tcBorders>
            <w:vAlign w:val="center"/>
            <w:hideMark/>
          </w:tcPr>
          <w:p w14:paraId="7F8477AC" w14:textId="77777777" w:rsidR="00CF5391" w:rsidRDefault="00CF5391">
            <w:pPr>
              <w:rPr>
                <w:rFonts w:ascii="Arial" w:hAnsi="Arial" w:cs="Arial"/>
                <w:bCs/>
                <w:sz w:val="20"/>
                <w:szCs w:val="20"/>
                <w:lang w:eastAsia="en-US" w:bidi="en-US"/>
              </w:rPr>
            </w:pPr>
            <w:r>
              <w:rPr>
                <w:rFonts w:ascii="Arial" w:hAnsi="Arial" w:cs="Arial"/>
                <w:sz w:val="20"/>
                <w:szCs w:val="20"/>
                <w:lang w:eastAsia="en-US" w:bidi="en-US"/>
              </w:rPr>
              <w:t>Forfait ouverture – fermeture hors horaire</w:t>
            </w:r>
          </w:p>
        </w:tc>
        <w:tc>
          <w:tcPr>
            <w:tcW w:w="1297" w:type="dxa"/>
            <w:tcBorders>
              <w:top w:val="single" w:sz="4" w:space="0" w:color="000000"/>
              <w:left w:val="single" w:sz="4" w:space="0" w:color="000000"/>
              <w:bottom w:val="single" w:sz="4" w:space="0" w:color="000000"/>
              <w:right w:val="single" w:sz="4" w:space="0" w:color="000000"/>
            </w:tcBorders>
            <w:vAlign w:val="center"/>
          </w:tcPr>
          <w:p w14:paraId="17EFF6E6" w14:textId="77777777" w:rsidR="00CF5391" w:rsidRDefault="00CF5391">
            <w:pPr>
              <w:jc w:val="right"/>
              <w:rPr>
                <w:rFonts w:ascii="Arial" w:hAnsi="Arial" w:cs="Arial"/>
                <w:bCs/>
                <w:i/>
                <w:iCs/>
                <w:sz w:val="16"/>
                <w:szCs w:val="16"/>
                <w:lang w:eastAsia="en-US" w:bidi="en-US"/>
              </w:rPr>
            </w:pPr>
          </w:p>
        </w:tc>
        <w:tc>
          <w:tcPr>
            <w:tcW w:w="3070" w:type="dxa"/>
            <w:tcBorders>
              <w:top w:val="single" w:sz="4" w:space="0" w:color="000000"/>
              <w:left w:val="single" w:sz="4" w:space="0" w:color="000000"/>
              <w:bottom w:val="single" w:sz="4" w:space="0" w:color="000000"/>
              <w:right w:val="single" w:sz="4" w:space="0" w:color="000000"/>
            </w:tcBorders>
            <w:vAlign w:val="center"/>
            <w:hideMark/>
          </w:tcPr>
          <w:p w14:paraId="6BDFA14E" w14:textId="77777777" w:rsidR="00CF5391" w:rsidRDefault="00CF5391">
            <w:pPr>
              <w:jc w:val="right"/>
              <w:rPr>
                <w:rFonts w:ascii="Arial" w:hAnsi="Arial" w:cs="Arial"/>
                <w:bCs/>
                <w:sz w:val="20"/>
                <w:szCs w:val="20"/>
                <w:lang w:eastAsia="en-US" w:bidi="en-US"/>
              </w:rPr>
            </w:pPr>
            <w:r>
              <w:rPr>
                <w:rFonts w:ascii="Arial" w:hAnsi="Arial" w:cs="Arial"/>
                <w:sz w:val="20"/>
                <w:szCs w:val="20"/>
                <w:lang w:eastAsia="en-US" w:bidi="en-US"/>
              </w:rPr>
              <w:t>15,00 €</w:t>
            </w:r>
          </w:p>
        </w:tc>
      </w:tr>
      <w:tr w:rsidR="00CF5391" w14:paraId="25AB6965" w14:textId="77777777" w:rsidTr="00CF5391">
        <w:trPr>
          <w:trHeight w:val="284"/>
        </w:trPr>
        <w:tc>
          <w:tcPr>
            <w:tcW w:w="5267" w:type="dxa"/>
            <w:tcBorders>
              <w:top w:val="single" w:sz="4" w:space="0" w:color="000000"/>
              <w:left w:val="single" w:sz="4" w:space="0" w:color="000000"/>
              <w:bottom w:val="single" w:sz="4" w:space="0" w:color="000000"/>
              <w:right w:val="single" w:sz="4" w:space="0" w:color="000000"/>
            </w:tcBorders>
            <w:vAlign w:val="center"/>
            <w:hideMark/>
          </w:tcPr>
          <w:p w14:paraId="069810E2" w14:textId="77777777" w:rsidR="00CF5391" w:rsidRDefault="00CF5391">
            <w:pPr>
              <w:rPr>
                <w:rFonts w:ascii="Arial" w:hAnsi="Arial" w:cs="Arial"/>
                <w:bCs/>
                <w:sz w:val="20"/>
                <w:szCs w:val="20"/>
                <w:lang w:eastAsia="en-US" w:bidi="en-US"/>
              </w:rPr>
            </w:pPr>
            <w:r>
              <w:rPr>
                <w:rFonts w:ascii="Arial" w:hAnsi="Arial" w:cs="Arial"/>
                <w:sz w:val="20"/>
                <w:szCs w:val="20"/>
                <w:lang w:eastAsia="en-US" w:bidi="en-US"/>
              </w:rPr>
              <w:t>Arrhes</w:t>
            </w:r>
          </w:p>
        </w:tc>
        <w:tc>
          <w:tcPr>
            <w:tcW w:w="1297" w:type="dxa"/>
            <w:tcBorders>
              <w:top w:val="single" w:sz="4" w:space="0" w:color="000000"/>
              <w:left w:val="single" w:sz="4" w:space="0" w:color="000000"/>
              <w:bottom w:val="single" w:sz="4" w:space="0" w:color="000000"/>
              <w:right w:val="single" w:sz="4" w:space="0" w:color="000000"/>
            </w:tcBorders>
            <w:vAlign w:val="center"/>
            <w:hideMark/>
          </w:tcPr>
          <w:p w14:paraId="12CC6A46" w14:textId="77777777" w:rsidR="00CF5391" w:rsidRDefault="00CF5391">
            <w:pPr>
              <w:jc w:val="right"/>
              <w:rPr>
                <w:rFonts w:ascii="Arial" w:hAnsi="Arial" w:cs="Arial"/>
                <w:bCs/>
                <w:i/>
                <w:iCs/>
                <w:sz w:val="16"/>
                <w:szCs w:val="16"/>
                <w:lang w:eastAsia="en-US" w:bidi="en-US"/>
              </w:rPr>
            </w:pPr>
            <w:r>
              <w:rPr>
                <w:rFonts w:ascii="Arial" w:hAnsi="Arial" w:cs="Arial"/>
                <w:i/>
                <w:iCs/>
                <w:sz w:val="16"/>
                <w:szCs w:val="16"/>
                <w:lang w:eastAsia="en-US" w:bidi="en-US"/>
              </w:rPr>
              <w:t>0,00 €</w:t>
            </w:r>
          </w:p>
        </w:tc>
        <w:tc>
          <w:tcPr>
            <w:tcW w:w="3070" w:type="dxa"/>
            <w:tcBorders>
              <w:top w:val="single" w:sz="4" w:space="0" w:color="000000"/>
              <w:left w:val="single" w:sz="4" w:space="0" w:color="000000"/>
              <w:bottom w:val="single" w:sz="4" w:space="0" w:color="000000"/>
              <w:right w:val="single" w:sz="4" w:space="0" w:color="000000"/>
            </w:tcBorders>
            <w:vAlign w:val="center"/>
            <w:hideMark/>
          </w:tcPr>
          <w:p w14:paraId="4715AD70" w14:textId="77777777" w:rsidR="00CF5391" w:rsidRDefault="00CF5391">
            <w:pPr>
              <w:jc w:val="right"/>
              <w:rPr>
                <w:rFonts w:ascii="Arial" w:hAnsi="Arial" w:cs="Arial"/>
                <w:bCs/>
                <w:sz w:val="20"/>
                <w:szCs w:val="20"/>
                <w:lang w:eastAsia="en-US" w:bidi="en-US"/>
              </w:rPr>
            </w:pPr>
            <w:r>
              <w:rPr>
                <w:rFonts w:ascii="Arial" w:hAnsi="Arial" w:cs="Arial"/>
                <w:sz w:val="20"/>
                <w:szCs w:val="20"/>
                <w:lang w:eastAsia="en-US" w:bidi="en-US"/>
              </w:rPr>
              <w:t>0,00 €</w:t>
            </w:r>
          </w:p>
        </w:tc>
      </w:tr>
      <w:tr w:rsidR="00CF5391" w14:paraId="49412450" w14:textId="77777777" w:rsidTr="00CF5391">
        <w:trPr>
          <w:trHeight w:val="338"/>
        </w:trPr>
        <w:tc>
          <w:tcPr>
            <w:tcW w:w="526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FBDEC6F" w14:textId="77777777" w:rsidR="00CF5391" w:rsidRDefault="00CF5391">
            <w:pPr>
              <w:rPr>
                <w:rFonts w:ascii="Arial" w:hAnsi="Arial" w:cs="Arial"/>
                <w:b/>
                <w:bCs/>
                <w:sz w:val="20"/>
                <w:szCs w:val="20"/>
                <w:lang w:eastAsia="en-US" w:bidi="en-US"/>
              </w:rPr>
            </w:pPr>
            <w:r>
              <w:rPr>
                <w:rFonts w:ascii="Arial" w:hAnsi="Arial" w:cs="Arial"/>
                <w:b/>
                <w:sz w:val="20"/>
                <w:szCs w:val="20"/>
                <w:lang w:eastAsia="en-US" w:bidi="en-US"/>
              </w:rPr>
              <w:t>VAISSELLE CASSEE OU PERDUE</w:t>
            </w:r>
          </w:p>
        </w:tc>
        <w:tc>
          <w:tcPr>
            <w:tcW w:w="12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42446EC" w14:textId="77777777" w:rsidR="00CF5391" w:rsidRDefault="00CF5391">
            <w:pPr>
              <w:rPr>
                <w:rFonts w:ascii="Arial" w:hAnsi="Arial" w:cs="Arial"/>
                <w:b/>
                <w:bCs/>
                <w:sz w:val="20"/>
                <w:szCs w:val="20"/>
                <w:lang w:eastAsia="en-US" w:bidi="en-US"/>
              </w:rPr>
            </w:pPr>
          </w:p>
        </w:tc>
        <w:tc>
          <w:tcPr>
            <w:tcW w:w="307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EC1BB73" w14:textId="77777777" w:rsidR="00CF5391" w:rsidRDefault="00CF5391">
            <w:pPr>
              <w:jc w:val="center"/>
              <w:rPr>
                <w:rFonts w:ascii="Arial" w:hAnsi="Arial" w:cs="Arial"/>
                <w:b/>
                <w:sz w:val="20"/>
                <w:szCs w:val="20"/>
                <w:lang w:eastAsia="en-US" w:bidi="en-US"/>
              </w:rPr>
            </w:pPr>
            <w:r>
              <w:rPr>
                <w:rFonts w:ascii="Arial" w:hAnsi="Arial" w:cs="Arial"/>
                <w:b/>
                <w:sz w:val="20"/>
                <w:szCs w:val="20"/>
                <w:lang w:eastAsia="en-US" w:bidi="en-US"/>
              </w:rPr>
              <w:t>Vaisselle cassée</w:t>
            </w:r>
          </w:p>
        </w:tc>
      </w:tr>
      <w:tr w:rsidR="00CF5391" w14:paraId="3DC882C7" w14:textId="77777777" w:rsidTr="00CF5391">
        <w:trPr>
          <w:trHeight w:val="496"/>
        </w:trPr>
        <w:tc>
          <w:tcPr>
            <w:tcW w:w="5267" w:type="dxa"/>
            <w:tcBorders>
              <w:top w:val="single" w:sz="4" w:space="0" w:color="000000"/>
              <w:left w:val="single" w:sz="4" w:space="0" w:color="000000"/>
              <w:bottom w:val="single" w:sz="4" w:space="0" w:color="000000"/>
              <w:right w:val="single" w:sz="4" w:space="0" w:color="000000"/>
            </w:tcBorders>
            <w:vAlign w:val="center"/>
            <w:hideMark/>
          </w:tcPr>
          <w:p w14:paraId="631ADC5D" w14:textId="77777777" w:rsidR="00CF5391" w:rsidRDefault="00CF5391">
            <w:pPr>
              <w:rPr>
                <w:rFonts w:ascii="Arial" w:hAnsi="Arial" w:cs="Arial"/>
                <w:bCs/>
                <w:sz w:val="20"/>
                <w:szCs w:val="20"/>
                <w:lang w:eastAsia="en-US" w:bidi="en-US"/>
              </w:rPr>
            </w:pPr>
            <w:r>
              <w:rPr>
                <w:rFonts w:ascii="Arial" w:hAnsi="Arial" w:cs="Arial"/>
                <w:sz w:val="20"/>
                <w:szCs w:val="20"/>
                <w:lang w:eastAsia="en-US" w:bidi="en-US"/>
              </w:rPr>
              <w:t>Verre </w:t>
            </w:r>
          </w:p>
        </w:tc>
        <w:tc>
          <w:tcPr>
            <w:tcW w:w="1297" w:type="dxa"/>
            <w:tcBorders>
              <w:top w:val="single" w:sz="4" w:space="0" w:color="000000"/>
              <w:left w:val="single" w:sz="4" w:space="0" w:color="000000"/>
              <w:bottom w:val="single" w:sz="4" w:space="0" w:color="000000"/>
              <w:right w:val="single" w:sz="4" w:space="0" w:color="000000"/>
            </w:tcBorders>
            <w:vAlign w:val="center"/>
            <w:hideMark/>
          </w:tcPr>
          <w:p w14:paraId="1884CAAF" w14:textId="77777777" w:rsidR="00CF5391" w:rsidRPr="001130F7" w:rsidRDefault="00CF5391">
            <w:pPr>
              <w:jc w:val="right"/>
              <w:rPr>
                <w:rFonts w:ascii="Arial" w:hAnsi="Arial" w:cs="Arial"/>
                <w:bCs/>
                <w:i/>
                <w:iCs/>
                <w:sz w:val="14"/>
                <w:szCs w:val="14"/>
                <w:lang w:eastAsia="en-US" w:bidi="en-US"/>
              </w:rPr>
            </w:pPr>
            <w:r w:rsidRPr="001130F7">
              <w:rPr>
                <w:rFonts w:ascii="Arial" w:hAnsi="Arial" w:cs="Arial"/>
                <w:i/>
                <w:iCs/>
                <w:sz w:val="14"/>
                <w:szCs w:val="14"/>
                <w:lang w:eastAsia="en-US" w:bidi="en-US"/>
              </w:rPr>
              <w:t>Valeur de remplacement fixée à 2,00 €</w:t>
            </w:r>
          </w:p>
        </w:tc>
        <w:tc>
          <w:tcPr>
            <w:tcW w:w="3070" w:type="dxa"/>
            <w:tcBorders>
              <w:top w:val="single" w:sz="4" w:space="0" w:color="000000"/>
              <w:left w:val="single" w:sz="4" w:space="0" w:color="000000"/>
              <w:bottom w:val="single" w:sz="4" w:space="0" w:color="000000"/>
              <w:right w:val="single" w:sz="4" w:space="0" w:color="000000"/>
            </w:tcBorders>
            <w:vAlign w:val="center"/>
            <w:hideMark/>
          </w:tcPr>
          <w:p w14:paraId="39604875" w14:textId="77777777" w:rsidR="00CF5391" w:rsidRDefault="00CF5391">
            <w:pPr>
              <w:jc w:val="right"/>
              <w:rPr>
                <w:rFonts w:ascii="Arial" w:hAnsi="Arial" w:cs="Arial"/>
                <w:bCs/>
                <w:sz w:val="20"/>
                <w:szCs w:val="20"/>
                <w:lang w:eastAsia="en-US" w:bidi="en-US"/>
              </w:rPr>
            </w:pPr>
            <w:r>
              <w:rPr>
                <w:rFonts w:ascii="Arial" w:hAnsi="Arial" w:cs="Arial"/>
                <w:sz w:val="20"/>
                <w:szCs w:val="20"/>
                <w:lang w:eastAsia="en-US" w:bidi="en-US"/>
              </w:rPr>
              <w:t>2,00 €</w:t>
            </w:r>
          </w:p>
        </w:tc>
      </w:tr>
      <w:tr w:rsidR="00CF5391" w14:paraId="5A41B046" w14:textId="77777777" w:rsidTr="00CF5391">
        <w:trPr>
          <w:trHeight w:val="348"/>
        </w:trPr>
        <w:tc>
          <w:tcPr>
            <w:tcW w:w="5267" w:type="dxa"/>
            <w:tcBorders>
              <w:top w:val="single" w:sz="4" w:space="0" w:color="000000"/>
              <w:left w:val="single" w:sz="4" w:space="0" w:color="000000"/>
              <w:bottom w:val="single" w:sz="4" w:space="0" w:color="000000"/>
              <w:right w:val="single" w:sz="4" w:space="0" w:color="000000"/>
            </w:tcBorders>
            <w:vAlign w:val="center"/>
            <w:hideMark/>
          </w:tcPr>
          <w:p w14:paraId="504DD0B4" w14:textId="77777777" w:rsidR="00CF5391" w:rsidRDefault="00CF5391">
            <w:pPr>
              <w:rPr>
                <w:rFonts w:ascii="Arial" w:hAnsi="Arial" w:cs="Arial"/>
                <w:bCs/>
                <w:sz w:val="20"/>
                <w:szCs w:val="20"/>
                <w:lang w:eastAsia="en-US" w:bidi="en-US"/>
              </w:rPr>
            </w:pPr>
            <w:r>
              <w:rPr>
                <w:rFonts w:ascii="Arial" w:hAnsi="Arial" w:cs="Arial"/>
                <w:sz w:val="20"/>
                <w:szCs w:val="20"/>
                <w:lang w:eastAsia="en-US" w:bidi="en-US"/>
              </w:rPr>
              <w:t>Assiette</w:t>
            </w:r>
          </w:p>
        </w:tc>
        <w:tc>
          <w:tcPr>
            <w:tcW w:w="1297" w:type="dxa"/>
            <w:tcBorders>
              <w:top w:val="single" w:sz="4" w:space="0" w:color="000000"/>
              <w:left w:val="single" w:sz="4" w:space="0" w:color="000000"/>
              <w:bottom w:val="single" w:sz="4" w:space="0" w:color="000000"/>
              <w:right w:val="single" w:sz="4" w:space="0" w:color="000000"/>
            </w:tcBorders>
            <w:vAlign w:val="center"/>
            <w:hideMark/>
          </w:tcPr>
          <w:p w14:paraId="544C5D02" w14:textId="77777777" w:rsidR="00CF5391" w:rsidRPr="001130F7" w:rsidRDefault="00CF5391">
            <w:pPr>
              <w:jc w:val="right"/>
              <w:rPr>
                <w:rFonts w:ascii="Arial" w:hAnsi="Arial" w:cs="Arial"/>
                <w:bCs/>
                <w:i/>
                <w:iCs/>
                <w:sz w:val="14"/>
                <w:szCs w:val="14"/>
                <w:lang w:eastAsia="en-US" w:bidi="en-US"/>
              </w:rPr>
            </w:pPr>
            <w:r w:rsidRPr="001130F7">
              <w:rPr>
                <w:rFonts w:ascii="Arial" w:hAnsi="Arial" w:cs="Arial"/>
                <w:i/>
                <w:iCs/>
                <w:sz w:val="14"/>
                <w:szCs w:val="14"/>
                <w:lang w:eastAsia="en-US" w:bidi="en-US"/>
              </w:rPr>
              <w:t xml:space="preserve">Valeur de remplacement fixée à 3,00 € </w:t>
            </w:r>
          </w:p>
        </w:tc>
        <w:tc>
          <w:tcPr>
            <w:tcW w:w="3070" w:type="dxa"/>
            <w:tcBorders>
              <w:top w:val="single" w:sz="4" w:space="0" w:color="000000"/>
              <w:left w:val="single" w:sz="4" w:space="0" w:color="000000"/>
              <w:bottom w:val="single" w:sz="4" w:space="0" w:color="000000"/>
              <w:right w:val="single" w:sz="4" w:space="0" w:color="000000"/>
            </w:tcBorders>
            <w:vAlign w:val="center"/>
            <w:hideMark/>
          </w:tcPr>
          <w:p w14:paraId="10990AD8" w14:textId="77777777" w:rsidR="00CF5391" w:rsidRDefault="00CF5391">
            <w:pPr>
              <w:jc w:val="right"/>
              <w:rPr>
                <w:rFonts w:ascii="Arial" w:hAnsi="Arial" w:cs="Arial"/>
                <w:bCs/>
                <w:sz w:val="20"/>
                <w:szCs w:val="20"/>
                <w:lang w:eastAsia="en-US" w:bidi="en-US"/>
              </w:rPr>
            </w:pPr>
            <w:r>
              <w:rPr>
                <w:rFonts w:ascii="Arial" w:hAnsi="Arial" w:cs="Arial"/>
                <w:sz w:val="20"/>
                <w:szCs w:val="20"/>
                <w:lang w:eastAsia="en-US" w:bidi="en-US"/>
              </w:rPr>
              <w:t>3,00 €</w:t>
            </w:r>
          </w:p>
        </w:tc>
      </w:tr>
      <w:tr w:rsidR="00CF5391" w14:paraId="21D55C31" w14:textId="77777777" w:rsidTr="00CF5391">
        <w:trPr>
          <w:trHeight w:val="228"/>
        </w:trPr>
        <w:tc>
          <w:tcPr>
            <w:tcW w:w="5267" w:type="dxa"/>
            <w:tcBorders>
              <w:top w:val="single" w:sz="4" w:space="0" w:color="000000"/>
              <w:left w:val="single" w:sz="4" w:space="0" w:color="000000"/>
              <w:bottom w:val="single" w:sz="4" w:space="0" w:color="000000"/>
              <w:right w:val="single" w:sz="4" w:space="0" w:color="000000"/>
            </w:tcBorders>
            <w:vAlign w:val="center"/>
            <w:hideMark/>
          </w:tcPr>
          <w:p w14:paraId="251442ED" w14:textId="77777777" w:rsidR="00CF5391" w:rsidRDefault="00CF5391">
            <w:pPr>
              <w:rPr>
                <w:rFonts w:ascii="Arial" w:hAnsi="Arial" w:cs="Arial"/>
                <w:bCs/>
                <w:sz w:val="20"/>
                <w:szCs w:val="20"/>
                <w:lang w:eastAsia="en-US" w:bidi="en-US"/>
              </w:rPr>
            </w:pPr>
            <w:r>
              <w:rPr>
                <w:rFonts w:ascii="Arial" w:hAnsi="Arial" w:cs="Arial"/>
                <w:sz w:val="20"/>
                <w:szCs w:val="20"/>
                <w:lang w:eastAsia="en-US" w:bidi="en-US"/>
              </w:rPr>
              <w:t>Ustensiles de cuisine</w:t>
            </w:r>
          </w:p>
        </w:tc>
        <w:tc>
          <w:tcPr>
            <w:tcW w:w="1297" w:type="dxa"/>
            <w:tcBorders>
              <w:top w:val="single" w:sz="4" w:space="0" w:color="000000"/>
              <w:left w:val="single" w:sz="4" w:space="0" w:color="000000"/>
              <w:bottom w:val="single" w:sz="4" w:space="0" w:color="000000"/>
              <w:right w:val="single" w:sz="4" w:space="0" w:color="000000"/>
            </w:tcBorders>
            <w:vAlign w:val="center"/>
            <w:hideMark/>
          </w:tcPr>
          <w:p w14:paraId="15583B3E" w14:textId="77777777" w:rsidR="00CF5391" w:rsidRPr="001130F7" w:rsidRDefault="00CF5391">
            <w:pPr>
              <w:jc w:val="right"/>
              <w:rPr>
                <w:rFonts w:ascii="Arial" w:hAnsi="Arial" w:cs="Arial"/>
                <w:bCs/>
                <w:i/>
                <w:iCs/>
                <w:sz w:val="14"/>
                <w:szCs w:val="14"/>
                <w:lang w:eastAsia="en-US" w:bidi="en-US"/>
              </w:rPr>
            </w:pPr>
            <w:r w:rsidRPr="001130F7">
              <w:rPr>
                <w:rFonts w:ascii="Arial" w:hAnsi="Arial" w:cs="Arial"/>
                <w:i/>
                <w:iCs/>
                <w:sz w:val="14"/>
                <w:szCs w:val="14"/>
                <w:lang w:eastAsia="en-US" w:bidi="en-US"/>
              </w:rPr>
              <w:t xml:space="preserve">Valeur de remplacement fixée à 15,00 € </w:t>
            </w:r>
          </w:p>
        </w:tc>
        <w:tc>
          <w:tcPr>
            <w:tcW w:w="3070" w:type="dxa"/>
            <w:tcBorders>
              <w:top w:val="single" w:sz="4" w:space="0" w:color="000000"/>
              <w:left w:val="single" w:sz="4" w:space="0" w:color="000000"/>
              <w:bottom w:val="single" w:sz="4" w:space="0" w:color="000000"/>
              <w:right w:val="single" w:sz="4" w:space="0" w:color="000000"/>
            </w:tcBorders>
            <w:vAlign w:val="center"/>
            <w:hideMark/>
          </w:tcPr>
          <w:p w14:paraId="74E57563" w14:textId="77777777" w:rsidR="00CF5391" w:rsidRDefault="00CF5391">
            <w:pPr>
              <w:jc w:val="right"/>
              <w:rPr>
                <w:rFonts w:ascii="Arial" w:hAnsi="Arial" w:cs="Arial"/>
                <w:bCs/>
                <w:sz w:val="20"/>
                <w:szCs w:val="20"/>
                <w:lang w:eastAsia="en-US" w:bidi="en-US"/>
              </w:rPr>
            </w:pPr>
            <w:r>
              <w:rPr>
                <w:rFonts w:ascii="Arial" w:hAnsi="Arial" w:cs="Arial"/>
                <w:sz w:val="20"/>
                <w:szCs w:val="20"/>
                <w:lang w:eastAsia="en-US" w:bidi="en-US"/>
              </w:rPr>
              <w:t>15,00 €</w:t>
            </w:r>
          </w:p>
        </w:tc>
      </w:tr>
      <w:tr w:rsidR="00CF5391" w14:paraId="5B23C3EE" w14:textId="77777777" w:rsidTr="00CF5391">
        <w:trPr>
          <w:trHeight w:val="80"/>
        </w:trPr>
        <w:tc>
          <w:tcPr>
            <w:tcW w:w="5267" w:type="dxa"/>
            <w:tcBorders>
              <w:top w:val="single" w:sz="4" w:space="0" w:color="000000"/>
              <w:left w:val="single" w:sz="4" w:space="0" w:color="000000"/>
              <w:bottom w:val="single" w:sz="4" w:space="0" w:color="000000"/>
              <w:right w:val="single" w:sz="4" w:space="0" w:color="000000"/>
            </w:tcBorders>
            <w:vAlign w:val="center"/>
            <w:hideMark/>
          </w:tcPr>
          <w:p w14:paraId="113E75C8" w14:textId="77777777" w:rsidR="00CF5391" w:rsidRDefault="00CF5391">
            <w:pPr>
              <w:rPr>
                <w:rFonts w:ascii="Arial" w:hAnsi="Arial" w:cs="Arial"/>
                <w:bCs/>
                <w:sz w:val="20"/>
                <w:szCs w:val="20"/>
                <w:lang w:eastAsia="en-US" w:bidi="en-US"/>
              </w:rPr>
            </w:pPr>
            <w:r>
              <w:rPr>
                <w:rFonts w:ascii="Arial" w:hAnsi="Arial" w:cs="Arial"/>
                <w:sz w:val="20"/>
                <w:szCs w:val="20"/>
                <w:lang w:eastAsia="en-US" w:bidi="en-US"/>
              </w:rPr>
              <w:t>Gros ménager</w:t>
            </w:r>
          </w:p>
        </w:tc>
        <w:tc>
          <w:tcPr>
            <w:tcW w:w="1297" w:type="dxa"/>
            <w:tcBorders>
              <w:top w:val="single" w:sz="4" w:space="0" w:color="000000"/>
              <w:left w:val="single" w:sz="4" w:space="0" w:color="000000"/>
              <w:bottom w:val="single" w:sz="4" w:space="0" w:color="000000"/>
              <w:right w:val="single" w:sz="4" w:space="0" w:color="000000"/>
            </w:tcBorders>
            <w:vAlign w:val="center"/>
            <w:hideMark/>
          </w:tcPr>
          <w:p w14:paraId="2439330E" w14:textId="77777777" w:rsidR="00CF5391" w:rsidRPr="001130F7" w:rsidRDefault="00CF5391">
            <w:pPr>
              <w:jc w:val="right"/>
              <w:rPr>
                <w:rFonts w:ascii="Arial" w:hAnsi="Arial" w:cs="Arial"/>
                <w:bCs/>
                <w:i/>
                <w:iCs/>
                <w:sz w:val="14"/>
                <w:szCs w:val="14"/>
                <w:lang w:eastAsia="en-US" w:bidi="en-US"/>
              </w:rPr>
            </w:pPr>
            <w:r w:rsidRPr="001130F7">
              <w:rPr>
                <w:rFonts w:ascii="Arial" w:hAnsi="Arial" w:cs="Arial"/>
                <w:i/>
                <w:iCs/>
                <w:sz w:val="14"/>
                <w:szCs w:val="14"/>
                <w:lang w:eastAsia="en-US" w:bidi="en-US"/>
              </w:rPr>
              <w:t>Valeur de remplacement</w:t>
            </w:r>
          </w:p>
        </w:tc>
        <w:tc>
          <w:tcPr>
            <w:tcW w:w="3070" w:type="dxa"/>
            <w:tcBorders>
              <w:top w:val="single" w:sz="4" w:space="0" w:color="000000"/>
              <w:left w:val="single" w:sz="4" w:space="0" w:color="000000"/>
              <w:bottom w:val="single" w:sz="4" w:space="0" w:color="000000"/>
              <w:right w:val="single" w:sz="4" w:space="0" w:color="000000"/>
            </w:tcBorders>
            <w:vAlign w:val="center"/>
            <w:hideMark/>
          </w:tcPr>
          <w:p w14:paraId="416858CF" w14:textId="77777777" w:rsidR="00CF5391" w:rsidRDefault="00CF5391">
            <w:pPr>
              <w:jc w:val="right"/>
              <w:rPr>
                <w:rFonts w:ascii="Arial" w:hAnsi="Arial" w:cs="Arial"/>
                <w:bCs/>
                <w:sz w:val="20"/>
                <w:szCs w:val="20"/>
                <w:lang w:eastAsia="en-US" w:bidi="en-US"/>
              </w:rPr>
            </w:pPr>
            <w:r>
              <w:rPr>
                <w:rFonts w:ascii="Arial" w:hAnsi="Arial" w:cs="Arial"/>
                <w:sz w:val="20"/>
                <w:szCs w:val="20"/>
                <w:lang w:eastAsia="en-US" w:bidi="en-US"/>
              </w:rPr>
              <w:t>Valeur de remplacement sur justificatif / facture</w:t>
            </w:r>
          </w:p>
        </w:tc>
      </w:tr>
    </w:tbl>
    <w:p w14:paraId="06206D49" w14:textId="77777777" w:rsidR="00CF5391" w:rsidRDefault="00CF5391" w:rsidP="00CF5391">
      <w:pPr>
        <w:rPr>
          <w:bCs/>
          <w:sz w:val="20"/>
          <w:szCs w:val="20"/>
        </w:rPr>
      </w:pPr>
    </w:p>
    <w:p w14:paraId="30255CC5" w14:textId="77777777" w:rsidR="00CF5391" w:rsidRDefault="00CF5391" w:rsidP="00CF5391">
      <w:pPr>
        <w:rPr>
          <w:bCs/>
          <w:sz w:val="20"/>
          <w:szCs w:val="20"/>
        </w:rPr>
      </w:pPr>
    </w:p>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5240"/>
        <w:gridCol w:w="1276"/>
        <w:gridCol w:w="2970"/>
      </w:tblGrid>
      <w:tr w:rsidR="00CF5391" w14:paraId="1EBC25DB" w14:textId="77777777" w:rsidTr="00CF5391">
        <w:trPr>
          <w:trHeight w:val="538"/>
        </w:trPr>
        <w:tc>
          <w:tcPr>
            <w:tcW w:w="524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2464BC1F" w14:textId="77777777" w:rsidR="00CF5391" w:rsidRDefault="00CF5391">
            <w:pPr>
              <w:tabs>
                <w:tab w:val="left" w:pos="2865"/>
              </w:tabs>
              <w:jc w:val="center"/>
              <w:rPr>
                <w:rFonts w:ascii="Arial" w:hAnsi="Arial" w:cs="Arial"/>
                <w:b/>
                <w:bCs/>
                <w:sz w:val="20"/>
                <w:szCs w:val="20"/>
                <w:lang w:eastAsia="en-US" w:bidi="en-US"/>
              </w:rPr>
            </w:pPr>
          </w:p>
          <w:p w14:paraId="4791C0D6" w14:textId="77777777" w:rsidR="00CF5391" w:rsidRDefault="00CF5391">
            <w:pPr>
              <w:jc w:val="center"/>
              <w:rPr>
                <w:rFonts w:ascii="Arial" w:hAnsi="Arial" w:cs="Arial"/>
                <w:b/>
                <w:bCs/>
                <w:sz w:val="20"/>
                <w:szCs w:val="20"/>
                <w:lang w:eastAsia="en-US" w:bidi="en-US"/>
              </w:rPr>
            </w:pPr>
            <w:r>
              <w:rPr>
                <w:rFonts w:ascii="Arial" w:hAnsi="Arial" w:cs="Arial"/>
                <w:b/>
                <w:sz w:val="20"/>
                <w:szCs w:val="20"/>
                <w:lang w:eastAsia="en-US" w:bidi="en-US"/>
              </w:rPr>
              <w:t>LOCATION SALLE FRANCOIS KRAFT</w:t>
            </w:r>
          </w:p>
          <w:p w14:paraId="3D9FA7D6" w14:textId="77777777" w:rsidR="00CF5391" w:rsidRDefault="00CF5391">
            <w:pPr>
              <w:rPr>
                <w:rFonts w:ascii="Arial" w:hAnsi="Arial" w:cs="Arial"/>
                <w:b/>
                <w:bCs/>
                <w:sz w:val="20"/>
                <w:szCs w:val="20"/>
                <w:lang w:eastAsia="en-US" w:bidi="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30F68B45" w14:textId="77777777" w:rsidR="00CF5391" w:rsidRDefault="00CF5391">
            <w:pPr>
              <w:jc w:val="center"/>
              <w:rPr>
                <w:rFonts w:ascii="Arial" w:hAnsi="Arial" w:cs="Arial"/>
                <w:b/>
                <w:bCs/>
                <w:i/>
                <w:iCs/>
                <w:sz w:val="16"/>
                <w:szCs w:val="16"/>
                <w:lang w:eastAsia="en-US" w:bidi="en-US"/>
              </w:rPr>
            </w:pPr>
          </w:p>
          <w:p w14:paraId="7D499753" w14:textId="22E7DA04" w:rsidR="00CF5391" w:rsidRDefault="00CF5391">
            <w:pPr>
              <w:jc w:val="center"/>
              <w:rPr>
                <w:rFonts w:ascii="Arial" w:hAnsi="Arial" w:cs="Arial"/>
                <w:b/>
                <w:bCs/>
                <w:i/>
                <w:iCs/>
                <w:sz w:val="16"/>
                <w:szCs w:val="16"/>
                <w:lang w:eastAsia="en-US" w:bidi="en-US"/>
              </w:rPr>
            </w:pPr>
            <w:r>
              <w:rPr>
                <w:rFonts w:ascii="Arial" w:hAnsi="Arial" w:cs="Arial"/>
                <w:b/>
                <w:i/>
                <w:iCs/>
                <w:sz w:val="16"/>
                <w:szCs w:val="16"/>
                <w:lang w:eastAsia="en-US" w:bidi="en-US"/>
              </w:rPr>
              <w:t>202</w:t>
            </w:r>
            <w:r w:rsidR="00967CFB">
              <w:rPr>
                <w:rFonts w:ascii="Arial" w:hAnsi="Arial" w:cs="Arial"/>
                <w:b/>
                <w:i/>
                <w:iCs/>
                <w:sz w:val="16"/>
                <w:szCs w:val="16"/>
                <w:lang w:eastAsia="en-US" w:bidi="en-US"/>
              </w:rPr>
              <w:t>1</w:t>
            </w:r>
          </w:p>
          <w:p w14:paraId="0B3F5360" w14:textId="77777777" w:rsidR="00CF5391" w:rsidRDefault="00CF5391">
            <w:pPr>
              <w:jc w:val="center"/>
              <w:rPr>
                <w:rFonts w:ascii="Arial" w:hAnsi="Arial" w:cs="Arial"/>
                <w:b/>
                <w:bCs/>
                <w:i/>
                <w:iCs/>
                <w:sz w:val="16"/>
                <w:szCs w:val="16"/>
                <w:lang w:eastAsia="en-US" w:bidi="en-US"/>
              </w:rPr>
            </w:pPr>
            <w:r>
              <w:rPr>
                <w:rFonts w:ascii="Arial" w:hAnsi="Arial" w:cs="Arial"/>
                <w:b/>
                <w:i/>
                <w:iCs/>
                <w:sz w:val="16"/>
                <w:szCs w:val="16"/>
                <w:lang w:eastAsia="en-US" w:bidi="en-US"/>
              </w:rPr>
              <w:t>Pour mémoire</w:t>
            </w:r>
          </w:p>
        </w:tc>
        <w:tc>
          <w:tcPr>
            <w:tcW w:w="297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176E460C" w14:textId="77777777" w:rsidR="00CF5391" w:rsidRDefault="00CF5391">
            <w:pPr>
              <w:jc w:val="center"/>
              <w:rPr>
                <w:rFonts w:ascii="Arial" w:hAnsi="Arial" w:cs="Arial"/>
                <w:b/>
                <w:bCs/>
                <w:sz w:val="20"/>
                <w:szCs w:val="20"/>
                <w:lang w:eastAsia="en-US" w:bidi="en-US"/>
              </w:rPr>
            </w:pPr>
          </w:p>
          <w:p w14:paraId="7C81E85D" w14:textId="22352E8B" w:rsidR="00CF5391" w:rsidRDefault="00CF5391">
            <w:pPr>
              <w:jc w:val="center"/>
              <w:rPr>
                <w:rFonts w:ascii="Arial" w:hAnsi="Arial" w:cs="Arial"/>
                <w:b/>
                <w:bCs/>
                <w:sz w:val="20"/>
                <w:szCs w:val="20"/>
                <w:lang w:eastAsia="en-US" w:bidi="en-US"/>
              </w:rPr>
            </w:pPr>
            <w:r>
              <w:rPr>
                <w:rFonts w:ascii="Arial" w:hAnsi="Arial" w:cs="Arial"/>
                <w:b/>
                <w:sz w:val="20"/>
                <w:szCs w:val="20"/>
                <w:lang w:eastAsia="en-US" w:bidi="en-US"/>
              </w:rPr>
              <w:t>202</w:t>
            </w:r>
            <w:r w:rsidR="00967CFB">
              <w:rPr>
                <w:rFonts w:ascii="Arial" w:hAnsi="Arial" w:cs="Arial"/>
                <w:b/>
                <w:sz w:val="20"/>
                <w:szCs w:val="20"/>
                <w:lang w:eastAsia="en-US" w:bidi="en-US"/>
              </w:rPr>
              <w:t>2</w:t>
            </w:r>
          </w:p>
        </w:tc>
      </w:tr>
      <w:tr w:rsidR="00CF5391" w14:paraId="67E58827" w14:textId="77777777" w:rsidTr="001130F7">
        <w:trPr>
          <w:trHeight w:val="359"/>
        </w:trPr>
        <w:tc>
          <w:tcPr>
            <w:tcW w:w="5240" w:type="dxa"/>
            <w:tcBorders>
              <w:top w:val="single" w:sz="4" w:space="0" w:color="000000"/>
              <w:left w:val="single" w:sz="4" w:space="0" w:color="000000"/>
              <w:bottom w:val="single" w:sz="4" w:space="0" w:color="000000"/>
              <w:right w:val="single" w:sz="4" w:space="0" w:color="000000"/>
            </w:tcBorders>
            <w:hideMark/>
          </w:tcPr>
          <w:p w14:paraId="330515F4" w14:textId="77777777" w:rsidR="00CF5391" w:rsidRDefault="00CF5391">
            <w:pPr>
              <w:jc w:val="left"/>
              <w:rPr>
                <w:rFonts w:ascii="Arial" w:hAnsi="Arial" w:cs="Arial"/>
                <w:bCs/>
                <w:sz w:val="20"/>
                <w:szCs w:val="20"/>
                <w:lang w:eastAsia="en-US" w:bidi="en-US"/>
              </w:rPr>
            </w:pPr>
            <w:r>
              <w:rPr>
                <w:rFonts w:ascii="Arial" w:hAnsi="Arial" w:cs="Arial"/>
                <w:sz w:val="20"/>
                <w:szCs w:val="20"/>
                <w:lang w:eastAsia="en-US" w:bidi="en-US"/>
              </w:rPr>
              <w:t xml:space="preserve">Aux habitants de la commune maxi 40 personnes </w:t>
            </w:r>
            <w:r w:rsidRPr="001130F7">
              <w:rPr>
                <w:rFonts w:ascii="Arial" w:hAnsi="Arial" w:cs="Arial"/>
                <w:sz w:val="16"/>
                <w:szCs w:val="16"/>
                <w:lang w:eastAsia="en-US" w:bidi="en-US"/>
              </w:rPr>
              <w:t>(vaisselle comprise)</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652811D9" w14:textId="77777777" w:rsidR="00CF5391" w:rsidRDefault="00CF5391" w:rsidP="001130F7">
            <w:pPr>
              <w:jc w:val="right"/>
              <w:rPr>
                <w:rFonts w:ascii="Arial" w:hAnsi="Arial" w:cs="Arial"/>
                <w:bCs/>
                <w:i/>
                <w:iCs/>
                <w:sz w:val="16"/>
                <w:szCs w:val="16"/>
                <w:lang w:eastAsia="en-US" w:bidi="en-US"/>
              </w:rPr>
            </w:pPr>
            <w:r>
              <w:rPr>
                <w:rFonts w:ascii="Arial" w:hAnsi="Arial" w:cs="Arial"/>
                <w:i/>
                <w:iCs/>
                <w:sz w:val="16"/>
                <w:szCs w:val="16"/>
                <w:lang w:eastAsia="en-US" w:bidi="en-US"/>
              </w:rPr>
              <w:t>75,00 €</w:t>
            </w:r>
          </w:p>
        </w:tc>
        <w:tc>
          <w:tcPr>
            <w:tcW w:w="2970" w:type="dxa"/>
            <w:tcBorders>
              <w:top w:val="single" w:sz="4" w:space="0" w:color="000000"/>
              <w:left w:val="single" w:sz="4" w:space="0" w:color="000000"/>
              <w:bottom w:val="single" w:sz="4" w:space="0" w:color="000000"/>
              <w:right w:val="single" w:sz="4" w:space="0" w:color="000000"/>
            </w:tcBorders>
            <w:vAlign w:val="center"/>
            <w:hideMark/>
          </w:tcPr>
          <w:p w14:paraId="4D41945D" w14:textId="77777777" w:rsidR="00CF5391" w:rsidRDefault="00CF5391" w:rsidP="001130F7">
            <w:pPr>
              <w:jc w:val="right"/>
              <w:rPr>
                <w:rFonts w:ascii="Arial" w:hAnsi="Arial" w:cs="Arial"/>
                <w:bCs/>
                <w:sz w:val="20"/>
                <w:szCs w:val="20"/>
                <w:lang w:eastAsia="en-US" w:bidi="en-US"/>
              </w:rPr>
            </w:pPr>
            <w:r>
              <w:rPr>
                <w:rFonts w:ascii="Arial" w:hAnsi="Arial" w:cs="Arial"/>
                <w:sz w:val="20"/>
                <w:szCs w:val="20"/>
                <w:lang w:eastAsia="en-US" w:bidi="en-US"/>
              </w:rPr>
              <w:t>75,00 €</w:t>
            </w:r>
          </w:p>
        </w:tc>
      </w:tr>
      <w:tr w:rsidR="00CF5391" w14:paraId="6EDAE462" w14:textId="77777777" w:rsidTr="001130F7">
        <w:trPr>
          <w:trHeight w:val="284"/>
        </w:trPr>
        <w:tc>
          <w:tcPr>
            <w:tcW w:w="5240" w:type="dxa"/>
            <w:tcBorders>
              <w:top w:val="single" w:sz="4" w:space="0" w:color="000000"/>
              <w:left w:val="single" w:sz="4" w:space="0" w:color="000000"/>
              <w:bottom w:val="single" w:sz="4" w:space="0" w:color="000000"/>
              <w:right w:val="single" w:sz="4" w:space="0" w:color="000000"/>
            </w:tcBorders>
            <w:hideMark/>
          </w:tcPr>
          <w:p w14:paraId="6BA52E3C" w14:textId="77777777" w:rsidR="00CF5391" w:rsidRDefault="00CF5391">
            <w:pPr>
              <w:rPr>
                <w:rFonts w:ascii="Arial" w:hAnsi="Arial" w:cs="Arial"/>
                <w:bCs/>
                <w:sz w:val="20"/>
                <w:szCs w:val="20"/>
                <w:lang w:eastAsia="en-US" w:bidi="en-US"/>
              </w:rPr>
            </w:pPr>
            <w:bookmarkStart w:id="11" w:name="_Hlk532480727"/>
            <w:r>
              <w:rPr>
                <w:rFonts w:ascii="Arial" w:hAnsi="Arial" w:cs="Arial"/>
                <w:sz w:val="20"/>
                <w:szCs w:val="20"/>
                <w:lang w:eastAsia="en-US" w:bidi="en-US"/>
              </w:rPr>
              <w:t>Forfait ouverture – fermeture hors horaire</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AEBAD7B" w14:textId="77777777" w:rsidR="00CF5391" w:rsidRDefault="00CF5391" w:rsidP="001130F7">
            <w:pPr>
              <w:jc w:val="right"/>
              <w:rPr>
                <w:rFonts w:ascii="Arial" w:hAnsi="Arial" w:cs="Arial"/>
                <w:bCs/>
                <w:i/>
                <w:iCs/>
                <w:sz w:val="16"/>
                <w:szCs w:val="16"/>
                <w:lang w:eastAsia="en-US" w:bidi="en-US"/>
              </w:rPr>
            </w:pPr>
            <w:r>
              <w:rPr>
                <w:rFonts w:ascii="Arial" w:hAnsi="Arial" w:cs="Arial"/>
                <w:i/>
                <w:iCs/>
                <w:sz w:val="16"/>
                <w:szCs w:val="16"/>
                <w:lang w:eastAsia="en-US" w:bidi="en-US"/>
              </w:rPr>
              <w:t>15,00 €</w:t>
            </w:r>
          </w:p>
        </w:tc>
        <w:tc>
          <w:tcPr>
            <w:tcW w:w="2970" w:type="dxa"/>
            <w:tcBorders>
              <w:top w:val="single" w:sz="4" w:space="0" w:color="000000"/>
              <w:left w:val="single" w:sz="4" w:space="0" w:color="000000"/>
              <w:bottom w:val="single" w:sz="4" w:space="0" w:color="000000"/>
              <w:right w:val="single" w:sz="4" w:space="0" w:color="000000"/>
            </w:tcBorders>
            <w:vAlign w:val="center"/>
            <w:hideMark/>
          </w:tcPr>
          <w:p w14:paraId="7E6B20EB" w14:textId="77777777" w:rsidR="00CF5391" w:rsidRDefault="00CF5391" w:rsidP="001130F7">
            <w:pPr>
              <w:jc w:val="right"/>
              <w:rPr>
                <w:rFonts w:ascii="Arial" w:hAnsi="Arial" w:cs="Arial"/>
                <w:bCs/>
                <w:sz w:val="20"/>
                <w:szCs w:val="20"/>
                <w:lang w:eastAsia="en-US" w:bidi="en-US"/>
              </w:rPr>
            </w:pPr>
            <w:r>
              <w:rPr>
                <w:rFonts w:ascii="Arial" w:hAnsi="Arial" w:cs="Arial"/>
                <w:sz w:val="20"/>
                <w:szCs w:val="20"/>
                <w:lang w:eastAsia="en-US" w:bidi="en-US"/>
              </w:rPr>
              <w:t>15,00 €</w:t>
            </w:r>
          </w:p>
        </w:tc>
      </w:tr>
      <w:tr w:rsidR="00CF5391" w14:paraId="13E9591B" w14:textId="77777777" w:rsidTr="001130F7">
        <w:trPr>
          <w:trHeight w:val="284"/>
        </w:trPr>
        <w:tc>
          <w:tcPr>
            <w:tcW w:w="5240" w:type="dxa"/>
            <w:tcBorders>
              <w:top w:val="single" w:sz="4" w:space="0" w:color="000000"/>
              <w:left w:val="single" w:sz="4" w:space="0" w:color="000000"/>
              <w:bottom w:val="single" w:sz="4" w:space="0" w:color="000000"/>
              <w:right w:val="single" w:sz="4" w:space="0" w:color="000000"/>
            </w:tcBorders>
            <w:hideMark/>
          </w:tcPr>
          <w:p w14:paraId="5E787E1C" w14:textId="77777777" w:rsidR="00CF5391" w:rsidRPr="001130F7" w:rsidRDefault="00CF5391">
            <w:pPr>
              <w:rPr>
                <w:rFonts w:ascii="Arial" w:hAnsi="Arial" w:cs="Arial"/>
                <w:bCs/>
                <w:sz w:val="20"/>
                <w:szCs w:val="20"/>
                <w:lang w:eastAsia="en-US" w:bidi="en-US"/>
              </w:rPr>
            </w:pPr>
            <w:r w:rsidRPr="001130F7">
              <w:rPr>
                <w:rFonts w:ascii="Arial" w:hAnsi="Arial" w:cs="Arial"/>
                <w:sz w:val="20"/>
                <w:szCs w:val="20"/>
                <w:lang w:eastAsia="en-US" w:bidi="en-US"/>
              </w:rPr>
              <w:t>Frais de chauffage – forfait du 01.10 au 31.03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F8AD169" w14:textId="77777777" w:rsidR="00CF5391" w:rsidRPr="001130F7" w:rsidRDefault="00CF5391" w:rsidP="001130F7">
            <w:pPr>
              <w:jc w:val="right"/>
              <w:rPr>
                <w:rFonts w:ascii="Arial" w:hAnsi="Arial" w:cs="Arial"/>
                <w:bCs/>
                <w:i/>
                <w:iCs/>
                <w:sz w:val="16"/>
                <w:szCs w:val="16"/>
                <w:lang w:eastAsia="en-US" w:bidi="en-US"/>
              </w:rPr>
            </w:pPr>
            <w:r w:rsidRPr="001130F7">
              <w:rPr>
                <w:rFonts w:ascii="Arial" w:hAnsi="Arial" w:cs="Arial"/>
                <w:i/>
                <w:iCs/>
                <w:sz w:val="16"/>
                <w:szCs w:val="16"/>
                <w:lang w:eastAsia="en-US" w:bidi="en-US"/>
              </w:rPr>
              <w:t>10,00 €</w:t>
            </w:r>
          </w:p>
        </w:tc>
        <w:tc>
          <w:tcPr>
            <w:tcW w:w="2970" w:type="dxa"/>
            <w:tcBorders>
              <w:top w:val="single" w:sz="4" w:space="0" w:color="000000"/>
              <w:left w:val="single" w:sz="4" w:space="0" w:color="000000"/>
              <w:bottom w:val="single" w:sz="4" w:space="0" w:color="000000"/>
              <w:right w:val="single" w:sz="4" w:space="0" w:color="000000"/>
            </w:tcBorders>
            <w:vAlign w:val="center"/>
            <w:hideMark/>
          </w:tcPr>
          <w:p w14:paraId="1B908FCD" w14:textId="01AF9C39" w:rsidR="00CF5391" w:rsidRDefault="001130F7" w:rsidP="001130F7">
            <w:pPr>
              <w:jc w:val="right"/>
              <w:rPr>
                <w:rFonts w:ascii="Arial" w:hAnsi="Arial" w:cs="Arial"/>
                <w:bCs/>
                <w:sz w:val="20"/>
                <w:szCs w:val="20"/>
                <w:lang w:eastAsia="en-US" w:bidi="en-US"/>
              </w:rPr>
            </w:pPr>
            <w:r w:rsidRPr="001130F7">
              <w:rPr>
                <w:rFonts w:ascii="Arial" w:hAnsi="Arial" w:cs="Arial"/>
                <w:sz w:val="20"/>
                <w:szCs w:val="20"/>
                <w:lang w:eastAsia="en-US" w:bidi="en-US"/>
              </w:rPr>
              <w:t>15</w:t>
            </w:r>
            <w:r w:rsidR="00CF5391" w:rsidRPr="001130F7">
              <w:rPr>
                <w:rFonts w:ascii="Arial" w:hAnsi="Arial" w:cs="Arial"/>
                <w:sz w:val="20"/>
                <w:szCs w:val="20"/>
                <w:lang w:eastAsia="en-US" w:bidi="en-US"/>
              </w:rPr>
              <w:t>,00 €</w:t>
            </w:r>
          </w:p>
        </w:tc>
      </w:tr>
      <w:tr w:rsidR="00CF5391" w14:paraId="61EFD92C" w14:textId="77777777" w:rsidTr="001130F7">
        <w:trPr>
          <w:trHeight w:val="284"/>
        </w:trPr>
        <w:tc>
          <w:tcPr>
            <w:tcW w:w="5240" w:type="dxa"/>
            <w:tcBorders>
              <w:top w:val="single" w:sz="4" w:space="0" w:color="000000"/>
              <w:left w:val="single" w:sz="4" w:space="0" w:color="000000"/>
              <w:bottom w:val="single" w:sz="4" w:space="0" w:color="000000"/>
              <w:right w:val="single" w:sz="4" w:space="0" w:color="000000"/>
            </w:tcBorders>
            <w:hideMark/>
          </w:tcPr>
          <w:p w14:paraId="7A0C2C09" w14:textId="77777777" w:rsidR="00CF5391" w:rsidRPr="001130F7" w:rsidRDefault="00CF5391">
            <w:pPr>
              <w:rPr>
                <w:rFonts w:ascii="Arial" w:hAnsi="Arial" w:cs="Arial"/>
                <w:bCs/>
                <w:sz w:val="20"/>
                <w:szCs w:val="20"/>
                <w:lang w:eastAsia="en-US" w:bidi="en-US"/>
              </w:rPr>
            </w:pPr>
            <w:r w:rsidRPr="001130F7">
              <w:rPr>
                <w:rFonts w:ascii="Arial" w:hAnsi="Arial" w:cs="Arial"/>
                <w:sz w:val="20"/>
                <w:szCs w:val="20"/>
                <w:lang w:eastAsia="en-US" w:bidi="en-US"/>
              </w:rPr>
              <w:t>Électricité du 01.01 au 31.12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0023D32" w14:textId="77777777" w:rsidR="00CF5391" w:rsidRPr="001130F7" w:rsidRDefault="00CF5391" w:rsidP="001130F7">
            <w:pPr>
              <w:jc w:val="right"/>
              <w:rPr>
                <w:rFonts w:ascii="Arial" w:hAnsi="Arial" w:cs="Arial"/>
                <w:bCs/>
                <w:i/>
                <w:iCs/>
                <w:sz w:val="16"/>
                <w:szCs w:val="16"/>
                <w:lang w:eastAsia="en-US" w:bidi="en-US"/>
              </w:rPr>
            </w:pPr>
            <w:r w:rsidRPr="001130F7">
              <w:rPr>
                <w:rFonts w:ascii="Arial" w:hAnsi="Arial" w:cs="Arial"/>
                <w:i/>
                <w:iCs/>
                <w:sz w:val="16"/>
                <w:szCs w:val="16"/>
                <w:lang w:eastAsia="en-US" w:bidi="en-US"/>
              </w:rPr>
              <w:t>5,00 €</w:t>
            </w:r>
          </w:p>
        </w:tc>
        <w:tc>
          <w:tcPr>
            <w:tcW w:w="2970" w:type="dxa"/>
            <w:tcBorders>
              <w:top w:val="single" w:sz="4" w:space="0" w:color="000000"/>
              <w:left w:val="single" w:sz="4" w:space="0" w:color="000000"/>
              <w:bottom w:val="single" w:sz="4" w:space="0" w:color="000000"/>
              <w:right w:val="single" w:sz="4" w:space="0" w:color="000000"/>
            </w:tcBorders>
            <w:vAlign w:val="center"/>
            <w:hideMark/>
          </w:tcPr>
          <w:p w14:paraId="30F27E9B" w14:textId="77777777" w:rsidR="00CF5391" w:rsidRPr="001130F7" w:rsidRDefault="00CF5391" w:rsidP="001130F7">
            <w:pPr>
              <w:jc w:val="right"/>
              <w:rPr>
                <w:rFonts w:ascii="Arial" w:hAnsi="Arial" w:cs="Arial"/>
                <w:bCs/>
                <w:sz w:val="20"/>
                <w:szCs w:val="20"/>
                <w:lang w:eastAsia="en-US" w:bidi="en-US"/>
              </w:rPr>
            </w:pPr>
            <w:r w:rsidRPr="001130F7">
              <w:rPr>
                <w:rFonts w:ascii="Arial" w:hAnsi="Arial" w:cs="Arial"/>
                <w:sz w:val="20"/>
                <w:szCs w:val="20"/>
                <w:lang w:eastAsia="en-US" w:bidi="en-US"/>
              </w:rPr>
              <w:t>5,00 €</w:t>
            </w:r>
          </w:p>
        </w:tc>
      </w:tr>
      <w:tr w:rsidR="00CF5391" w14:paraId="277FC1ED" w14:textId="77777777" w:rsidTr="001130F7">
        <w:trPr>
          <w:trHeight w:val="284"/>
        </w:trPr>
        <w:tc>
          <w:tcPr>
            <w:tcW w:w="5240" w:type="dxa"/>
            <w:tcBorders>
              <w:top w:val="single" w:sz="4" w:space="0" w:color="000000"/>
              <w:left w:val="single" w:sz="4" w:space="0" w:color="000000"/>
              <w:bottom w:val="single" w:sz="4" w:space="0" w:color="000000"/>
              <w:right w:val="single" w:sz="4" w:space="0" w:color="000000"/>
            </w:tcBorders>
            <w:hideMark/>
          </w:tcPr>
          <w:p w14:paraId="496B5728" w14:textId="77777777" w:rsidR="00CF5391" w:rsidRDefault="00CF5391">
            <w:pPr>
              <w:rPr>
                <w:rFonts w:ascii="Arial" w:hAnsi="Arial" w:cs="Arial"/>
                <w:bCs/>
                <w:sz w:val="20"/>
                <w:szCs w:val="20"/>
                <w:lang w:eastAsia="en-US" w:bidi="en-US"/>
              </w:rPr>
            </w:pPr>
            <w:r>
              <w:rPr>
                <w:rFonts w:ascii="Arial" w:hAnsi="Arial" w:cs="Arial"/>
                <w:sz w:val="20"/>
                <w:szCs w:val="20"/>
                <w:lang w:eastAsia="en-US" w:bidi="en-US"/>
              </w:rPr>
              <w:t xml:space="preserve">Caution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5FB8222" w14:textId="77777777" w:rsidR="00CF5391" w:rsidRDefault="00CF5391" w:rsidP="001130F7">
            <w:pPr>
              <w:jc w:val="right"/>
              <w:rPr>
                <w:rFonts w:ascii="Arial" w:hAnsi="Arial" w:cs="Arial"/>
                <w:bCs/>
                <w:i/>
                <w:iCs/>
                <w:sz w:val="16"/>
                <w:szCs w:val="16"/>
                <w:lang w:eastAsia="en-US" w:bidi="en-US"/>
              </w:rPr>
            </w:pPr>
            <w:r>
              <w:rPr>
                <w:rFonts w:ascii="Arial" w:hAnsi="Arial" w:cs="Arial"/>
                <w:i/>
                <w:iCs/>
                <w:sz w:val="16"/>
                <w:szCs w:val="16"/>
                <w:lang w:eastAsia="en-US" w:bidi="en-US"/>
              </w:rPr>
              <w:t>200,00 €</w:t>
            </w:r>
          </w:p>
        </w:tc>
        <w:tc>
          <w:tcPr>
            <w:tcW w:w="2970" w:type="dxa"/>
            <w:tcBorders>
              <w:top w:val="single" w:sz="4" w:space="0" w:color="000000"/>
              <w:left w:val="single" w:sz="4" w:space="0" w:color="000000"/>
              <w:bottom w:val="single" w:sz="4" w:space="0" w:color="000000"/>
              <w:right w:val="single" w:sz="4" w:space="0" w:color="000000"/>
            </w:tcBorders>
            <w:vAlign w:val="center"/>
            <w:hideMark/>
          </w:tcPr>
          <w:p w14:paraId="0CBC1BB6" w14:textId="77777777" w:rsidR="00CF5391" w:rsidRDefault="00CF5391" w:rsidP="001130F7">
            <w:pPr>
              <w:jc w:val="right"/>
              <w:rPr>
                <w:rFonts w:ascii="Arial" w:hAnsi="Arial" w:cs="Arial"/>
                <w:bCs/>
                <w:sz w:val="20"/>
                <w:szCs w:val="20"/>
                <w:lang w:eastAsia="en-US" w:bidi="en-US"/>
              </w:rPr>
            </w:pPr>
            <w:r>
              <w:rPr>
                <w:rFonts w:ascii="Arial" w:hAnsi="Arial" w:cs="Arial"/>
                <w:sz w:val="20"/>
                <w:szCs w:val="20"/>
                <w:lang w:eastAsia="en-US" w:bidi="en-US"/>
              </w:rPr>
              <w:t>200,00 €</w:t>
            </w:r>
          </w:p>
        </w:tc>
      </w:tr>
      <w:tr w:rsidR="00CF5391" w14:paraId="5550BB3B" w14:textId="77777777" w:rsidTr="001130F7">
        <w:trPr>
          <w:trHeight w:val="474"/>
        </w:trPr>
        <w:tc>
          <w:tcPr>
            <w:tcW w:w="5240" w:type="dxa"/>
            <w:tcBorders>
              <w:top w:val="single" w:sz="4" w:space="0" w:color="000000"/>
              <w:left w:val="single" w:sz="4" w:space="0" w:color="000000"/>
              <w:bottom w:val="single" w:sz="4" w:space="0" w:color="000000"/>
              <w:right w:val="single" w:sz="4" w:space="0" w:color="000000"/>
            </w:tcBorders>
            <w:hideMark/>
          </w:tcPr>
          <w:p w14:paraId="6B3F6C66" w14:textId="77777777" w:rsidR="00CF5391" w:rsidRDefault="00CF5391">
            <w:pPr>
              <w:rPr>
                <w:rFonts w:ascii="Arial" w:hAnsi="Arial" w:cs="Arial"/>
                <w:bCs/>
                <w:sz w:val="20"/>
                <w:szCs w:val="20"/>
                <w:lang w:eastAsia="en-US" w:bidi="en-US"/>
              </w:rPr>
            </w:pPr>
            <w:r>
              <w:rPr>
                <w:rFonts w:ascii="Arial" w:hAnsi="Arial" w:cs="Arial"/>
                <w:sz w:val="20"/>
                <w:szCs w:val="20"/>
                <w:lang w:eastAsia="en-US" w:bidi="en-US"/>
              </w:rPr>
              <w:t>Enterrement : pour les personnes décédées qui habitaient dans la commune</w:t>
            </w:r>
          </w:p>
        </w:tc>
        <w:tc>
          <w:tcPr>
            <w:tcW w:w="1276" w:type="dxa"/>
            <w:tcBorders>
              <w:top w:val="single" w:sz="4" w:space="0" w:color="000000"/>
              <w:left w:val="single" w:sz="4" w:space="0" w:color="000000"/>
              <w:bottom w:val="single" w:sz="4" w:space="0" w:color="000000"/>
              <w:right w:val="single" w:sz="4" w:space="0" w:color="000000"/>
            </w:tcBorders>
            <w:vAlign w:val="center"/>
          </w:tcPr>
          <w:p w14:paraId="40230486" w14:textId="2AD4C1E3" w:rsidR="00CF5391" w:rsidRDefault="001130F7" w:rsidP="001130F7">
            <w:pPr>
              <w:jc w:val="right"/>
              <w:rPr>
                <w:rFonts w:ascii="Arial" w:hAnsi="Arial" w:cs="Arial"/>
                <w:bCs/>
                <w:i/>
                <w:iCs/>
                <w:sz w:val="16"/>
                <w:szCs w:val="16"/>
                <w:lang w:eastAsia="en-US" w:bidi="en-US"/>
              </w:rPr>
            </w:pPr>
            <w:proofErr w:type="gramStart"/>
            <w:r>
              <w:rPr>
                <w:rFonts w:ascii="Arial" w:hAnsi="Arial" w:cs="Arial"/>
                <w:bCs/>
                <w:i/>
                <w:iCs/>
                <w:sz w:val="16"/>
                <w:szCs w:val="16"/>
                <w:lang w:eastAsia="en-US" w:bidi="en-US"/>
              </w:rPr>
              <w:t>gratuit</w:t>
            </w:r>
            <w:proofErr w:type="gramEnd"/>
          </w:p>
        </w:tc>
        <w:tc>
          <w:tcPr>
            <w:tcW w:w="2970" w:type="dxa"/>
            <w:tcBorders>
              <w:top w:val="single" w:sz="4" w:space="0" w:color="000000"/>
              <w:left w:val="single" w:sz="4" w:space="0" w:color="000000"/>
              <w:bottom w:val="single" w:sz="4" w:space="0" w:color="000000"/>
              <w:right w:val="single" w:sz="4" w:space="0" w:color="000000"/>
            </w:tcBorders>
            <w:vAlign w:val="center"/>
          </w:tcPr>
          <w:p w14:paraId="09BDE6ED" w14:textId="59780C42" w:rsidR="00CF5391" w:rsidRDefault="001130F7" w:rsidP="001130F7">
            <w:pPr>
              <w:jc w:val="right"/>
              <w:rPr>
                <w:rFonts w:ascii="Arial" w:hAnsi="Arial" w:cs="Arial"/>
                <w:bCs/>
                <w:sz w:val="20"/>
                <w:szCs w:val="20"/>
                <w:lang w:eastAsia="en-US" w:bidi="en-US"/>
              </w:rPr>
            </w:pPr>
            <w:proofErr w:type="gramStart"/>
            <w:r>
              <w:rPr>
                <w:rFonts w:ascii="Arial" w:hAnsi="Arial" w:cs="Arial"/>
                <w:bCs/>
                <w:sz w:val="20"/>
                <w:szCs w:val="20"/>
                <w:lang w:eastAsia="en-US" w:bidi="en-US"/>
              </w:rPr>
              <w:t>gratuit</w:t>
            </w:r>
            <w:proofErr w:type="gramEnd"/>
          </w:p>
        </w:tc>
        <w:bookmarkEnd w:id="11"/>
      </w:tr>
      <w:tr w:rsidR="00CF5391" w14:paraId="77EFA7C9" w14:textId="77777777" w:rsidTr="00CF5391">
        <w:trPr>
          <w:trHeight w:val="284"/>
        </w:trPr>
        <w:tc>
          <w:tcPr>
            <w:tcW w:w="524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14:paraId="152BBBED" w14:textId="77777777" w:rsidR="00CF5391" w:rsidRDefault="00CF5391">
            <w:pPr>
              <w:jc w:val="center"/>
              <w:rPr>
                <w:rFonts w:ascii="Arial" w:hAnsi="Arial" w:cs="Arial"/>
                <w:b/>
                <w:bCs/>
                <w:sz w:val="20"/>
                <w:szCs w:val="20"/>
                <w:lang w:eastAsia="en-US" w:bidi="en-US"/>
              </w:rPr>
            </w:pPr>
            <w:r>
              <w:rPr>
                <w:rFonts w:ascii="Arial" w:hAnsi="Arial" w:cs="Arial"/>
                <w:b/>
                <w:sz w:val="20"/>
                <w:szCs w:val="20"/>
                <w:lang w:eastAsia="en-US" w:bidi="en-US"/>
              </w:rPr>
              <w:lastRenderedPageBreak/>
              <w:t>VAISSELLE CASSEE OU PERDUE</w:t>
            </w:r>
          </w:p>
        </w:tc>
        <w:tc>
          <w:tcPr>
            <w:tcW w:w="1276"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14:paraId="49D51F61" w14:textId="6F5CDDF1" w:rsidR="00CF5391" w:rsidRDefault="00CF5391">
            <w:pPr>
              <w:jc w:val="center"/>
              <w:rPr>
                <w:rFonts w:ascii="Arial" w:hAnsi="Arial" w:cs="Arial"/>
                <w:b/>
                <w:i/>
                <w:iCs/>
                <w:sz w:val="16"/>
                <w:szCs w:val="16"/>
                <w:lang w:eastAsia="en-US" w:bidi="en-US"/>
              </w:rPr>
            </w:pPr>
            <w:r>
              <w:rPr>
                <w:rFonts w:ascii="Arial" w:hAnsi="Arial" w:cs="Arial"/>
                <w:b/>
                <w:i/>
                <w:iCs/>
                <w:sz w:val="16"/>
                <w:szCs w:val="16"/>
                <w:lang w:eastAsia="en-US" w:bidi="en-US"/>
              </w:rPr>
              <w:t>202</w:t>
            </w:r>
            <w:r w:rsidR="00967CFB">
              <w:rPr>
                <w:rFonts w:ascii="Arial" w:hAnsi="Arial" w:cs="Arial"/>
                <w:b/>
                <w:i/>
                <w:iCs/>
                <w:sz w:val="16"/>
                <w:szCs w:val="16"/>
                <w:lang w:eastAsia="en-US" w:bidi="en-US"/>
              </w:rPr>
              <w:t>1</w:t>
            </w:r>
          </w:p>
        </w:tc>
        <w:tc>
          <w:tcPr>
            <w:tcW w:w="297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14:paraId="1021B37E" w14:textId="189B9FC7" w:rsidR="00CF5391" w:rsidRDefault="00CF5391">
            <w:pPr>
              <w:jc w:val="right"/>
              <w:rPr>
                <w:rFonts w:ascii="Arial" w:hAnsi="Arial" w:cs="Arial"/>
                <w:b/>
                <w:sz w:val="20"/>
                <w:szCs w:val="20"/>
                <w:lang w:eastAsia="en-US" w:bidi="en-US"/>
              </w:rPr>
            </w:pPr>
            <w:r>
              <w:rPr>
                <w:rFonts w:ascii="Arial" w:hAnsi="Arial" w:cs="Arial"/>
                <w:b/>
                <w:sz w:val="20"/>
                <w:szCs w:val="20"/>
                <w:lang w:eastAsia="en-US" w:bidi="en-US"/>
              </w:rPr>
              <w:t>20</w:t>
            </w:r>
            <w:r w:rsidR="00967CFB">
              <w:rPr>
                <w:rFonts w:ascii="Arial" w:hAnsi="Arial" w:cs="Arial"/>
                <w:b/>
                <w:sz w:val="20"/>
                <w:szCs w:val="20"/>
                <w:lang w:eastAsia="en-US" w:bidi="en-US"/>
              </w:rPr>
              <w:t>22</w:t>
            </w:r>
          </w:p>
        </w:tc>
      </w:tr>
      <w:tr w:rsidR="00CF5391" w14:paraId="17922DC7" w14:textId="77777777" w:rsidTr="00CF5391">
        <w:trPr>
          <w:trHeight w:val="433"/>
        </w:trPr>
        <w:tc>
          <w:tcPr>
            <w:tcW w:w="5240" w:type="dxa"/>
            <w:tcBorders>
              <w:top w:val="single" w:sz="4" w:space="0" w:color="000000"/>
              <w:left w:val="single" w:sz="4" w:space="0" w:color="000000"/>
              <w:bottom w:val="single" w:sz="4" w:space="0" w:color="000000"/>
              <w:right w:val="single" w:sz="4" w:space="0" w:color="000000"/>
            </w:tcBorders>
            <w:hideMark/>
          </w:tcPr>
          <w:p w14:paraId="4004C102" w14:textId="77777777" w:rsidR="00CF5391" w:rsidRDefault="00CF5391">
            <w:pPr>
              <w:rPr>
                <w:rFonts w:ascii="Arial" w:hAnsi="Arial" w:cs="Arial"/>
                <w:bCs/>
                <w:sz w:val="20"/>
                <w:szCs w:val="20"/>
                <w:lang w:eastAsia="en-US" w:bidi="en-US"/>
              </w:rPr>
            </w:pPr>
            <w:r>
              <w:rPr>
                <w:rFonts w:ascii="Arial" w:hAnsi="Arial" w:cs="Arial"/>
                <w:sz w:val="20"/>
                <w:szCs w:val="20"/>
                <w:lang w:eastAsia="en-US" w:bidi="en-US"/>
              </w:rPr>
              <w:t>Verre</w:t>
            </w:r>
          </w:p>
        </w:tc>
        <w:tc>
          <w:tcPr>
            <w:tcW w:w="1276" w:type="dxa"/>
            <w:tcBorders>
              <w:top w:val="single" w:sz="4" w:space="0" w:color="000000"/>
              <w:left w:val="single" w:sz="4" w:space="0" w:color="000000"/>
              <w:bottom w:val="single" w:sz="4" w:space="0" w:color="000000"/>
              <w:right w:val="single" w:sz="4" w:space="0" w:color="000000"/>
            </w:tcBorders>
            <w:hideMark/>
          </w:tcPr>
          <w:p w14:paraId="116D2E4A" w14:textId="77777777" w:rsidR="00CF5391" w:rsidRDefault="00CF5391">
            <w:pPr>
              <w:tabs>
                <w:tab w:val="left" w:pos="2161"/>
              </w:tabs>
              <w:jc w:val="right"/>
              <w:rPr>
                <w:rFonts w:ascii="Arial" w:hAnsi="Arial" w:cs="Arial"/>
                <w:bCs/>
                <w:i/>
                <w:iCs/>
                <w:sz w:val="16"/>
                <w:szCs w:val="16"/>
                <w:lang w:eastAsia="en-US" w:bidi="en-US"/>
              </w:rPr>
            </w:pPr>
            <w:r>
              <w:rPr>
                <w:rFonts w:ascii="Arial" w:hAnsi="Arial" w:cs="Arial"/>
                <w:i/>
                <w:iCs/>
                <w:sz w:val="16"/>
                <w:szCs w:val="16"/>
                <w:lang w:eastAsia="en-US" w:bidi="en-US"/>
              </w:rPr>
              <w:t xml:space="preserve">Valeur de remplacement fixée à 5,00 € </w:t>
            </w:r>
          </w:p>
        </w:tc>
        <w:tc>
          <w:tcPr>
            <w:tcW w:w="2970" w:type="dxa"/>
            <w:tcBorders>
              <w:top w:val="single" w:sz="4" w:space="0" w:color="000000"/>
              <w:left w:val="single" w:sz="4" w:space="0" w:color="000000"/>
              <w:bottom w:val="single" w:sz="4" w:space="0" w:color="000000"/>
              <w:right w:val="single" w:sz="4" w:space="0" w:color="000000"/>
            </w:tcBorders>
            <w:hideMark/>
          </w:tcPr>
          <w:p w14:paraId="24958814" w14:textId="77777777" w:rsidR="00CF5391" w:rsidRDefault="00CF5391">
            <w:pPr>
              <w:tabs>
                <w:tab w:val="left" w:pos="2161"/>
              </w:tabs>
              <w:jc w:val="right"/>
              <w:rPr>
                <w:rFonts w:ascii="Arial" w:hAnsi="Arial" w:cs="Arial"/>
                <w:bCs/>
                <w:sz w:val="20"/>
                <w:szCs w:val="20"/>
                <w:lang w:eastAsia="en-US" w:bidi="en-US"/>
              </w:rPr>
            </w:pPr>
            <w:r>
              <w:rPr>
                <w:rFonts w:ascii="Arial" w:hAnsi="Arial" w:cs="Arial"/>
                <w:sz w:val="20"/>
                <w:szCs w:val="20"/>
                <w:lang w:eastAsia="en-US" w:bidi="en-US"/>
              </w:rPr>
              <w:t>5,00 €</w:t>
            </w:r>
          </w:p>
        </w:tc>
      </w:tr>
      <w:tr w:rsidR="00CF5391" w14:paraId="41B4458A" w14:textId="77777777" w:rsidTr="00CF5391">
        <w:trPr>
          <w:trHeight w:val="455"/>
        </w:trPr>
        <w:tc>
          <w:tcPr>
            <w:tcW w:w="5240" w:type="dxa"/>
            <w:tcBorders>
              <w:top w:val="single" w:sz="4" w:space="0" w:color="000000"/>
              <w:left w:val="single" w:sz="4" w:space="0" w:color="000000"/>
              <w:bottom w:val="single" w:sz="4" w:space="0" w:color="000000"/>
              <w:right w:val="single" w:sz="4" w:space="0" w:color="000000"/>
            </w:tcBorders>
            <w:hideMark/>
          </w:tcPr>
          <w:p w14:paraId="5DF2DBD8" w14:textId="77777777" w:rsidR="00CF5391" w:rsidRDefault="00CF5391">
            <w:pPr>
              <w:rPr>
                <w:rFonts w:ascii="Arial" w:hAnsi="Arial" w:cs="Arial"/>
                <w:bCs/>
                <w:sz w:val="20"/>
                <w:szCs w:val="20"/>
                <w:lang w:eastAsia="en-US" w:bidi="en-US"/>
              </w:rPr>
            </w:pPr>
            <w:r>
              <w:rPr>
                <w:rFonts w:ascii="Arial" w:hAnsi="Arial" w:cs="Arial"/>
                <w:sz w:val="20"/>
                <w:szCs w:val="20"/>
                <w:lang w:eastAsia="en-US" w:bidi="en-US"/>
              </w:rPr>
              <w:t>Assiette</w:t>
            </w:r>
          </w:p>
        </w:tc>
        <w:tc>
          <w:tcPr>
            <w:tcW w:w="1276" w:type="dxa"/>
            <w:tcBorders>
              <w:top w:val="single" w:sz="4" w:space="0" w:color="000000"/>
              <w:left w:val="single" w:sz="4" w:space="0" w:color="000000"/>
              <w:bottom w:val="single" w:sz="4" w:space="0" w:color="000000"/>
              <w:right w:val="single" w:sz="4" w:space="0" w:color="000000"/>
            </w:tcBorders>
            <w:hideMark/>
          </w:tcPr>
          <w:p w14:paraId="48E8E248" w14:textId="77777777" w:rsidR="00CF5391" w:rsidRDefault="00CF5391">
            <w:pPr>
              <w:tabs>
                <w:tab w:val="left" w:pos="2161"/>
              </w:tabs>
              <w:jc w:val="right"/>
              <w:rPr>
                <w:rFonts w:ascii="Arial" w:hAnsi="Arial" w:cs="Arial"/>
                <w:bCs/>
                <w:i/>
                <w:iCs/>
                <w:sz w:val="16"/>
                <w:szCs w:val="16"/>
                <w:lang w:eastAsia="en-US" w:bidi="en-US"/>
              </w:rPr>
            </w:pPr>
            <w:r>
              <w:rPr>
                <w:rFonts w:ascii="Arial" w:hAnsi="Arial" w:cs="Arial"/>
                <w:i/>
                <w:iCs/>
                <w:sz w:val="16"/>
                <w:szCs w:val="16"/>
                <w:lang w:eastAsia="en-US" w:bidi="en-US"/>
              </w:rPr>
              <w:t xml:space="preserve">Valeur de remplacement fixée à 5,00 € </w:t>
            </w:r>
          </w:p>
        </w:tc>
        <w:tc>
          <w:tcPr>
            <w:tcW w:w="2970" w:type="dxa"/>
            <w:tcBorders>
              <w:top w:val="single" w:sz="4" w:space="0" w:color="000000"/>
              <w:left w:val="single" w:sz="4" w:space="0" w:color="000000"/>
              <w:bottom w:val="single" w:sz="4" w:space="0" w:color="000000"/>
              <w:right w:val="single" w:sz="4" w:space="0" w:color="000000"/>
            </w:tcBorders>
            <w:hideMark/>
          </w:tcPr>
          <w:p w14:paraId="293DC4D1" w14:textId="77777777" w:rsidR="00CF5391" w:rsidRDefault="00CF5391">
            <w:pPr>
              <w:tabs>
                <w:tab w:val="left" w:pos="2161"/>
              </w:tabs>
              <w:jc w:val="right"/>
              <w:rPr>
                <w:rFonts w:ascii="Arial" w:hAnsi="Arial" w:cs="Arial"/>
                <w:bCs/>
                <w:sz w:val="20"/>
                <w:szCs w:val="20"/>
                <w:lang w:eastAsia="en-US" w:bidi="en-US"/>
              </w:rPr>
            </w:pPr>
            <w:r>
              <w:rPr>
                <w:rFonts w:ascii="Arial" w:hAnsi="Arial" w:cs="Arial"/>
                <w:sz w:val="20"/>
                <w:szCs w:val="20"/>
                <w:lang w:eastAsia="en-US" w:bidi="en-US"/>
              </w:rPr>
              <w:t>5,00 €</w:t>
            </w:r>
          </w:p>
        </w:tc>
      </w:tr>
      <w:tr w:rsidR="00CF5391" w14:paraId="01B7E692" w14:textId="77777777" w:rsidTr="00CF5391">
        <w:trPr>
          <w:trHeight w:val="307"/>
        </w:trPr>
        <w:tc>
          <w:tcPr>
            <w:tcW w:w="5240" w:type="dxa"/>
            <w:tcBorders>
              <w:top w:val="single" w:sz="4" w:space="0" w:color="000000"/>
              <w:left w:val="single" w:sz="4" w:space="0" w:color="000000"/>
              <w:bottom w:val="single" w:sz="4" w:space="0" w:color="000000"/>
              <w:right w:val="single" w:sz="4" w:space="0" w:color="000000"/>
            </w:tcBorders>
            <w:hideMark/>
          </w:tcPr>
          <w:p w14:paraId="3BDCA124" w14:textId="77777777" w:rsidR="00CF5391" w:rsidRDefault="00CF5391">
            <w:pPr>
              <w:rPr>
                <w:rFonts w:ascii="Arial" w:hAnsi="Arial" w:cs="Arial"/>
                <w:bCs/>
                <w:sz w:val="20"/>
                <w:szCs w:val="20"/>
                <w:lang w:eastAsia="en-US" w:bidi="en-US"/>
              </w:rPr>
            </w:pPr>
            <w:r>
              <w:rPr>
                <w:rFonts w:ascii="Arial" w:hAnsi="Arial" w:cs="Arial"/>
                <w:sz w:val="20"/>
                <w:szCs w:val="20"/>
                <w:lang w:eastAsia="en-US" w:bidi="en-US"/>
              </w:rPr>
              <w:t>Ustensiles de cuisine</w:t>
            </w:r>
          </w:p>
        </w:tc>
        <w:tc>
          <w:tcPr>
            <w:tcW w:w="1276" w:type="dxa"/>
            <w:tcBorders>
              <w:top w:val="single" w:sz="4" w:space="0" w:color="000000"/>
              <w:left w:val="single" w:sz="4" w:space="0" w:color="000000"/>
              <w:bottom w:val="single" w:sz="4" w:space="0" w:color="000000"/>
              <w:right w:val="single" w:sz="4" w:space="0" w:color="000000"/>
            </w:tcBorders>
            <w:hideMark/>
          </w:tcPr>
          <w:p w14:paraId="1A1EAC09" w14:textId="77777777" w:rsidR="00CF5391" w:rsidRDefault="00CF5391">
            <w:pPr>
              <w:jc w:val="right"/>
              <w:rPr>
                <w:rFonts w:ascii="Arial" w:hAnsi="Arial" w:cs="Arial"/>
                <w:bCs/>
                <w:i/>
                <w:iCs/>
                <w:sz w:val="16"/>
                <w:szCs w:val="16"/>
                <w:lang w:eastAsia="en-US" w:bidi="en-US"/>
              </w:rPr>
            </w:pPr>
            <w:r>
              <w:rPr>
                <w:rFonts w:ascii="Arial" w:hAnsi="Arial" w:cs="Arial"/>
                <w:i/>
                <w:iCs/>
                <w:sz w:val="16"/>
                <w:szCs w:val="16"/>
                <w:lang w:eastAsia="en-US" w:bidi="en-US"/>
              </w:rPr>
              <w:t>Valeur de remplacement fixée 15,00 €</w:t>
            </w:r>
          </w:p>
        </w:tc>
        <w:tc>
          <w:tcPr>
            <w:tcW w:w="2970" w:type="dxa"/>
            <w:tcBorders>
              <w:top w:val="single" w:sz="4" w:space="0" w:color="000000"/>
              <w:left w:val="single" w:sz="4" w:space="0" w:color="000000"/>
              <w:bottom w:val="single" w:sz="4" w:space="0" w:color="000000"/>
              <w:right w:val="single" w:sz="4" w:space="0" w:color="000000"/>
            </w:tcBorders>
            <w:hideMark/>
          </w:tcPr>
          <w:p w14:paraId="25BA9376" w14:textId="77777777" w:rsidR="00CF5391" w:rsidRDefault="00CF5391">
            <w:pPr>
              <w:jc w:val="right"/>
              <w:rPr>
                <w:rFonts w:ascii="Arial" w:hAnsi="Arial" w:cs="Arial"/>
                <w:bCs/>
                <w:sz w:val="20"/>
                <w:szCs w:val="20"/>
                <w:lang w:eastAsia="en-US" w:bidi="en-US"/>
              </w:rPr>
            </w:pPr>
            <w:r>
              <w:rPr>
                <w:rFonts w:ascii="Arial" w:hAnsi="Arial" w:cs="Arial"/>
                <w:sz w:val="20"/>
                <w:szCs w:val="20"/>
                <w:lang w:eastAsia="en-US" w:bidi="en-US"/>
              </w:rPr>
              <w:t>15,00 €</w:t>
            </w:r>
          </w:p>
        </w:tc>
      </w:tr>
      <w:tr w:rsidR="00CF5391" w14:paraId="2CDC4DBD" w14:textId="77777777" w:rsidTr="00CF5391">
        <w:trPr>
          <w:trHeight w:val="316"/>
        </w:trPr>
        <w:tc>
          <w:tcPr>
            <w:tcW w:w="5240" w:type="dxa"/>
            <w:tcBorders>
              <w:top w:val="single" w:sz="4" w:space="0" w:color="000000"/>
              <w:left w:val="single" w:sz="4" w:space="0" w:color="000000"/>
              <w:bottom w:val="single" w:sz="4" w:space="0" w:color="000000"/>
              <w:right w:val="single" w:sz="4" w:space="0" w:color="000000"/>
            </w:tcBorders>
            <w:hideMark/>
          </w:tcPr>
          <w:p w14:paraId="07151435" w14:textId="77777777" w:rsidR="00CF5391" w:rsidRDefault="00CF5391">
            <w:pPr>
              <w:rPr>
                <w:rFonts w:ascii="Arial" w:hAnsi="Arial" w:cs="Arial"/>
                <w:bCs/>
                <w:sz w:val="20"/>
                <w:szCs w:val="20"/>
                <w:lang w:eastAsia="en-US" w:bidi="en-US"/>
              </w:rPr>
            </w:pPr>
            <w:r>
              <w:rPr>
                <w:rFonts w:ascii="Arial" w:hAnsi="Arial" w:cs="Arial"/>
                <w:sz w:val="20"/>
                <w:szCs w:val="20"/>
                <w:lang w:eastAsia="en-US" w:bidi="en-US"/>
              </w:rPr>
              <w:t>Gros électroménager</w:t>
            </w:r>
          </w:p>
        </w:tc>
        <w:tc>
          <w:tcPr>
            <w:tcW w:w="1276" w:type="dxa"/>
            <w:tcBorders>
              <w:top w:val="single" w:sz="4" w:space="0" w:color="000000"/>
              <w:left w:val="single" w:sz="4" w:space="0" w:color="000000"/>
              <w:bottom w:val="single" w:sz="4" w:space="0" w:color="000000"/>
              <w:right w:val="single" w:sz="4" w:space="0" w:color="000000"/>
            </w:tcBorders>
            <w:hideMark/>
          </w:tcPr>
          <w:p w14:paraId="4EB4EC54" w14:textId="77777777" w:rsidR="00CF5391" w:rsidRDefault="00CF5391">
            <w:pPr>
              <w:tabs>
                <w:tab w:val="left" w:pos="2161"/>
              </w:tabs>
              <w:jc w:val="right"/>
              <w:rPr>
                <w:rFonts w:ascii="Arial" w:hAnsi="Arial" w:cs="Arial"/>
                <w:bCs/>
                <w:i/>
                <w:iCs/>
                <w:sz w:val="16"/>
                <w:szCs w:val="16"/>
                <w:lang w:eastAsia="en-US" w:bidi="en-US"/>
              </w:rPr>
            </w:pPr>
            <w:r>
              <w:rPr>
                <w:rFonts w:ascii="Arial" w:hAnsi="Arial" w:cs="Arial"/>
                <w:i/>
                <w:iCs/>
                <w:sz w:val="16"/>
                <w:szCs w:val="16"/>
                <w:lang w:eastAsia="en-US" w:bidi="en-US"/>
              </w:rPr>
              <w:t>Valeur de remplacement</w:t>
            </w:r>
          </w:p>
        </w:tc>
        <w:tc>
          <w:tcPr>
            <w:tcW w:w="2970" w:type="dxa"/>
            <w:tcBorders>
              <w:top w:val="single" w:sz="4" w:space="0" w:color="000000"/>
              <w:left w:val="single" w:sz="4" w:space="0" w:color="000000"/>
              <w:bottom w:val="single" w:sz="4" w:space="0" w:color="000000"/>
              <w:right w:val="single" w:sz="4" w:space="0" w:color="000000"/>
            </w:tcBorders>
            <w:hideMark/>
          </w:tcPr>
          <w:p w14:paraId="0DDB3065" w14:textId="77777777" w:rsidR="00CF5391" w:rsidRDefault="00CF5391">
            <w:pPr>
              <w:tabs>
                <w:tab w:val="left" w:pos="2161"/>
              </w:tabs>
              <w:jc w:val="right"/>
              <w:rPr>
                <w:rFonts w:ascii="Arial" w:hAnsi="Arial" w:cs="Arial"/>
                <w:bCs/>
                <w:sz w:val="20"/>
                <w:szCs w:val="20"/>
                <w:lang w:eastAsia="en-US" w:bidi="en-US"/>
              </w:rPr>
            </w:pPr>
            <w:r>
              <w:rPr>
                <w:rFonts w:ascii="Arial" w:hAnsi="Arial" w:cs="Arial"/>
                <w:sz w:val="20"/>
                <w:szCs w:val="20"/>
                <w:lang w:eastAsia="en-US" w:bidi="en-US"/>
              </w:rPr>
              <w:t>Valeur de remplacement sur justificatif / facture</w:t>
            </w:r>
          </w:p>
        </w:tc>
      </w:tr>
    </w:tbl>
    <w:p w14:paraId="1A9F043C" w14:textId="77777777" w:rsidR="00CF5391" w:rsidRDefault="00CF5391" w:rsidP="00CF5391">
      <w:pPr>
        <w:rPr>
          <w:rFonts w:ascii="Arial" w:hAnsi="Arial" w:cs="Arial"/>
          <w:bCs/>
          <w:caps/>
          <w:sz w:val="20"/>
          <w:szCs w:val="20"/>
        </w:rPr>
      </w:pPr>
    </w:p>
    <w:p w14:paraId="61722A97" w14:textId="77777777" w:rsidR="00CF5391" w:rsidRDefault="00CF5391" w:rsidP="00CF5391">
      <w:pPr>
        <w:rPr>
          <w:rFonts w:ascii="Arial" w:hAnsi="Arial" w:cs="Arial"/>
          <w:b/>
          <w:bCs/>
          <w:i/>
          <w:iCs/>
          <w:sz w:val="20"/>
          <w:szCs w:val="20"/>
        </w:rPr>
      </w:pPr>
      <w:r>
        <w:rPr>
          <w:rFonts w:ascii="Arial" w:hAnsi="Arial" w:cs="Arial"/>
          <w:b/>
          <w:bCs/>
          <w:i/>
          <w:iCs/>
          <w:sz w:val="20"/>
          <w:szCs w:val="20"/>
        </w:rPr>
        <w:t>Le Conseil municipal après délibération et vote à l’unanimité :</w:t>
      </w:r>
    </w:p>
    <w:p w14:paraId="73D8D6EB" w14:textId="77777777" w:rsidR="00CF5391" w:rsidRDefault="00CF5391" w:rsidP="00CF5391">
      <w:pPr>
        <w:rPr>
          <w:rFonts w:ascii="Arial" w:hAnsi="Arial" w:cs="Arial"/>
          <w:b/>
          <w:bCs/>
          <w:i/>
          <w:iCs/>
          <w:sz w:val="20"/>
          <w:szCs w:val="20"/>
        </w:rPr>
      </w:pPr>
    </w:p>
    <w:p w14:paraId="60B9DD12" w14:textId="248B1599" w:rsidR="00CF5391" w:rsidRDefault="00CF5391" w:rsidP="00CF5391">
      <w:pPr>
        <w:pStyle w:val="Paragraphedeliste"/>
        <w:numPr>
          <w:ilvl w:val="0"/>
          <w:numId w:val="33"/>
        </w:numPr>
        <w:rPr>
          <w:rFonts w:ascii="Arial" w:hAnsi="Arial" w:cs="Arial"/>
          <w:b/>
          <w:bCs/>
          <w:i/>
          <w:iCs/>
          <w:sz w:val="20"/>
          <w:szCs w:val="20"/>
        </w:rPr>
      </w:pPr>
      <w:proofErr w:type="gramStart"/>
      <w:r>
        <w:rPr>
          <w:rFonts w:ascii="Arial" w:hAnsi="Arial" w:cs="Arial"/>
          <w:b/>
          <w:bCs/>
          <w:i/>
          <w:iCs/>
          <w:sz w:val="20"/>
          <w:szCs w:val="20"/>
        </w:rPr>
        <w:t>arrête</w:t>
      </w:r>
      <w:proofErr w:type="gramEnd"/>
      <w:r>
        <w:rPr>
          <w:rFonts w:ascii="Arial" w:hAnsi="Arial" w:cs="Arial"/>
          <w:b/>
          <w:bCs/>
          <w:i/>
          <w:iCs/>
          <w:sz w:val="20"/>
          <w:szCs w:val="20"/>
        </w:rPr>
        <w:t xml:space="preserve"> les tarifs, droits et locations 202</w:t>
      </w:r>
      <w:r w:rsidR="00967CFB">
        <w:rPr>
          <w:rFonts w:ascii="Arial" w:hAnsi="Arial" w:cs="Arial"/>
          <w:b/>
          <w:bCs/>
          <w:i/>
          <w:iCs/>
          <w:sz w:val="20"/>
          <w:szCs w:val="20"/>
        </w:rPr>
        <w:t>2</w:t>
      </w:r>
      <w:r>
        <w:rPr>
          <w:rFonts w:ascii="Arial" w:hAnsi="Arial" w:cs="Arial"/>
          <w:b/>
          <w:bCs/>
          <w:i/>
          <w:iCs/>
          <w:sz w:val="20"/>
          <w:szCs w:val="20"/>
        </w:rPr>
        <w:t xml:space="preserve"> tels que présentés ci-dessus ;</w:t>
      </w:r>
    </w:p>
    <w:p w14:paraId="5562E45D" w14:textId="77777777" w:rsidR="00CF5391" w:rsidRDefault="00CF5391" w:rsidP="00CF5391">
      <w:pPr>
        <w:pStyle w:val="Paragraphedeliste"/>
        <w:numPr>
          <w:ilvl w:val="0"/>
          <w:numId w:val="33"/>
        </w:numPr>
        <w:rPr>
          <w:rFonts w:ascii="Arial" w:hAnsi="Arial" w:cs="Arial"/>
          <w:b/>
          <w:bCs/>
          <w:i/>
          <w:iCs/>
          <w:sz w:val="20"/>
          <w:szCs w:val="20"/>
        </w:rPr>
      </w:pPr>
      <w:proofErr w:type="gramStart"/>
      <w:r>
        <w:rPr>
          <w:rFonts w:ascii="Arial" w:hAnsi="Arial" w:cs="Arial"/>
          <w:b/>
          <w:bCs/>
          <w:i/>
          <w:iCs/>
          <w:sz w:val="20"/>
          <w:szCs w:val="20"/>
        </w:rPr>
        <w:t>précise</w:t>
      </w:r>
      <w:proofErr w:type="gramEnd"/>
      <w:r>
        <w:rPr>
          <w:rFonts w:ascii="Arial" w:hAnsi="Arial" w:cs="Arial"/>
          <w:b/>
          <w:bCs/>
          <w:i/>
          <w:iCs/>
          <w:sz w:val="20"/>
          <w:szCs w:val="20"/>
        </w:rPr>
        <w:t xml:space="preserve"> que les indexations prévues seront faites en référence aux indices en vigueur conformément aux contrats et baux signés.</w:t>
      </w:r>
    </w:p>
    <w:p w14:paraId="526630CA" w14:textId="77777777" w:rsidR="00771E54" w:rsidRPr="00F966A5" w:rsidRDefault="00771E54" w:rsidP="00740D94">
      <w:pPr>
        <w:pStyle w:val="Textebrut"/>
        <w:ind w:right="-427"/>
        <w:jc w:val="both"/>
        <w:rPr>
          <w:rFonts w:ascii="Arial" w:hAnsi="Arial"/>
          <w:sz w:val="20"/>
          <w:szCs w:val="20"/>
        </w:rPr>
      </w:pPr>
    </w:p>
    <w:p w14:paraId="276BAF4E" w14:textId="77777777" w:rsidR="00771E54" w:rsidRDefault="00771E54" w:rsidP="00740D94">
      <w:pPr>
        <w:pStyle w:val="Textebrut"/>
        <w:ind w:right="-427"/>
        <w:jc w:val="both"/>
        <w:rPr>
          <w:rFonts w:ascii="Arial" w:hAnsi="Arial"/>
          <w:sz w:val="18"/>
          <w:szCs w:val="18"/>
        </w:rPr>
      </w:pPr>
    </w:p>
    <w:bookmarkEnd w:id="10"/>
    <w:p w14:paraId="1DFC619D" w14:textId="69BBC033" w:rsidR="00AA1C3B" w:rsidRPr="00AA1C3B" w:rsidRDefault="00AA1C3B" w:rsidP="00740D94">
      <w:pPr>
        <w:pStyle w:val="Paragraphedeliste"/>
        <w:rPr>
          <w:rFonts w:ascii="Arial" w:hAnsi="Arial" w:cs="Arial"/>
          <w:b/>
          <w:i/>
          <w:iCs/>
          <w:sz w:val="20"/>
          <w:szCs w:val="20"/>
        </w:rPr>
      </w:pPr>
    </w:p>
    <w:p w14:paraId="1967A8E7" w14:textId="49A1F2A0" w:rsidR="000F7DE9" w:rsidRDefault="00FC633A" w:rsidP="000F7DE9">
      <w:pPr>
        <w:rPr>
          <w:rFonts w:ascii="Arial" w:hAnsi="Arial" w:cs="Arial"/>
          <w:b/>
          <w:sz w:val="20"/>
          <w:szCs w:val="20"/>
          <w:u w:val="single"/>
        </w:rPr>
      </w:pPr>
      <w:r w:rsidRPr="003034C0">
        <w:rPr>
          <w:rFonts w:ascii="Arial" w:hAnsi="Arial" w:cs="Arial"/>
          <w:b/>
          <w:sz w:val="20"/>
          <w:szCs w:val="20"/>
          <w:u w:val="single"/>
        </w:rPr>
        <w:t>DEL</w:t>
      </w:r>
      <w:r w:rsidR="00571724">
        <w:rPr>
          <w:rFonts w:ascii="Arial" w:hAnsi="Arial" w:cs="Arial"/>
          <w:b/>
          <w:sz w:val="20"/>
          <w:szCs w:val="20"/>
          <w:u w:val="single"/>
        </w:rPr>
        <w:t xml:space="preserve"> </w:t>
      </w:r>
      <w:r w:rsidRPr="003034C0">
        <w:rPr>
          <w:rFonts w:ascii="Arial" w:hAnsi="Arial" w:cs="Arial"/>
          <w:b/>
          <w:sz w:val="20"/>
          <w:szCs w:val="20"/>
          <w:u w:val="single"/>
        </w:rPr>
        <w:t>202</w:t>
      </w:r>
      <w:r>
        <w:rPr>
          <w:rFonts w:ascii="Arial" w:hAnsi="Arial" w:cs="Arial"/>
          <w:b/>
          <w:sz w:val="20"/>
          <w:szCs w:val="20"/>
          <w:u w:val="single"/>
        </w:rPr>
        <w:t>1</w:t>
      </w:r>
      <w:r w:rsidRPr="003034C0">
        <w:rPr>
          <w:rFonts w:ascii="Arial" w:hAnsi="Arial" w:cs="Arial"/>
          <w:b/>
          <w:sz w:val="20"/>
          <w:szCs w:val="20"/>
          <w:u w:val="single"/>
        </w:rPr>
        <w:t>-</w:t>
      </w:r>
      <w:r w:rsidR="00967CFB">
        <w:rPr>
          <w:rFonts w:ascii="Arial" w:hAnsi="Arial" w:cs="Arial"/>
          <w:b/>
          <w:sz w:val="20"/>
          <w:szCs w:val="20"/>
          <w:u w:val="single"/>
        </w:rPr>
        <w:t>12</w:t>
      </w:r>
      <w:r w:rsidRPr="003034C0">
        <w:rPr>
          <w:rFonts w:ascii="Arial" w:hAnsi="Arial" w:cs="Arial"/>
          <w:b/>
          <w:sz w:val="20"/>
          <w:szCs w:val="20"/>
          <w:u w:val="single"/>
        </w:rPr>
        <w:t>-</w:t>
      </w:r>
      <w:r w:rsidR="00967CFB">
        <w:rPr>
          <w:rFonts w:ascii="Arial" w:hAnsi="Arial" w:cs="Arial"/>
          <w:b/>
          <w:sz w:val="20"/>
          <w:szCs w:val="20"/>
          <w:u w:val="single"/>
        </w:rPr>
        <w:t>02</w:t>
      </w:r>
      <w:r w:rsidRPr="003034C0">
        <w:rPr>
          <w:rFonts w:ascii="Arial" w:hAnsi="Arial" w:cs="Arial"/>
          <w:b/>
          <w:sz w:val="20"/>
          <w:szCs w:val="20"/>
          <w:u w:val="single"/>
        </w:rPr>
        <w:t>/00</w:t>
      </w:r>
      <w:r w:rsidR="00967CFB">
        <w:rPr>
          <w:rFonts w:ascii="Arial" w:hAnsi="Arial" w:cs="Arial"/>
          <w:b/>
          <w:sz w:val="20"/>
          <w:szCs w:val="20"/>
          <w:u w:val="single"/>
        </w:rPr>
        <w:t>8</w:t>
      </w:r>
      <w:r w:rsidR="00FA1F47">
        <w:rPr>
          <w:rFonts w:ascii="Arial" w:hAnsi="Arial" w:cs="Arial"/>
          <w:b/>
          <w:sz w:val="20"/>
          <w:szCs w:val="20"/>
          <w:u w:val="single"/>
        </w:rPr>
        <w:t>.</w:t>
      </w:r>
      <w:r w:rsidR="004571B5">
        <w:rPr>
          <w:rFonts w:ascii="Arial" w:hAnsi="Arial" w:cs="Arial"/>
          <w:b/>
          <w:sz w:val="20"/>
          <w:szCs w:val="20"/>
          <w:u w:val="single"/>
        </w:rPr>
        <w:t xml:space="preserve"> </w:t>
      </w:r>
      <w:bookmarkStart w:id="12" w:name="_Hlk59546413"/>
      <w:r w:rsidR="000F7DE9">
        <w:rPr>
          <w:rFonts w:ascii="Arial" w:hAnsi="Arial" w:cs="Arial"/>
          <w:b/>
          <w:sz w:val="20"/>
          <w:szCs w:val="20"/>
          <w:u w:val="single"/>
        </w:rPr>
        <w:t>DELIBERATION AUTORISANT LE MAIRE A ENGAGER LIQUIDER ET MANDATER LES DEPENSES D’INVESTISSEMENT 2022 AVANT LE VOTE DU BUDGET (dans la limite d’un quart des crédits ouverts au budget de l’exercice précédent)</w:t>
      </w:r>
    </w:p>
    <w:p w14:paraId="38C75BF1" w14:textId="77777777" w:rsidR="000F7DE9" w:rsidRDefault="000F7DE9" w:rsidP="000F7DE9">
      <w:pPr>
        <w:pStyle w:val="Textebrut"/>
        <w:jc w:val="both"/>
        <w:rPr>
          <w:rFonts w:ascii="Arial" w:hAnsi="Arial" w:cs="Arial"/>
          <w:bCs/>
          <w:sz w:val="20"/>
          <w:szCs w:val="20"/>
        </w:rPr>
      </w:pPr>
    </w:p>
    <w:p w14:paraId="531F04F7" w14:textId="77777777" w:rsidR="000F7DE9" w:rsidRDefault="000F7DE9" w:rsidP="000F7DE9">
      <w:pPr>
        <w:pStyle w:val="Corpsdetexte"/>
        <w:contextualSpacing/>
        <w:rPr>
          <w:rFonts w:ascii="Arial" w:hAnsi="Arial" w:cs="Arial"/>
          <w:sz w:val="20"/>
          <w:szCs w:val="20"/>
          <w:u w:val="single"/>
          <w:lang w:val="en-US"/>
        </w:rPr>
      </w:pPr>
      <w:r>
        <w:rPr>
          <w:rFonts w:ascii="Arial" w:hAnsi="Arial" w:cs="Arial"/>
          <w:b/>
          <w:sz w:val="20"/>
          <w:szCs w:val="20"/>
          <w:u w:val="single"/>
          <w:lang w:val="en-US"/>
        </w:rPr>
        <w:t>BUDGET PRINCIPAL / BUDGET CAMPING / BUDGET FORÊT</w:t>
      </w:r>
    </w:p>
    <w:p w14:paraId="680E5E74" w14:textId="77777777" w:rsidR="000F7DE9" w:rsidRDefault="000F7DE9" w:rsidP="000F7DE9">
      <w:pPr>
        <w:pStyle w:val="Corpsdetexte"/>
        <w:rPr>
          <w:rFonts w:ascii="Arial" w:hAnsi="Arial" w:cs="Arial"/>
          <w:sz w:val="20"/>
          <w:szCs w:val="20"/>
        </w:rPr>
      </w:pPr>
      <w:r>
        <w:rPr>
          <w:rFonts w:ascii="Arial" w:hAnsi="Arial" w:cs="Arial"/>
          <w:sz w:val="20"/>
          <w:szCs w:val="20"/>
        </w:rPr>
        <w:t>Dispositions prévues par l’article L.1612-1 du Code Général des Collectivités Territoriales :</w:t>
      </w:r>
    </w:p>
    <w:p w14:paraId="0A4A8978" w14:textId="5F841E12" w:rsidR="000F7DE9" w:rsidRDefault="000F7DE9" w:rsidP="000F7DE9">
      <w:pPr>
        <w:pStyle w:val="Corpsdetexte"/>
        <w:rPr>
          <w:rFonts w:ascii="Arial" w:hAnsi="Arial" w:cs="Arial"/>
          <w:sz w:val="20"/>
          <w:szCs w:val="20"/>
        </w:rPr>
      </w:pPr>
      <w:r>
        <w:rPr>
          <w:rFonts w:ascii="Arial" w:hAnsi="Arial" w:cs="Arial"/>
          <w:sz w:val="20"/>
          <w:szCs w:val="20"/>
        </w:rPr>
        <w:t xml:space="preserve">Dans le cas où le budget d’une collectivité territoriale n’a pas été adopté avant le 1er janvier de l’exercice auquel il s’applique (cas pour le vote des budgets 2022 qui seront votés en mars), l’exécutif de la collectivité territoriale est en droit, jusqu’à l’adoption de ce budget, de mettre en recouvrement les recettes et d’engager, de liquider et de mandater les dépenses de la section de fonctionnement dans la limite de celles inscrites au budget de l’année précédente. </w:t>
      </w:r>
    </w:p>
    <w:p w14:paraId="58CAC654" w14:textId="77777777" w:rsidR="000F7DE9" w:rsidRDefault="000F7DE9" w:rsidP="000F7DE9">
      <w:pPr>
        <w:pStyle w:val="Corpsdetexte"/>
        <w:rPr>
          <w:rFonts w:ascii="Arial" w:hAnsi="Arial" w:cs="Arial"/>
          <w:sz w:val="20"/>
          <w:szCs w:val="20"/>
        </w:rPr>
      </w:pPr>
      <w:r>
        <w:rPr>
          <w:rFonts w:ascii="Arial" w:hAnsi="Arial" w:cs="Arial"/>
          <w:sz w:val="20"/>
          <w:szCs w:val="20"/>
        </w:rPr>
        <w:t>Il est en droit de mandater les dépenses afférentes au remboursement en capital des annuités de la dette venant à échéance avant le vote du budget.</w:t>
      </w:r>
    </w:p>
    <w:p w14:paraId="5E75A513" w14:textId="77777777" w:rsidR="000F7DE9" w:rsidRDefault="000F7DE9" w:rsidP="000F7DE9">
      <w:pPr>
        <w:pStyle w:val="Corpsdetexte"/>
        <w:rPr>
          <w:rFonts w:ascii="Arial" w:hAnsi="Arial" w:cs="Arial"/>
          <w:sz w:val="20"/>
          <w:szCs w:val="20"/>
        </w:rPr>
      </w:pPr>
      <w:r>
        <w:rPr>
          <w:rFonts w:ascii="Arial" w:hAnsi="Arial" w:cs="Arial"/>
          <w:sz w:val="20"/>
          <w:szCs w:val="20"/>
        </w:rPr>
        <w:t>En outre, jusqu’à l’adoption du budget l'exécutif de la collectivité territoriale peut, sur autorisation de l'organe délibérant, engager, liquider et mandater les dépenses d'investissement, dans la limite du quart des crédits ouverts au budget de l'exercice précédent, non compris les crédits afférents au remboursement de la dette.</w:t>
      </w:r>
    </w:p>
    <w:p w14:paraId="624ABA38" w14:textId="77777777" w:rsidR="000F7DE9" w:rsidRDefault="000F7DE9" w:rsidP="000F7DE9">
      <w:pPr>
        <w:pStyle w:val="Corpsdetexte"/>
        <w:rPr>
          <w:rFonts w:ascii="Arial" w:hAnsi="Arial" w:cs="Arial"/>
          <w:sz w:val="20"/>
          <w:szCs w:val="20"/>
        </w:rPr>
      </w:pPr>
    </w:p>
    <w:p w14:paraId="67D6DAE5" w14:textId="2A2E3C1E" w:rsidR="000F7DE9" w:rsidRDefault="000F7DE9" w:rsidP="000F7DE9">
      <w:pPr>
        <w:pStyle w:val="Corpsdetexte"/>
        <w:rPr>
          <w:rFonts w:ascii="Arial" w:hAnsi="Arial" w:cs="Arial"/>
          <w:b/>
          <w:bCs/>
          <w:sz w:val="20"/>
          <w:szCs w:val="20"/>
          <w:u w:val="single"/>
        </w:rPr>
      </w:pPr>
      <w:r>
        <w:rPr>
          <w:rFonts w:ascii="Arial" w:hAnsi="Arial" w:cs="Arial"/>
          <w:b/>
          <w:sz w:val="20"/>
          <w:szCs w:val="20"/>
          <w:u w:val="single"/>
        </w:rPr>
        <w:t>Propositions 2022 :</w:t>
      </w:r>
    </w:p>
    <w:p w14:paraId="38987A41" w14:textId="77777777" w:rsidR="000F7DE9" w:rsidRDefault="000F7DE9" w:rsidP="000F7DE9">
      <w:pPr>
        <w:pStyle w:val="Corpsdetexte"/>
        <w:rPr>
          <w:rFonts w:ascii="Arial" w:hAnsi="Arial" w:cs="Arial"/>
          <w:sz w:val="20"/>
          <w:szCs w:val="20"/>
        </w:rPr>
      </w:pPr>
    </w:p>
    <w:p w14:paraId="4C96DB24" w14:textId="0F6CAFA9" w:rsidR="000F7DE9" w:rsidRDefault="000F7DE9" w:rsidP="000F7DE9">
      <w:pPr>
        <w:pStyle w:val="Corpsdetexte"/>
        <w:rPr>
          <w:rFonts w:ascii="Arial" w:hAnsi="Arial" w:cs="Arial"/>
          <w:sz w:val="20"/>
          <w:szCs w:val="20"/>
        </w:rPr>
      </w:pPr>
      <w:r>
        <w:rPr>
          <w:rFonts w:ascii="Arial" w:hAnsi="Arial" w:cs="Arial"/>
          <w:sz w:val="20"/>
          <w:szCs w:val="20"/>
        </w:rPr>
        <w:t xml:space="preserve">Il est rappelé au Conseil que </w:t>
      </w:r>
      <w:r w:rsidR="00A553EF">
        <w:rPr>
          <w:rFonts w:ascii="Arial" w:hAnsi="Arial" w:cs="Arial"/>
          <w:sz w:val="20"/>
          <w:szCs w:val="20"/>
        </w:rPr>
        <w:t>l’assemblée</w:t>
      </w:r>
      <w:r>
        <w:rPr>
          <w:rFonts w:ascii="Arial" w:hAnsi="Arial" w:cs="Arial"/>
          <w:sz w:val="20"/>
          <w:szCs w:val="20"/>
        </w:rPr>
        <w:t xml:space="preserve"> en séance </w:t>
      </w:r>
      <w:r w:rsidR="00CF1FAA">
        <w:rPr>
          <w:rFonts w:ascii="Arial" w:hAnsi="Arial" w:cs="Arial"/>
          <w:sz w:val="20"/>
          <w:szCs w:val="20"/>
        </w:rPr>
        <w:t>d</w:t>
      </w:r>
      <w:r>
        <w:rPr>
          <w:rFonts w:ascii="Arial" w:hAnsi="Arial" w:cs="Arial"/>
          <w:sz w:val="20"/>
          <w:szCs w:val="20"/>
        </w:rPr>
        <w:t>u 13/09/2021 a adopté le référentiel budgétaire et comptabl</w:t>
      </w:r>
      <w:r w:rsidR="00A553EF">
        <w:rPr>
          <w:rFonts w:ascii="Arial" w:hAnsi="Arial" w:cs="Arial"/>
          <w:sz w:val="20"/>
          <w:szCs w:val="20"/>
        </w:rPr>
        <w:t xml:space="preserve">e M57 </w:t>
      </w:r>
      <w:r>
        <w:rPr>
          <w:rFonts w:ascii="Arial" w:hAnsi="Arial" w:cs="Arial"/>
          <w:sz w:val="20"/>
          <w:szCs w:val="20"/>
        </w:rPr>
        <w:t>à partir du 1</w:t>
      </w:r>
      <w:r w:rsidRPr="000F7DE9">
        <w:rPr>
          <w:rFonts w:ascii="Arial" w:hAnsi="Arial" w:cs="Arial"/>
          <w:sz w:val="20"/>
          <w:szCs w:val="20"/>
          <w:vertAlign w:val="superscript"/>
        </w:rPr>
        <w:t>er</w:t>
      </w:r>
      <w:r>
        <w:rPr>
          <w:rFonts w:ascii="Arial" w:hAnsi="Arial" w:cs="Arial"/>
          <w:sz w:val="20"/>
          <w:szCs w:val="20"/>
        </w:rPr>
        <w:t xml:space="preserve">/01/2022. De ce fait il convient de transposer </w:t>
      </w:r>
      <w:r w:rsidR="00CF1FAA">
        <w:rPr>
          <w:rFonts w:ascii="Arial" w:hAnsi="Arial" w:cs="Arial"/>
          <w:sz w:val="20"/>
          <w:szCs w:val="20"/>
        </w:rPr>
        <w:t>les articles utilisés en M14 pour la M57</w:t>
      </w:r>
      <w:r w:rsidR="00A553EF">
        <w:rPr>
          <w:rFonts w:ascii="Arial" w:hAnsi="Arial" w:cs="Arial"/>
          <w:sz w:val="20"/>
          <w:szCs w:val="20"/>
        </w:rPr>
        <w:t xml:space="preserve"> pour le budget principal et le budget annexe forêt. Il est rappelé que le référentiel budgétaire et comptable M4 reste employé pour le camping.</w:t>
      </w:r>
    </w:p>
    <w:p w14:paraId="11B0C6B0" w14:textId="77777777" w:rsidR="00A553EF" w:rsidRDefault="00A553EF" w:rsidP="000F7DE9">
      <w:pPr>
        <w:pStyle w:val="Corpsdetexte"/>
        <w:rPr>
          <w:rFonts w:ascii="Arial" w:hAnsi="Arial" w:cs="Arial"/>
          <w:sz w:val="20"/>
          <w:szCs w:val="20"/>
        </w:rPr>
      </w:pPr>
    </w:p>
    <w:p w14:paraId="5261D183" w14:textId="77777777" w:rsidR="000F7DE9" w:rsidRDefault="000F7DE9" w:rsidP="000F7DE9">
      <w:pPr>
        <w:pStyle w:val="Corpsdetexte"/>
        <w:numPr>
          <w:ilvl w:val="0"/>
          <w:numId w:val="34"/>
        </w:numPr>
        <w:contextualSpacing/>
        <w:rPr>
          <w:rFonts w:ascii="Arial" w:hAnsi="Arial" w:cs="Arial"/>
          <w:b/>
          <w:sz w:val="20"/>
          <w:szCs w:val="20"/>
          <w:u w:val="single"/>
        </w:rPr>
      </w:pPr>
      <w:r>
        <w:rPr>
          <w:rFonts w:ascii="Arial" w:hAnsi="Arial" w:cs="Arial"/>
          <w:b/>
          <w:sz w:val="20"/>
          <w:szCs w:val="20"/>
          <w:u w:val="single"/>
        </w:rPr>
        <w:t>Budget principal</w:t>
      </w:r>
    </w:p>
    <w:p w14:paraId="0DAF7BD7" w14:textId="77777777" w:rsidR="000F7DE9" w:rsidRDefault="000F7DE9" w:rsidP="000F7DE9">
      <w:pPr>
        <w:pStyle w:val="Corpsdetexte"/>
        <w:ind w:left="1065"/>
        <w:contextualSpacing/>
        <w:rPr>
          <w:rFonts w:ascii="Arial" w:hAnsi="Arial" w:cs="Arial"/>
          <w:sz w:val="20"/>
          <w:szCs w:val="20"/>
        </w:rPr>
      </w:pPr>
    </w:p>
    <w:p w14:paraId="202E9424" w14:textId="4CCA0A4B" w:rsidR="000F7DE9" w:rsidRDefault="000F7DE9" w:rsidP="000F7DE9">
      <w:pPr>
        <w:pStyle w:val="Corpsdetexte"/>
        <w:rPr>
          <w:rFonts w:ascii="Arial" w:hAnsi="Arial" w:cs="Arial"/>
          <w:b/>
          <w:bCs/>
          <w:sz w:val="20"/>
          <w:szCs w:val="20"/>
        </w:rPr>
      </w:pPr>
      <w:r>
        <w:rPr>
          <w:rFonts w:ascii="Arial" w:hAnsi="Arial" w:cs="Arial"/>
          <w:b/>
          <w:sz w:val="20"/>
          <w:szCs w:val="20"/>
        </w:rPr>
        <w:t xml:space="preserve">Montant budgétisé – dépenses d’investissement 2021 : </w:t>
      </w:r>
      <w:r w:rsidR="00A553EF" w:rsidRPr="00A553EF">
        <w:rPr>
          <w:rFonts w:ascii="Arial" w:hAnsi="Arial" w:cs="Arial"/>
          <w:b/>
          <w:sz w:val="20"/>
          <w:szCs w:val="20"/>
        </w:rPr>
        <w:t>108 467,19</w:t>
      </w:r>
      <w:r w:rsidRPr="00A553EF">
        <w:rPr>
          <w:rFonts w:ascii="Arial" w:hAnsi="Arial" w:cs="Arial"/>
          <w:b/>
          <w:sz w:val="20"/>
          <w:szCs w:val="20"/>
        </w:rPr>
        <w:t xml:space="preserve"> €</w:t>
      </w:r>
    </w:p>
    <w:p w14:paraId="35F5E2EC" w14:textId="77777777" w:rsidR="000F7DE9" w:rsidRDefault="000F7DE9" w:rsidP="000F7DE9">
      <w:pPr>
        <w:pStyle w:val="Corpsdetexte"/>
        <w:rPr>
          <w:rFonts w:ascii="Arial" w:hAnsi="Arial" w:cs="Arial"/>
          <w:sz w:val="20"/>
          <w:szCs w:val="20"/>
        </w:rPr>
      </w:pPr>
      <w:r>
        <w:rPr>
          <w:rFonts w:ascii="Arial" w:hAnsi="Arial" w:cs="Arial"/>
          <w:sz w:val="20"/>
          <w:szCs w:val="20"/>
        </w:rPr>
        <w:t>(Hors chapitre 16 « Remboursement d’emprunts »)</w:t>
      </w:r>
    </w:p>
    <w:p w14:paraId="350F5A44" w14:textId="77777777" w:rsidR="000F7DE9" w:rsidRDefault="000F7DE9" w:rsidP="000F7DE9">
      <w:pPr>
        <w:pStyle w:val="Corpsdetexte"/>
        <w:rPr>
          <w:rFonts w:ascii="Arial" w:hAnsi="Arial" w:cs="Arial"/>
          <w:sz w:val="20"/>
          <w:szCs w:val="20"/>
        </w:rPr>
      </w:pPr>
      <w:r>
        <w:rPr>
          <w:rFonts w:ascii="Arial" w:hAnsi="Arial" w:cs="Arial"/>
          <w:sz w:val="20"/>
          <w:szCs w:val="20"/>
        </w:rPr>
        <w:t xml:space="preserve">Conformément aux textes applicables, il est proposé au Conseil Municipal </w:t>
      </w:r>
    </w:p>
    <w:p w14:paraId="2906B713" w14:textId="55DF061A" w:rsidR="000F7DE9" w:rsidRDefault="000F7DE9" w:rsidP="000F7DE9">
      <w:pPr>
        <w:pStyle w:val="Corpsdetexte"/>
        <w:rPr>
          <w:rFonts w:ascii="Arial" w:hAnsi="Arial" w:cs="Arial"/>
          <w:b/>
          <w:bCs/>
          <w:sz w:val="20"/>
          <w:szCs w:val="20"/>
        </w:rPr>
      </w:pPr>
      <w:proofErr w:type="gramStart"/>
      <w:r>
        <w:rPr>
          <w:rFonts w:ascii="Arial" w:hAnsi="Arial" w:cs="Arial"/>
          <w:sz w:val="20"/>
          <w:szCs w:val="20"/>
        </w:rPr>
        <w:t>de</w:t>
      </w:r>
      <w:proofErr w:type="gramEnd"/>
      <w:r>
        <w:rPr>
          <w:rFonts w:ascii="Arial" w:hAnsi="Arial" w:cs="Arial"/>
          <w:sz w:val="20"/>
          <w:szCs w:val="20"/>
        </w:rPr>
        <w:t xml:space="preserve"> faire application de cet article à hauteur de (25% </w:t>
      </w:r>
      <w:r w:rsidRPr="00EE1613">
        <w:rPr>
          <w:rFonts w:ascii="Arial" w:hAnsi="Arial" w:cs="Arial"/>
          <w:sz w:val="20"/>
          <w:szCs w:val="20"/>
        </w:rPr>
        <w:t xml:space="preserve">x </w:t>
      </w:r>
      <w:r w:rsidR="00EE1613" w:rsidRPr="00EE1613">
        <w:rPr>
          <w:rFonts w:ascii="Arial" w:hAnsi="Arial" w:cs="Arial"/>
          <w:sz w:val="20"/>
          <w:szCs w:val="20"/>
        </w:rPr>
        <w:t>108 467,19</w:t>
      </w:r>
      <w:r w:rsidRPr="00EE1613">
        <w:rPr>
          <w:rFonts w:ascii="Arial" w:hAnsi="Arial" w:cs="Arial"/>
          <w:sz w:val="20"/>
          <w:szCs w:val="20"/>
        </w:rPr>
        <w:t xml:space="preserve"> €) : </w:t>
      </w:r>
      <w:r w:rsidR="00EE1613" w:rsidRPr="00EE1613">
        <w:rPr>
          <w:rFonts w:ascii="Arial" w:hAnsi="Arial" w:cs="Arial"/>
          <w:b/>
          <w:sz w:val="20"/>
          <w:szCs w:val="20"/>
          <w:highlight w:val="lightGray"/>
        </w:rPr>
        <w:t>27 116,79</w:t>
      </w:r>
      <w:r w:rsidRPr="00EE1613">
        <w:rPr>
          <w:rFonts w:ascii="Arial" w:hAnsi="Arial" w:cs="Arial"/>
          <w:b/>
          <w:sz w:val="20"/>
          <w:szCs w:val="20"/>
          <w:highlight w:val="lightGray"/>
        </w:rPr>
        <w:t xml:space="preserve"> €</w:t>
      </w:r>
      <w:r w:rsidRPr="00EE1613">
        <w:rPr>
          <w:rFonts w:ascii="Arial" w:hAnsi="Arial" w:cs="Arial"/>
          <w:b/>
          <w:sz w:val="20"/>
          <w:szCs w:val="20"/>
        </w:rPr>
        <w:t xml:space="preserve">   </w:t>
      </w:r>
    </w:p>
    <w:p w14:paraId="01AA1B9D" w14:textId="77777777" w:rsidR="000F7DE9" w:rsidRDefault="000F7DE9" w:rsidP="000F7DE9">
      <w:pPr>
        <w:pStyle w:val="Corpsdetexte"/>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75F202FD" w14:textId="77777777" w:rsidR="000F7DE9" w:rsidRPr="00EE1613" w:rsidRDefault="000F7DE9" w:rsidP="000F7DE9">
      <w:pPr>
        <w:pStyle w:val="Corpsdetexte"/>
        <w:spacing w:before="120"/>
        <w:contextualSpacing/>
        <w:rPr>
          <w:rFonts w:ascii="Arial" w:hAnsi="Arial" w:cs="Arial"/>
          <w:sz w:val="20"/>
          <w:szCs w:val="20"/>
        </w:rPr>
      </w:pPr>
      <w:r w:rsidRPr="00EE1613">
        <w:rPr>
          <w:rFonts w:ascii="Arial" w:hAnsi="Arial" w:cs="Arial"/>
          <w:sz w:val="20"/>
          <w:szCs w:val="20"/>
        </w:rPr>
        <w:t>Les dépenses d’investissement concernées sont les suivantes :</w:t>
      </w:r>
    </w:p>
    <w:p w14:paraId="6069A383" w14:textId="7A90EF8A" w:rsidR="000F7DE9" w:rsidRPr="00EE1613" w:rsidRDefault="000F7DE9" w:rsidP="000F7DE9">
      <w:pPr>
        <w:rPr>
          <w:rFonts w:ascii="Arial" w:hAnsi="Arial" w:cs="Arial"/>
          <w:b/>
          <w:sz w:val="20"/>
          <w:szCs w:val="20"/>
        </w:rPr>
      </w:pPr>
      <w:r w:rsidRPr="00EE1613">
        <w:rPr>
          <w:rFonts w:ascii="Arial" w:hAnsi="Arial" w:cs="Arial"/>
          <w:b/>
          <w:sz w:val="20"/>
          <w:szCs w:val="20"/>
          <w:highlight w:val="lightGray"/>
        </w:rPr>
        <w:t xml:space="preserve">Subvention d’équipement versées : </w:t>
      </w:r>
      <w:r w:rsidR="00EE1613" w:rsidRPr="00EE1613">
        <w:rPr>
          <w:rFonts w:ascii="Arial" w:hAnsi="Arial" w:cs="Arial"/>
          <w:b/>
          <w:sz w:val="20"/>
          <w:szCs w:val="20"/>
          <w:highlight w:val="lightGray"/>
          <w:u w:val="single"/>
        </w:rPr>
        <w:t>10 000</w:t>
      </w:r>
      <w:r w:rsidRPr="00EE1613">
        <w:rPr>
          <w:rFonts w:ascii="Arial" w:hAnsi="Arial" w:cs="Arial"/>
          <w:b/>
          <w:sz w:val="20"/>
          <w:szCs w:val="20"/>
          <w:highlight w:val="lightGray"/>
          <w:u w:val="single"/>
        </w:rPr>
        <w:t xml:space="preserve"> €</w:t>
      </w:r>
    </w:p>
    <w:p w14:paraId="4FB2CADB" w14:textId="72F544FE" w:rsidR="000F7DE9" w:rsidRPr="00EE1613" w:rsidRDefault="000F7DE9" w:rsidP="000F7DE9">
      <w:pPr>
        <w:rPr>
          <w:rFonts w:ascii="Arial" w:hAnsi="Arial" w:cs="Arial"/>
          <w:b/>
          <w:sz w:val="20"/>
          <w:szCs w:val="20"/>
        </w:rPr>
      </w:pPr>
      <w:r w:rsidRPr="00EE1613">
        <w:rPr>
          <w:rFonts w:ascii="Arial" w:hAnsi="Arial" w:cs="Arial"/>
          <w:sz w:val="20"/>
          <w:szCs w:val="20"/>
        </w:rPr>
        <w:t xml:space="preserve">Article 2041512 - Fonds de concours CCVSA </w:t>
      </w:r>
      <w:r w:rsidRPr="00EE1613">
        <w:rPr>
          <w:rFonts w:ascii="Arial" w:hAnsi="Arial" w:cs="Arial"/>
          <w:b/>
          <w:sz w:val="20"/>
          <w:szCs w:val="20"/>
        </w:rPr>
        <w:t xml:space="preserve">: </w:t>
      </w:r>
      <w:r w:rsidR="00EE1613" w:rsidRPr="00EE1613">
        <w:rPr>
          <w:rFonts w:ascii="Arial" w:hAnsi="Arial" w:cs="Arial"/>
          <w:sz w:val="20"/>
          <w:szCs w:val="20"/>
        </w:rPr>
        <w:t>10 000</w:t>
      </w:r>
      <w:r w:rsidRPr="00EE1613">
        <w:rPr>
          <w:rFonts w:ascii="Arial" w:hAnsi="Arial" w:cs="Arial"/>
          <w:sz w:val="20"/>
          <w:szCs w:val="20"/>
        </w:rPr>
        <w:t xml:space="preserve"> €</w:t>
      </w:r>
    </w:p>
    <w:p w14:paraId="191D0D7A" w14:textId="77777777" w:rsidR="000F7DE9" w:rsidRPr="00EE1613" w:rsidRDefault="000F7DE9" w:rsidP="000F7DE9">
      <w:pPr>
        <w:rPr>
          <w:rFonts w:ascii="Arial" w:hAnsi="Arial" w:cs="Arial"/>
          <w:b/>
          <w:sz w:val="20"/>
          <w:szCs w:val="20"/>
        </w:rPr>
      </w:pPr>
    </w:p>
    <w:p w14:paraId="0A9AB39A" w14:textId="2608E707" w:rsidR="000F7DE9" w:rsidRPr="00EE1613" w:rsidRDefault="000F7DE9" w:rsidP="000F7DE9">
      <w:pPr>
        <w:rPr>
          <w:rFonts w:ascii="Arial" w:hAnsi="Arial" w:cs="Arial"/>
          <w:b/>
          <w:sz w:val="20"/>
          <w:szCs w:val="20"/>
          <w:u w:val="single"/>
        </w:rPr>
      </w:pPr>
      <w:r w:rsidRPr="00EE1613">
        <w:rPr>
          <w:rFonts w:ascii="Arial" w:hAnsi="Arial" w:cs="Arial"/>
          <w:b/>
          <w:sz w:val="20"/>
          <w:szCs w:val="20"/>
          <w:highlight w:val="lightGray"/>
        </w:rPr>
        <w:t xml:space="preserve">Acquisitions – immobilisations corporelles : </w:t>
      </w:r>
      <w:r w:rsidR="00EE1613" w:rsidRPr="00EE1613">
        <w:rPr>
          <w:rFonts w:ascii="Arial" w:hAnsi="Arial" w:cs="Arial"/>
          <w:b/>
          <w:sz w:val="20"/>
          <w:szCs w:val="20"/>
          <w:highlight w:val="lightGray"/>
          <w:u w:val="single"/>
        </w:rPr>
        <w:t>17 116,79</w:t>
      </w:r>
      <w:r w:rsidRPr="00EE1613">
        <w:rPr>
          <w:rFonts w:ascii="Arial" w:hAnsi="Arial" w:cs="Arial"/>
          <w:b/>
          <w:sz w:val="20"/>
          <w:szCs w:val="20"/>
          <w:highlight w:val="lightGray"/>
          <w:u w:val="single"/>
        </w:rPr>
        <w:t xml:space="preserve"> €</w:t>
      </w:r>
    </w:p>
    <w:p w14:paraId="3AA42D6B" w14:textId="36F93BFC" w:rsidR="00EE1613" w:rsidRPr="00EE1613" w:rsidRDefault="00EE1613" w:rsidP="00EE1613">
      <w:pPr>
        <w:rPr>
          <w:rFonts w:ascii="Arial" w:hAnsi="Arial" w:cs="Arial"/>
          <w:sz w:val="20"/>
          <w:szCs w:val="20"/>
        </w:rPr>
      </w:pPr>
      <w:r w:rsidRPr="00EE1613">
        <w:rPr>
          <w:rFonts w:ascii="Arial" w:hAnsi="Arial" w:cs="Arial"/>
          <w:sz w:val="20"/>
          <w:szCs w:val="20"/>
        </w:rPr>
        <w:t>Article 21311 – Hôtel de ville : 13 437,50 €</w:t>
      </w:r>
    </w:p>
    <w:p w14:paraId="5C947ECB" w14:textId="6A766E8C" w:rsidR="000F7DE9" w:rsidRPr="00EE1613" w:rsidRDefault="000F7DE9" w:rsidP="000F7DE9">
      <w:pPr>
        <w:rPr>
          <w:rFonts w:ascii="Arial" w:hAnsi="Arial" w:cs="Arial"/>
          <w:sz w:val="20"/>
          <w:szCs w:val="20"/>
        </w:rPr>
      </w:pPr>
      <w:r w:rsidRPr="00EE1613">
        <w:rPr>
          <w:rFonts w:ascii="Arial" w:hAnsi="Arial" w:cs="Arial"/>
          <w:sz w:val="20"/>
          <w:szCs w:val="20"/>
        </w:rPr>
        <w:t xml:space="preserve">Article 2158 – Autres installations, matériel et outillage : </w:t>
      </w:r>
      <w:r w:rsidR="00EE1613" w:rsidRPr="00EE1613">
        <w:rPr>
          <w:rFonts w:ascii="Arial" w:hAnsi="Arial" w:cs="Arial"/>
          <w:sz w:val="20"/>
          <w:szCs w:val="20"/>
        </w:rPr>
        <w:t>754,29</w:t>
      </w:r>
      <w:r w:rsidRPr="00EE1613">
        <w:rPr>
          <w:rFonts w:ascii="Arial" w:hAnsi="Arial" w:cs="Arial"/>
          <w:sz w:val="20"/>
          <w:szCs w:val="20"/>
        </w:rPr>
        <w:t xml:space="preserve"> €</w:t>
      </w:r>
    </w:p>
    <w:p w14:paraId="47D1206A" w14:textId="13FD5666" w:rsidR="000F7DE9" w:rsidRPr="00EE1613" w:rsidRDefault="000F7DE9" w:rsidP="000F7DE9">
      <w:pPr>
        <w:rPr>
          <w:rFonts w:ascii="Arial" w:hAnsi="Arial" w:cs="Arial"/>
          <w:sz w:val="20"/>
          <w:szCs w:val="20"/>
        </w:rPr>
      </w:pPr>
      <w:r w:rsidRPr="00EE1613">
        <w:rPr>
          <w:rFonts w:ascii="Arial" w:hAnsi="Arial" w:cs="Arial"/>
          <w:sz w:val="20"/>
          <w:szCs w:val="20"/>
        </w:rPr>
        <w:t>Article 2182</w:t>
      </w:r>
      <w:r w:rsidR="00EE1613" w:rsidRPr="00EE1613">
        <w:rPr>
          <w:rFonts w:ascii="Arial" w:hAnsi="Arial" w:cs="Arial"/>
          <w:sz w:val="20"/>
          <w:szCs w:val="20"/>
        </w:rPr>
        <w:t xml:space="preserve">8 (article 2182 en M14) </w:t>
      </w:r>
      <w:r w:rsidRPr="00EE1613">
        <w:rPr>
          <w:rFonts w:ascii="Arial" w:hAnsi="Arial" w:cs="Arial"/>
          <w:sz w:val="20"/>
          <w:szCs w:val="20"/>
        </w:rPr>
        <w:t xml:space="preserve">– Matériel de transport : </w:t>
      </w:r>
      <w:r w:rsidR="00EE1613" w:rsidRPr="00EE1613">
        <w:rPr>
          <w:rFonts w:ascii="Arial" w:hAnsi="Arial" w:cs="Arial"/>
          <w:sz w:val="20"/>
          <w:szCs w:val="20"/>
        </w:rPr>
        <w:t>2 500</w:t>
      </w:r>
      <w:r w:rsidRPr="00EE1613">
        <w:rPr>
          <w:rFonts w:ascii="Arial" w:hAnsi="Arial" w:cs="Arial"/>
          <w:sz w:val="20"/>
          <w:szCs w:val="20"/>
        </w:rPr>
        <w:t xml:space="preserve"> €</w:t>
      </w:r>
    </w:p>
    <w:p w14:paraId="3CD56736" w14:textId="43837AC0" w:rsidR="000F7DE9" w:rsidRPr="00EE1613" w:rsidRDefault="000F7DE9" w:rsidP="000F7DE9">
      <w:pPr>
        <w:rPr>
          <w:rFonts w:ascii="Arial" w:hAnsi="Arial" w:cs="Arial"/>
          <w:sz w:val="20"/>
          <w:szCs w:val="20"/>
        </w:rPr>
      </w:pPr>
      <w:r w:rsidRPr="00EE1613">
        <w:rPr>
          <w:rFonts w:ascii="Arial" w:hAnsi="Arial" w:cs="Arial"/>
          <w:sz w:val="20"/>
          <w:szCs w:val="20"/>
        </w:rPr>
        <w:t>Article 2183</w:t>
      </w:r>
      <w:r w:rsidR="00EE1613" w:rsidRPr="00EE1613">
        <w:rPr>
          <w:rFonts w:ascii="Arial" w:hAnsi="Arial" w:cs="Arial"/>
          <w:sz w:val="20"/>
          <w:szCs w:val="20"/>
        </w:rPr>
        <w:t>8 (article 2183 en M14)</w:t>
      </w:r>
      <w:r w:rsidRPr="00EE1613">
        <w:rPr>
          <w:rFonts w:ascii="Arial" w:hAnsi="Arial" w:cs="Arial"/>
          <w:sz w:val="20"/>
          <w:szCs w:val="20"/>
        </w:rPr>
        <w:t xml:space="preserve"> – Matériel de bureau et matériel informatique : </w:t>
      </w:r>
      <w:r w:rsidR="00EE1613" w:rsidRPr="00EE1613">
        <w:rPr>
          <w:rFonts w:ascii="Arial" w:hAnsi="Arial" w:cs="Arial"/>
          <w:sz w:val="20"/>
          <w:szCs w:val="20"/>
        </w:rPr>
        <w:t>425</w:t>
      </w:r>
      <w:r w:rsidRPr="00EE1613">
        <w:rPr>
          <w:rFonts w:ascii="Arial" w:hAnsi="Arial" w:cs="Arial"/>
          <w:sz w:val="20"/>
          <w:szCs w:val="20"/>
        </w:rPr>
        <w:t xml:space="preserve"> €</w:t>
      </w:r>
    </w:p>
    <w:p w14:paraId="61E56140" w14:textId="51852623" w:rsidR="000F7DE9" w:rsidRPr="000F7DE9" w:rsidRDefault="000F7DE9" w:rsidP="000F7DE9">
      <w:pPr>
        <w:rPr>
          <w:rFonts w:ascii="Arial" w:hAnsi="Arial" w:cs="Arial"/>
          <w:color w:val="FF0000"/>
          <w:sz w:val="20"/>
          <w:szCs w:val="20"/>
        </w:rPr>
      </w:pPr>
      <w:r w:rsidRPr="000F7DE9">
        <w:rPr>
          <w:rFonts w:ascii="Arial" w:hAnsi="Arial" w:cs="Arial"/>
          <w:b/>
          <w:color w:val="FF0000"/>
          <w:sz w:val="20"/>
          <w:szCs w:val="20"/>
        </w:rPr>
        <w:tab/>
        <w:t xml:space="preserve">    </w:t>
      </w:r>
      <w:r w:rsidRPr="000F7DE9">
        <w:rPr>
          <w:rFonts w:ascii="Arial" w:hAnsi="Arial" w:cs="Arial"/>
          <w:color w:val="FF0000"/>
          <w:sz w:val="20"/>
          <w:szCs w:val="20"/>
        </w:rPr>
        <w:tab/>
      </w:r>
    </w:p>
    <w:p w14:paraId="2054096E" w14:textId="77777777" w:rsidR="000F7DE9" w:rsidRPr="000F7DE9" w:rsidRDefault="000F7DE9" w:rsidP="000F7DE9">
      <w:pPr>
        <w:pStyle w:val="Corpsdetexte"/>
        <w:contextualSpacing/>
        <w:rPr>
          <w:rFonts w:ascii="Arial" w:hAnsi="Arial" w:cs="Arial"/>
          <w:color w:val="FF0000"/>
          <w:sz w:val="20"/>
          <w:szCs w:val="20"/>
        </w:rPr>
      </w:pPr>
    </w:p>
    <w:p w14:paraId="52FA82F9" w14:textId="77777777" w:rsidR="000F7DE9" w:rsidRDefault="000F7DE9" w:rsidP="000F7DE9">
      <w:pPr>
        <w:pStyle w:val="Corpsdetexte"/>
        <w:numPr>
          <w:ilvl w:val="0"/>
          <w:numId w:val="34"/>
        </w:numPr>
        <w:contextualSpacing/>
        <w:rPr>
          <w:rFonts w:ascii="Arial" w:hAnsi="Arial" w:cs="Arial"/>
          <w:b/>
          <w:sz w:val="20"/>
          <w:szCs w:val="20"/>
        </w:rPr>
      </w:pPr>
      <w:r>
        <w:rPr>
          <w:rFonts w:ascii="Arial" w:hAnsi="Arial" w:cs="Arial"/>
          <w:b/>
          <w:sz w:val="20"/>
          <w:szCs w:val="20"/>
          <w:u w:val="single"/>
        </w:rPr>
        <w:lastRenderedPageBreak/>
        <w:t>Budget Camping</w:t>
      </w:r>
      <w:r>
        <w:rPr>
          <w:rFonts w:ascii="Arial" w:hAnsi="Arial" w:cs="Arial"/>
          <w:b/>
          <w:sz w:val="20"/>
          <w:szCs w:val="20"/>
        </w:rPr>
        <w:tab/>
      </w:r>
    </w:p>
    <w:p w14:paraId="6F7F6544" w14:textId="77777777" w:rsidR="000F7DE9" w:rsidRDefault="000F7DE9" w:rsidP="000F7DE9">
      <w:pPr>
        <w:pStyle w:val="Corpsdetexte"/>
        <w:rPr>
          <w:rFonts w:ascii="Arial" w:hAnsi="Arial" w:cs="Arial"/>
          <w:sz w:val="20"/>
          <w:szCs w:val="20"/>
        </w:rPr>
      </w:pPr>
    </w:p>
    <w:p w14:paraId="055CE79B" w14:textId="2B901347" w:rsidR="000F7DE9" w:rsidRPr="00BE73FB" w:rsidRDefault="000F7DE9" w:rsidP="000F7DE9">
      <w:pPr>
        <w:pStyle w:val="Corpsdetexte"/>
        <w:rPr>
          <w:rFonts w:ascii="Arial" w:hAnsi="Arial" w:cs="Arial"/>
          <w:b/>
          <w:bCs/>
          <w:sz w:val="20"/>
          <w:szCs w:val="20"/>
        </w:rPr>
      </w:pPr>
      <w:r w:rsidRPr="00BE73FB">
        <w:rPr>
          <w:rFonts w:ascii="Arial" w:hAnsi="Arial" w:cs="Arial"/>
          <w:b/>
          <w:sz w:val="20"/>
          <w:szCs w:val="20"/>
        </w:rPr>
        <w:t>Montant budgétisé – dépenses d’investissement 2021</w:t>
      </w:r>
      <w:r w:rsidR="00BE73FB" w:rsidRPr="00BE73FB">
        <w:rPr>
          <w:rFonts w:ascii="Arial" w:hAnsi="Arial" w:cs="Arial"/>
          <w:b/>
          <w:sz w:val="20"/>
          <w:szCs w:val="20"/>
        </w:rPr>
        <w:t xml:space="preserve"> </w:t>
      </w:r>
      <w:r w:rsidRPr="00BE73FB">
        <w:rPr>
          <w:rFonts w:ascii="Arial" w:hAnsi="Arial" w:cs="Arial"/>
          <w:b/>
          <w:sz w:val="20"/>
          <w:szCs w:val="20"/>
        </w:rPr>
        <w:t xml:space="preserve">: </w:t>
      </w:r>
      <w:r w:rsidR="00BE73FB" w:rsidRPr="00BE73FB">
        <w:rPr>
          <w:rFonts w:ascii="Arial" w:hAnsi="Arial" w:cs="Arial"/>
          <w:b/>
          <w:sz w:val="20"/>
          <w:szCs w:val="20"/>
        </w:rPr>
        <w:t>165 770</w:t>
      </w:r>
      <w:r w:rsidRPr="00BE73FB">
        <w:rPr>
          <w:rFonts w:ascii="Arial" w:hAnsi="Arial" w:cs="Arial"/>
          <w:b/>
          <w:sz w:val="20"/>
          <w:szCs w:val="20"/>
        </w:rPr>
        <w:t xml:space="preserve"> €</w:t>
      </w:r>
      <w:r w:rsidRPr="00BE73FB">
        <w:rPr>
          <w:rFonts w:ascii="Arial" w:hAnsi="Arial" w:cs="Arial"/>
          <w:sz w:val="20"/>
          <w:szCs w:val="20"/>
        </w:rPr>
        <w:tab/>
      </w:r>
    </w:p>
    <w:p w14:paraId="582DC933" w14:textId="77777777" w:rsidR="000F7DE9" w:rsidRPr="00BE73FB" w:rsidRDefault="000F7DE9" w:rsidP="000F7DE9">
      <w:pPr>
        <w:pStyle w:val="Corpsdetexte"/>
        <w:rPr>
          <w:rFonts w:ascii="Arial" w:hAnsi="Arial" w:cs="Arial"/>
          <w:sz w:val="20"/>
          <w:szCs w:val="20"/>
        </w:rPr>
      </w:pPr>
      <w:r w:rsidRPr="00BE73FB">
        <w:rPr>
          <w:rFonts w:ascii="Arial" w:hAnsi="Arial" w:cs="Arial"/>
          <w:sz w:val="20"/>
          <w:szCs w:val="20"/>
        </w:rPr>
        <w:t>Conformément aux textes applicables, il est proposé au Conseil Municipal</w:t>
      </w:r>
    </w:p>
    <w:p w14:paraId="6F8C8397" w14:textId="3389D363" w:rsidR="000F7DE9" w:rsidRPr="00BE73FB" w:rsidRDefault="000F7DE9" w:rsidP="000F7DE9">
      <w:pPr>
        <w:pStyle w:val="Corpsdetexte"/>
        <w:rPr>
          <w:rFonts w:ascii="Arial" w:hAnsi="Arial" w:cs="Arial"/>
          <w:sz w:val="20"/>
          <w:szCs w:val="20"/>
        </w:rPr>
      </w:pPr>
      <w:proofErr w:type="gramStart"/>
      <w:r w:rsidRPr="00BE73FB">
        <w:rPr>
          <w:rFonts w:ascii="Arial" w:hAnsi="Arial" w:cs="Arial"/>
          <w:sz w:val="20"/>
          <w:szCs w:val="20"/>
        </w:rPr>
        <w:t>de</w:t>
      </w:r>
      <w:proofErr w:type="gramEnd"/>
      <w:r w:rsidRPr="00BE73FB">
        <w:rPr>
          <w:rFonts w:ascii="Arial" w:hAnsi="Arial" w:cs="Arial"/>
          <w:sz w:val="20"/>
          <w:szCs w:val="20"/>
        </w:rPr>
        <w:t xml:space="preserve"> faire application de cet article à hauteur de (&lt;25% x </w:t>
      </w:r>
      <w:r w:rsidR="00BE73FB" w:rsidRPr="00BE73FB">
        <w:rPr>
          <w:rFonts w:ascii="Arial" w:hAnsi="Arial" w:cs="Arial"/>
          <w:sz w:val="20"/>
          <w:szCs w:val="20"/>
        </w:rPr>
        <w:t>165 770</w:t>
      </w:r>
      <w:r w:rsidRPr="00BE73FB">
        <w:rPr>
          <w:rFonts w:ascii="Arial" w:hAnsi="Arial" w:cs="Arial"/>
          <w:sz w:val="20"/>
          <w:szCs w:val="20"/>
        </w:rPr>
        <w:t xml:space="preserve"> €) : </w:t>
      </w:r>
      <w:r w:rsidR="00BE73FB" w:rsidRPr="00BE73FB">
        <w:rPr>
          <w:rFonts w:ascii="Arial" w:hAnsi="Arial" w:cs="Arial"/>
          <w:b/>
          <w:sz w:val="20"/>
          <w:szCs w:val="20"/>
          <w:shd w:val="clear" w:color="auto" w:fill="D9D9D9" w:themeFill="background1" w:themeFillShade="D9"/>
        </w:rPr>
        <w:t>41 442,50</w:t>
      </w:r>
      <w:r w:rsidRPr="00BE73FB">
        <w:rPr>
          <w:rFonts w:ascii="Arial" w:hAnsi="Arial" w:cs="Arial"/>
          <w:b/>
          <w:sz w:val="20"/>
          <w:szCs w:val="20"/>
          <w:shd w:val="clear" w:color="auto" w:fill="D9D9D9" w:themeFill="background1" w:themeFillShade="D9"/>
        </w:rPr>
        <w:t xml:space="preserve"> €</w:t>
      </w:r>
    </w:p>
    <w:p w14:paraId="7CA11E6E" w14:textId="77777777" w:rsidR="000F7DE9" w:rsidRDefault="000F7DE9" w:rsidP="000F7DE9">
      <w:pPr>
        <w:pStyle w:val="Corpsdetexte"/>
        <w:rPr>
          <w:rFonts w:ascii="Arial" w:hAnsi="Arial" w:cs="Arial"/>
          <w:sz w:val="20"/>
          <w:szCs w:val="20"/>
        </w:rPr>
      </w:pPr>
    </w:p>
    <w:p w14:paraId="4C19556D" w14:textId="77777777" w:rsidR="000F7DE9" w:rsidRDefault="000F7DE9" w:rsidP="000F7DE9">
      <w:pPr>
        <w:rPr>
          <w:rFonts w:ascii="Arial" w:hAnsi="Arial" w:cs="Arial"/>
          <w:sz w:val="20"/>
          <w:szCs w:val="20"/>
        </w:rPr>
      </w:pPr>
      <w:r>
        <w:rPr>
          <w:rFonts w:ascii="Arial" w:hAnsi="Arial" w:cs="Arial"/>
          <w:sz w:val="20"/>
          <w:szCs w:val="20"/>
        </w:rPr>
        <w:t>Les dépenses d’investissement concernées sont les suivantes :</w:t>
      </w:r>
    </w:p>
    <w:p w14:paraId="02EF0CFE" w14:textId="77777777" w:rsidR="000F7DE9" w:rsidRDefault="000F7DE9" w:rsidP="000F7DE9">
      <w:pPr>
        <w:rPr>
          <w:rFonts w:ascii="Arial" w:hAnsi="Arial" w:cs="Arial"/>
          <w:b/>
          <w:sz w:val="20"/>
          <w:szCs w:val="20"/>
          <w:highlight w:val="lightGray"/>
        </w:rPr>
      </w:pPr>
    </w:p>
    <w:p w14:paraId="27D2304F" w14:textId="2CE81570" w:rsidR="000F7DE9" w:rsidRPr="005D3540" w:rsidRDefault="000F7DE9" w:rsidP="000F7DE9">
      <w:pPr>
        <w:rPr>
          <w:rFonts w:ascii="Arial" w:hAnsi="Arial" w:cs="Arial"/>
          <w:b/>
          <w:sz w:val="20"/>
          <w:szCs w:val="20"/>
          <w:u w:val="single"/>
        </w:rPr>
      </w:pPr>
      <w:r w:rsidRPr="005D3540">
        <w:rPr>
          <w:rFonts w:ascii="Arial" w:hAnsi="Arial" w:cs="Arial"/>
          <w:b/>
          <w:sz w:val="20"/>
          <w:szCs w:val="20"/>
          <w:highlight w:val="lightGray"/>
        </w:rPr>
        <w:t xml:space="preserve">Acquisitions – immobilisations corporelles : </w:t>
      </w:r>
      <w:r w:rsidR="005D3540" w:rsidRPr="005D3540">
        <w:rPr>
          <w:rFonts w:ascii="Arial" w:hAnsi="Arial" w:cs="Arial"/>
          <w:b/>
          <w:sz w:val="20"/>
          <w:szCs w:val="20"/>
          <w:highlight w:val="lightGray"/>
          <w:u w:val="single"/>
        </w:rPr>
        <w:t>26 442</w:t>
      </w:r>
      <w:r w:rsidRPr="005D3540">
        <w:rPr>
          <w:rFonts w:ascii="Arial" w:hAnsi="Arial" w:cs="Arial"/>
          <w:b/>
          <w:sz w:val="20"/>
          <w:szCs w:val="20"/>
          <w:highlight w:val="lightGray"/>
          <w:u w:val="single"/>
        </w:rPr>
        <w:t>,50 €</w:t>
      </w:r>
    </w:p>
    <w:p w14:paraId="5F5AEBB2" w14:textId="7FEA40EF" w:rsidR="00BE73FB" w:rsidRPr="005D3540" w:rsidRDefault="00BE73FB" w:rsidP="00BE73FB">
      <w:pPr>
        <w:rPr>
          <w:rFonts w:ascii="Arial" w:hAnsi="Arial" w:cs="Arial"/>
          <w:sz w:val="20"/>
          <w:szCs w:val="20"/>
        </w:rPr>
      </w:pPr>
      <w:r w:rsidRPr="005D3540">
        <w:rPr>
          <w:rFonts w:ascii="Arial" w:hAnsi="Arial" w:cs="Arial"/>
          <w:sz w:val="20"/>
          <w:szCs w:val="20"/>
        </w:rPr>
        <w:t>Article 2128 – Aménagement autres terrains : 1 400,00 €</w:t>
      </w:r>
    </w:p>
    <w:p w14:paraId="3D2D4595" w14:textId="58CA1B5E" w:rsidR="00BE73FB" w:rsidRPr="005D3540" w:rsidRDefault="00BE73FB" w:rsidP="00BE73FB">
      <w:pPr>
        <w:rPr>
          <w:rFonts w:ascii="Arial" w:hAnsi="Arial" w:cs="Arial"/>
          <w:sz w:val="20"/>
          <w:szCs w:val="20"/>
        </w:rPr>
      </w:pPr>
      <w:r w:rsidRPr="005D3540">
        <w:rPr>
          <w:rFonts w:ascii="Arial" w:hAnsi="Arial" w:cs="Arial"/>
          <w:sz w:val="20"/>
          <w:szCs w:val="20"/>
        </w:rPr>
        <w:t>Article 2131 – Bâtiments : 9 250,00 €</w:t>
      </w:r>
    </w:p>
    <w:p w14:paraId="326BEE74" w14:textId="6650A457" w:rsidR="00BE73FB" w:rsidRPr="005D3540" w:rsidRDefault="00BE73FB" w:rsidP="000F7DE9">
      <w:pPr>
        <w:rPr>
          <w:rFonts w:ascii="Arial" w:hAnsi="Arial" w:cs="Arial"/>
          <w:sz w:val="20"/>
          <w:szCs w:val="20"/>
        </w:rPr>
      </w:pPr>
      <w:r w:rsidRPr="005D3540">
        <w:rPr>
          <w:rFonts w:ascii="Arial" w:hAnsi="Arial" w:cs="Arial"/>
          <w:sz w:val="20"/>
          <w:szCs w:val="20"/>
        </w:rPr>
        <w:t>Article 2135 – Installations générales, agencements : 7 200,00 €</w:t>
      </w:r>
    </w:p>
    <w:p w14:paraId="3EBD883B" w14:textId="3412B407" w:rsidR="00BE73FB" w:rsidRPr="005D3540" w:rsidRDefault="00BE73FB" w:rsidP="000F7DE9">
      <w:pPr>
        <w:rPr>
          <w:rFonts w:ascii="Arial" w:hAnsi="Arial" w:cs="Arial"/>
          <w:sz w:val="20"/>
          <w:szCs w:val="20"/>
        </w:rPr>
      </w:pPr>
      <w:r w:rsidRPr="005D3540">
        <w:rPr>
          <w:rFonts w:ascii="Arial" w:hAnsi="Arial" w:cs="Arial"/>
          <w:sz w:val="20"/>
          <w:szCs w:val="20"/>
        </w:rPr>
        <w:t>Article 2151 – Installations complexes spécialisées : 3 250,00 €</w:t>
      </w:r>
    </w:p>
    <w:p w14:paraId="4C9139E6" w14:textId="64557109" w:rsidR="00BE73FB" w:rsidRPr="005D3540" w:rsidRDefault="00BE73FB" w:rsidP="000F7DE9">
      <w:pPr>
        <w:rPr>
          <w:rFonts w:ascii="Arial" w:hAnsi="Arial" w:cs="Arial"/>
          <w:sz w:val="20"/>
          <w:szCs w:val="20"/>
        </w:rPr>
      </w:pPr>
      <w:r w:rsidRPr="005D3540">
        <w:rPr>
          <w:rFonts w:ascii="Arial" w:hAnsi="Arial" w:cs="Arial"/>
          <w:sz w:val="20"/>
          <w:szCs w:val="20"/>
        </w:rPr>
        <w:t>Article 2154 – Matériel industriel : 5 000,00 €</w:t>
      </w:r>
    </w:p>
    <w:p w14:paraId="5E49BB76" w14:textId="6D04C11E" w:rsidR="000F7DE9" w:rsidRPr="005D3540" w:rsidRDefault="000F7DE9" w:rsidP="000F7DE9">
      <w:pPr>
        <w:rPr>
          <w:rFonts w:ascii="Arial" w:hAnsi="Arial" w:cs="Arial"/>
          <w:sz w:val="20"/>
          <w:szCs w:val="20"/>
        </w:rPr>
      </w:pPr>
      <w:r w:rsidRPr="005D3540">
        <w:rPr>
          <w:rFonts w:ascii="Arial" w:hAnsi="Arial" w:cs="Arial"/>
          <w:sz w:val="20"/>
          <w:szCs w:val="20"/>
        </w:rPr>
        <w:t xml:space="preserve">Article 2183 – Matériel de bureau et matériel informatique : </w:t>
      </w:r>
      <w:r w:rsidR="005D3540" w:rsidRPr="005D3540">
        <w:rPr>
          <w:rFonts w:ascii="Arial" w:hAnsi="Arial" w:cs="Arial"/>
          <w:sz w:val="20"/>
          <w:szCs w:val="20"/>
        </w:rPr>
        <w:t>342,50</w:t>
      </w:r>
      <w:r w:rsidRPr="005D3540">
        <w:rPr>
          <w:rFonts w:ascii="Arial" w:hAnsi="Arial" w:cs="Arial"/>
          <w:sz w:val="20"/>
          <w:szCs w:val="20"/>
        </w:rPr>
        <w:t xml:space="preserve"> €</w:t>
      </w:r>
    </w:p>
    <w:p w14:paraId="4DA98F75" w14:textId="77777777" w:rsidR="000F7DE9" w:rsidRPr="005D3540" w:rsidRDefault="000F7DE9" w:rsidP="000F7DE9">
      <w:pPr>
        <w:rPr>
          <w:rFonts w:ascii="Arial" w:hAnsi="Arial" w:cs="Arial"/>
          <w:sz w:val="20"/>
          <w:szCs w:val="20"/>
        </w:rPr>
      </w:pPr>
    </w:p>
    <w:p w14:paraId="7CF1636D" w14:textId="4F6714FB" w:rsidR="000F7DE9" w:rsidRPr="005D3540" w:rsidRDefault="000F7DE9" w:rsidP="000F7DE9">
      <w:pPr>
        <w:rPr>
          <w:rFonts w:ascii="Arial" w:hAnsi="Arial" w:cs="Arial"/>
          <w:b/>
          <w:sz w:val="20"/>
          <w:szCs w:val="20"/>
        </w:rPr>
      </w:pPr>
      <w:r w:rsidRPr="005D3540">
        <w:rPr>
          <w:rFonts w:ascii="Arial" w:hAnsi="Arial" w:cs="Arial"/>
          <w:b/>
          <w:sz w:val="20"/>
          <w:szCs w:val="20"/>
          <w:highlight w:val="lightGray"/>
          <w:u w:val="single"/>
        </w:rPr>
        <w:t xml:space="preserve">Travaux – Immobilisations en cours : </w:t>
      </w:r>
      <w:r w:rsidR="005D3540" w:rsidRPr="005D3540">
        <w:rPr>
          <w:rFonts w:ascii="Arial" w:hAnsi="Arial" w:cs="Arial"/>
          <w:b/>
          <w:sz w:val="20"/>
          <w:szCs w:val="20"/>
          <w:highlight w:val="lightGray"/>
        </w:rPr>
        <w:t>15 000,00</w:t>
      </w:r>
      <w:r w:rsidRPr="005D3540">
        <w:rPr>
          <w:rFonts w:ascii="Arial" w:hAnsi="Arial" w:cs="Arial"/>
          <w:b/>
          <w:sz w:val="20"/>
          <w:szCs w:val="20"/>
          <w:highlight w:val="lightGray"/>
        </w:rPr>
        <w:t xml:space="preserve"> €</w:t>
      </w:r>
      <w:r w:rsidRPr="005D3540">
        <w:rPr>
          <w:rFonts w:ascii="Arial" w:hAnsi="Arial" w:cs="Arial"/>
          <w:b/>
          <w:sz w:val="20"/>
          <w:szCs w:val="20"/>
        </w:rPr>
        <w:tab/>
      </w:r>
    </w:p>
    <w:p w14:paraId="53804A54" w14:textId="6896DDC2" w:rsidR="000F7DE9" w:rsidRPr="005D3540" w:rsidRDefault="000F7DE9" w:rsidP="000F7DE9">
      <w:pPr>
        <w:rPr>
          <w:rFonts w:ascii="Arial" w:hAnsi="Arial" w:cs="Arial"/>
          <w:bCs/>
          <w:sz w:val="20"/>
          <w:szCs w:val="20"/>
        </w:rPr>
      </w:pPr>
      <w:r w:rsidRPr="005D3540">
        <w:rPr>
          <w:rFonts w:ascii="Arial" w:hAnsi="Arial" w:cs="Arial"/>
          <w:sz w:val="20"/>
          <w:szCs w:val="20"/>
        </w:rPr>
        <w:t>Article 231</w:t>
      </w:r>
      <w:r w:rsidR="005D3540" w:rsidRPr="005D3540">
        <w:rPr>
          <w:rFonts w:ascii="Arial" w:hAnsi="Arial" w:cs="Arial"/>
          <w:sz w:val="20"/>
          <w:szCs w:val="20"/>
        </w:rPr>
        <w:t>5</w:t>
      </w:r>
      <w:r w:rsidRPr="005D3540">
        <w:rPr>
          <w:rFonts w:ascii="Arial" w:hAnsi="Arial" w:cs="Arial"/>
          <w:sz w:val="20"/>
          <w:szCs w:val="20"/>
        </w:rPr>
        <w:t xml:space="preserve"> – </w:t>
      </w:r>
      <w:r w:rsidR="005D3540" w:rsidRPr="005D3540">
        <w:rPr>
          <w:rFonts w:ascii="Arial" w:hAnsi="Arial" w:cs="Arial"/>
          <w:sz w:val="20"/>
          <w:szCs w:val="20"/>
        </w:rPr>
        <w:t>Installations, matériel et outillage technique</w:t>
      </w:r>
      <w:r w:rsidRPr="005D3540">
        <w:rPr>
          <w:rFonts w:ascii="Arial" w:hAnsi="Arial" w:cs="Arial"/>
          <w:sz w:val="20"/>
          <w:szCs w:val="20"/>
        </w:rPr>
        <w:t xml:space="preserve"> : </w:t>
      </w:r>
      <w:r w:rsidR="005D3540" w:rsidRPr="005D3540">
        <w:rPr>
          <w:rFonts w:ascii="Arial" w:hAnsi="Arial" w:cs="Arial"/>
          <w:sz w:val="20"/>
          <w:szCs w:val="20"/>
        </w:rPr>
        <w:t>15 000,00</w:t>
      </w:r>
      <w:r w:rsidRPr="005D3540">
        <w:rPr>
          <w:rFonts w:ascii="Arial" w:hAnsi="Arial" w:cs="Arial"/>
          <w:sz w:val="20"/>
          <w:szCs w:val="20"/>
        </w:rPr>
        <w:t xml:space="preserve"> €</w:t>
      </w:r>
    </w:p>
    <w:p w14:paraId="35294C2E" w14:textId="77777777" w:rsidR="000F7DE9" w:rsidRDefault="000F7DE9" w:rsidP="000F7DE9">
      <w:pPr>
        <w:rPr>
          <w:rFonts w:ascii="Arial" w:hAnsi="Arial" w:cs="Arial"/>
          <w:b/>
          <w:bCs/>
          <w:color w:val="943634" w:themeColor="accent2" w:themeShade="BF"/>
          <w:sz w:val="20"/>
          <w:szCs w:val="20"/>
        </w:rPr>
      </w:pPr>
    </w:p>
    <w:p w14:paraId="0C5C60D9" w14:textId="77777777" w:rsidR="000F7DE9" w:rsidRDefault="000F7DE9" w:rsidP="000F7DE9">
      <w:pPr>
        <w:rPr>
          <w:rFonts w:ascii="Arial" w:hAnsi="Arial" w:cs="Arial"/>
          <w:sz w:val="20"/>
          <w:szCs w:val="20"/>
        </w:rPr>
      </w:pPr>
    </w:p>
    <w:p w14:paraId="4EFC1A08" w14:textId="77777777" w:rsidR="000F7DE9" w:rsidRDefault="000F7DE9" w:rsidP="000F7DE9">
      <w:pPr>
        <w:pStyle w:val="Paragraphedeliste"/>
        <w:numPr>
          <w:ilvl w:val="0"/>
          <w:numId w:val="34"/>
        </w:numPr>
        <w:rPr>
          <w:rFonts w:ascii="Arial" w:hAnsi="Arial" w:cs="Arial"/>
          <w:b/>
          <w:sz w:val="20"/>
          <w:szCs w:val="20"/>
          <w:u w:val="single"/>
        </w:rPr>
      </w:pPr>
      <w:r>
        <w:rPr>
          <w:rFonts w:ascii="Arial" w:hAnsi="Arial" w:cs="Arial"/>
          <w:b/>
          <w:sz w:val="20"/>
          <w:szCs w:val="20"/>
          <w:u w:val="single"/>
        </w:rPr>
        <w:t>Budget Forêt</w:t>
      </w:r>
    </w:p>
    <w:p w14:paraId="387F7D66" w14:textId="77777777" w:rsidR="000F7DE9" w:rsidRDefault="000F7DE9" w:rsidP="000F7DE9">
      <w:pPr>
        <w:rPr>
          <w:rFonts w:ascii="Arial" w:hAnsi="Arial" w:cs="Arial"/>
          <w:b/>
          <w:sz w:val="20"/>
          <w:szCs w:val="20"/>
          <w:u w:val="single"/>
        </w:rPr>
      </w:pPr>
    </w:p>
    <w:p w14:paraId="0DFA7964" w14:textId="66963623" w:rsidR="000F7DE9" w:rsidRDefault="000F7DE9" w:rsidP="000F7DE9">
      <w:pPr>
        <w:rPr>
          <w:rFonts w:ascii="Arial" w:hAnsi="Arial" w:cs="Arial"/>
          <w:b/>
          <w:sz w:val="20"/>
          <w:szCs w:val="20"/>
        </w:rPr>
      </w:pPr>
      <w:r>
        <w:rPr>
          <w:rFonts w:ascii="Arial" w:hAnsi="Arial" w:cs="Arial"/>
          <w:b/>
          <w:sz w:val="20"/>
          <w:szCs w:val="20"/>
        </w:rPr>
        <w:t xml:space="preserve">Montant budgétisé – dépenses d’investissement 2021 : </w:t>
      </w:r>
      <w:r>
        <w:rPr>
          <w:rFonts w:ascii="Arial" w:hAnsi="Arial" w:cs="Arial"/>
          <w:sz w:val="20"/>
          <w:szCs w:val="20"/>
        </w:rPr>
        <w:t xml:space="preserve"> </w:t>
      </w:r>
      <w:r>
        <w:rPr>
          <w:rFonts w:ascii="Arial" w:hAnsi="Arial" w:cs="Arial"/>
          <w:b/>
          <w:sz w:val="20"/>
          <w:szCs w:val="20"/>
        </w:rPr>
        <w:t>0 €</w:t>
      </w:r>
    </w:p>
    <w:p w14:paraId="5D0FA1CE" w14:textId="77777777" w:rsidR="000F7DE9" w:rsidRDefault="000F7DE9" w:rsidP="000F7DE9">
      <w:pPr>
        <w:rPr>
          <w:rFonts w:ascii="Arial" w:hAnsi="Arial" w:cs="Arial"/>
          <w:sz w:val="20"/>
          <w:szCs w:val="20"/>
        </w:rPr>
      </w:pPr>
      <w:r>
        <w:rPr>
          <w:rFonts w:ascii="Arial" w:hAnsi="Arial" w:cs="Arial"/>
          <w:sz w:val="20"/>
          <w:szCs w:val="20"/>
        </w:rPr>
        <w:t xml:space="preserve">Conformément aux textes applicables, il est proposé au Conseil Municipal </w:t>
      </w:r>
    </w:p>
    <w:p w14:paraId="3BBF49AE" w14:textId="77777777" w:rsidR="000F7DE9" w:rsidRDefault="000F7DE9" w:rsidP="000F7DE9">
      <w:pPr>
        <w:rPr>
          <w:rFonts w:ascii="Arial" w:hAnsi="Arial" w:cs="Arial"/>
          <w:b/>
          <w:bCs/>
          <w:sz w:val="20"/>
          <w:szCs w:val="20"/>
        </w:rPr>
      </w:pPr>
      <w:proofErr w:type="gramStart"/>
      <w:r>
        <w:rPr>
          <w:rFonts w:ascii="Arial" w:hAnsi="Arial" w:cs="Arial"/>
          <w:sz w:val="20"/>
          <w:szCs w:val="20"/>
        </w:rPr>
        <w:t>de</w:t>
      </w:r>
      <w:proofErr w:type="gramEnd"/>
      <w:r>
        <w:rPr>
          <w:rFonts w:ascii="Arial" w:hAnsi="Arial" w:cs="Arial"/>
          <w:sz w:val="20"/>
          <w:szCs w:val="20"/>
        </w:rPr>
        <w:t xml:space="preserve"> faire application de cet article à hauteur de (&lt;25% x 0 €) : </w:t>
      </w:r>
      <w:r>
        <w:rPr>
          <w:rFonts w:ascii="Arial" w:hAnsi="Arial" w:cs="Arial"/>
          <w:b/>
          <w:sz w:val="20"/>
          <w:szCs w:val="20"/>
          <w:highlight w:val="lightGray"/>
        </w:rPr>
        <w:t>0 €</w:t>
      </w:r>
    </w:p>
    <w:p w14:paraId="347A7CFE" w14:textId="77777777" w:rsidR="000F7DE9" w:rsidRDefault="000F7DE9" w:rsidP="000F7DE9">
      <w:pPr>
        <w:rPr>
          <w:rFonts w:ascii="Arial" w:hAnsi="Arial" w:cs="Arial"/>
          <w:sz w:val="20"/>
          <w:szCs w:val="20"/>
        </w:rPr>
      </w:pPr>
    </w:p>
    <w:p w14:paraId="2D07161F" w14:textId="77777777" w:rsidR="000F7DE9" w:rsidRDefault="000F7DE9" w:rsidP="000F7DE9">
      <w:pPr>
        <w:rPr>
          <w:rFonts w:ascii="Arial" w:hAnsi="Arial" w:cs="Arial"/>
          <w:b/>
          <w:i/>
          <w:iCs/>
          <w:sz w:val="20"/>
          <w:szCs w:val="20"/>
        </w:rPr>
      </w:pPr>
      <w:r>
        <w:rPr>
          <w:rFonts w:ascii="Arial" w:hAnsi="Arial" w:cs="Arial"/>
          <w:b/>
          <w:i/>
          <w:iCs/>
          <w:sz w:val="20"/>
          <w:szCs w:val="20"/>
        </w:rPr>
        <w:t>Le Conseil municipal après délibération et vote :</w:t>
      </w:r>
    </w:p>
    <w:p w14:paraId="03E85B76" w14:textId="5E4CCC18" w:rsidR="000F7DE9" w:rsidRDefault="000F7DE9" w:rsidP="000F7DE9">
      <w:pPr>
        <w:pStyle w:val="Paragraphedeliste"/>
        <w:numPr>
          <w:ilvl w:val="0"/>
          <w:numId w:val="35"/>
        </w:numPr>
        <w:rPr>
          <w:rFonts w:ascii="Arial" w:hAnsi="Arial" w:cs="Arial"/>
          <w:b/>
          <w:bCs/>
          <w:i/>
          <w:iCs/>
          <w:sz w:val="20"/>
          <w:szCs w:val="20"/>
        </w:rPr>
      </w:pPr>
      <w:r>
        <w:rPr>
          <w:rFonts w:ascii="Arial" w:hAnsi="Arial" w:cs="Arial"/>
          <w:b/>
          <w:bCs/>
          <w:i/>
          <w:iCs/>
          <w:sz w:val="20"/>
          <w:szCs w:val="20"/>
        </w:rPr>
        <w:t>Autorise jusqu’à l’adoption du Budget Primitif 202</w:t>
      </w:r>
      <w:r w:rsidR="005D3540">
        <w:rPr>
          <w:rFonts w:ascii="Arial" w:hAnsi="Arial" w:cs="Arial"/>
          <w:b/>
          <w:bCs/>
          <w:i/>
          <w:iCs/>
          <w:sz w:val="20"/>
          <w:szCs w:val="20"/>
        </w:rPr>
        <w:t>2</w:t>
      </w:r>
      <w:r>
        <w:rPr>
          <w:rFonts w:ascii="Arial" w:hAnsi="Arial" w:cs="Arial"/>
          <w:b/>
          <w:bCs/>
          <w:i/>
          <w:iCs/>
          <w:sz w:val="20"/>
          <w:szCs w:val="20"/>
        </w:rPr>
        <w:t xml:space="preserve"> le Maire à engager, liquider et mandater les dépenses d’investissement dans la limite du quart des crédits ouverts au budget de l’exercice précédent, non compris les crédits afférents au remboursement de la dette.</w:t>
      </w:r>
    </w:p>
    <w:p w14:paraId="433E8B09" w14:textId="6FC7366F" w:rsidR="00A2129E" w:rsidRPr="00A2129E" w:rsidRDefault="00A2129E" w:rsidP="00A2129E">
      <w:pPr>
        <w:rPr>
          <w:rFonts w:ascii="Arial" w:hAnsi="Arial" w:cs="Arial"/>
          <w:b/>
          <w:bCs/>
          <w:i/>
          <w:iCs/>
          <w:sz w:val="20"/>
          <w:szCs w:val="20"/>
        </w:rPr>
      </w:pPr>
    </w:p>
    <w:bookmarkEnd w:id="12"/>
    <w:p w14:paraId="04097A30" w14:textId="77777777" w:rsidR="000F7DE9" w:rsidRDefault="000F7DE9" w:rsidP="000F7DE9">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4DE53167" w14:textId="77777777" w:rsidR="00F1205D" w:rsidRPr="00F1205D" w:rsidRDefault="00F1205D" w:rsidP="00740D94">
      <w:pPr>
        <w:rPr>
          <w:rFonts w:ascii="Arial" w:hAnsi="Arial" w:cs="Arial"/>
          <w:b/>
          <w:i/>
          <w:iCs/>
          <w:sz w:val="20"/>
          <w:szCs w:val="20"/>
          <w:u w:val="single"/>
        </w:rPr>
      </w:pPr>
    </w:p>
    <w:p w14:paraId="3D73728F" w14:textId="69128D71" w:rsidR="00D102E6" w:rsidRPr="00676301" w:rsidRDefault="00D102E6" w:rsidP="00740D94">
      <w:pPr>
        <w:rPr>
          <w:rFonts w:ascii="Arial" w:hAnsi="Arial" w:cs="Arial"/>
          <w:b/>
          <w:sz w:val="20"/>
          <w:szCs w:val="20"/>
          <w:u w:val="single"/>
        </w:rPr>
      </w:pPr>
      <w:bookmarkStart w:id="13" w:name="_Hlk76387834"/>
      <w:r w:rsidRPr="00676301">
        <w:rPr>
          <w:rFonts w:ascii="Arial" w:hAnsi="Arial" w:cs="Arial"/>
          <w:b/>
          <w:sz w:val="20"/>
          <w:szCs w:val="20"/>
          <w:u w:val="single"/>
        </w:rPr>
        <w:t>DEL 2021-</w:t>
      </w:r>
      <w:r w:rsidR="00E106ED" w:rsidRPr="00676301">
        <w:rPr>
          <w:rFonts w:ascii="Arial" w:hAnsi="Arial" w:cs="Arial"/>
          <w:b/>
          <w:sz w:val="20"/>
          <w:szCs w:val="20"/>
          <w:u w:val="single"/>
        </w:rPr>
        <w:t>12</w:t>
      </w:r>
      <w:r w:rsidRPr="00676301">
        <w:rPr>
          <w:rFonts w:ascii="Arial" w:hAnsi="Arial" w:cs="Arial"/>
          <w:b/>
          <w:sz w:val="20"/>
          <w:szCs w:val="20"/>
          <w:u w:val="single"/>
        </w:rPr>
        <w:t>-</w:t>
      </w:r>
      <w:r w:rsidR="00E106ED" w:rsidRPr="00676301">
        <w:rPr>
          <w:rFonts w:ascii="Arial" w:hAnsi="Arial" w:cs="Arial"/>
          <w:b/>
          <w:sz w:val="20"/>
          <w:szCs w:val="20"/>
          <w:u w:val="single"/>
        </w:rPr>
        <w:t>02</w:t>
      </w:r>
      <w:r w:rsidRPr="00676301">
        <w:rPr>
          <w:rFonts w:ascii="Arial" w:hAnsi="Arial" w:cs="Arial"/>
          <w:b/>
          <w:sz w:val="20"/>
          <w:szCs w:val="20"/>
          <w:u w:val="single"/>
        </w:rPr>
        <w:t>/</w:t>
      </w:r>
      <w:r w:rsidR="005E2109" w:rsidRPr="00676301">
        <w:rPr>
          <w:rFonts w:ascii="Arial" w:hAnsi="Arial" w:cs="Arial"/>
          <w:b/>
          <w:sz w:val="20"/>
          <w:szCs w:val="20"/>
          <w:u w:val="single"/>
        </w:rPr>
        <w:t>00</w:t>
      </w:r>
      <w:r w:rsidR="00E106ED" w:rsidRPr="00676301">
        <w:rPr>
          <w:rFonts w:ascii="Arial" w:hAnsi="Arial" w:cs="Arial"/>
          <w:b/>
          <w:sz w:val="20"/>
          <w:szCs w:val="20"/>
          <w:u w:val="single"/>
        </w:rPr>
        <w:t>9</w:t>
      </w:r>
      <w:r w:rsidR="005E2109" w:rsidRPr="00676301">
        <w:rPr>
          <w:rFonts w:ascii="Arial" w:hAnsi="Arial" w:cs="Arial"/>
          <w:b/>
          <w:sz w:val="20"/>
          <w:szCs w:val="20"/>
          <w:u w:val="single"/>
        </w:rPr>
        <w:t xml:space="preserve">. </w:t>
      </w:r>
      <w:r w:rsidR="00E106ED" w:rsidRPr="00676301">
        <w:rPr>
          <w:rFonts w:ascii="Arial" w:hAnsi="Arial" w:cs="Arial"/>
          <w:b/>
          <w:sz w:val="20"/>
          <w:szCs w:val="20"/>
          <w:u w:val="single"/>
        </w:rPr>
        <w:t xml:space="preserve">FETES ET CEREMONIES 2021 – 2022 </w:t>
      </w:r>
    </w:p>
    <w:p w14:paraId="6C360E7B" w14:textId="7DFBE1E4" w:rsidR="00F352BE" w:rsidRPr="00676301" w:rsidRDefault="00F352BE" w:rsidP="00740D94">
      <w:pPr>
        <w:rPr>
          <w:rFonts w:ascii="Arial" w:hAnsi="Arial" w:cs="Arial"/>
          <w:sz w:val="20"/>
          <w:szCs w:val="20"/>
        </w:rPr>
      </w:pPr>
    </w:p>
    <w:p w14:paraId="5DA8E492" w14:textId="70AF171A" w:rsidR="00D25229" w:rsidRDefault="001E4556" w:rsidP="00740D94">
      <w:pPr>
        <w:pStyle w:val="Corpsdetexte"/>
        <w:contextualSpacing/>
        <w:rPr>
          <w:rFonts w:ascii="Arial" w:hAnsi="Arial" w:cs="Arial"/>
          <w:bCs/>
          <w:sz w:val="20"/>
          <w:szCs w:val="22"/>
        </w:rPr>
      </w:pPr>
      <w:bookmarkStart w:id="14" w:name="_Hlk82099390"/>
      <w:r w:rsidRPr="00676301">
        <w:rPr>
          <w:rFonts w:ascii="Arial" w:hAnsi="Arial" w:cs="Arial"/>
          <w:bCs/>
          <w:sz w:val="20"/>
          <w:szCs w:val="22"/>
        </w:rPr>
        <w:t>La commission</w:t>
      </w:r>
      <w:r w:rsidR="00F6347F" w:rsidRPr="00676301">
        <w:rPr>
          <w:rFonts w:ascii="Arial" w:hAnsi="Arial" w:cs="Arial"/>
          <w:bCs/>
          <w:sz w:val="20"/>
          <w:szCs w:val="22"/>
        </w:rPr>
        <w:t xml:space="preserve"> « fêtes et cérémonies »</w:t>
      </w:r>
      <w:r w:rsidR="00174B1F">
        <w:rPr>
          <w:rFonts w:ascii="Arial" w:hAnsi="Arial" w:cs="Arial"/>
          <w:bCs/>
          <w:sz w:val="20"/>
          <w:szCs w:val="22"/>
        </w:rPr>
        <w:t xml:space="preserve"> réunie</w:t>
      </w:r>
      <w:r w:rsidRPr="00676301">
        <w:rPr>
          <w:rFonts w:ascii="Arial" w:hAnsi="Arial" w:cs="Arial"/>
          <w:bCs/>
          <w:sz w:val="20"/>
          <w:szCs w:val="22"/>
        </w:rPr>
        <w:t xml:space="preserve"> le 15/11/2021 propose au </w:t>
      </w:r>
      <w:r w:rsidR="00BC4022" w:rsidRPr="00676301">
        <w:rPr>
          <w:rFonts w:ascii="Arial" w:hAnsi="Arial" w:cs="Arial"/>
          <w:bCs/>
          <w:sz w:val="20"/>
          <w:szCs w:val="22"/>
        </w:rPr>
        <w:t>C</w:t>
      </w:r>
      <w:r w:rsidRPr="00676301">
        <w:rPr>
          <w:rFonts w:ascii="Arial" w:hAnsi="Arial" w:cs="Arial"/>
          <w:bCs/>
          <w:sz w:val="20"/>
          <w:szCs w:val="22"/>
        </w:rPr>
        <w:t xml:space="preserve">onseil </w:t>
      </w:r>
      <w:r w:rsidR="00BC4022" w:rsidRPr="00676301">
        <w:rPr>
          <w:rFonts w:ascii="Arial" w:hAnsi="Arial" w:cs="Arial"/>
          <w:bCs/>
          <w:sz w:val="20"/>
          <w:szCs w:val="22"/>
        </w:rPr>
        <w:t>M</w:t>
      </w:r>
      <w:r w:rsidRPr="00676301">
        <w:rPr>
          <w:rFonts w:ascii="Arial" w:hAnsi="Arial" w:cs="Arial"/>
          <w:bCs/>
          <w:sz w:val="20"/>
          <w:szCs w:val="22"/>
        </w:rPr>
        <w:t>unicipal de ne pas organiser les festivités de fin d’année 2021 et début d’année 2022 au vu de la nouvelle aggravation de la situation sanitaire dans le cadre de la pandémie de COVID-19.</w:t>
      </w:r>
    </w:p>
    <w:p w14:paraId="0E4A65DC" w14:textId="7CCF472A" w:rsidR="00676301" w:rsidRPr="00676301" w:rsidRDefault="00676301" w:rsidP="00740D94">
      <w:pPr>
        <w:pStyle w:val="Corpsdetexte"/>
        <w:contextualSpacing/>
        <w:rPr>
          <w:rFonts w:ascii="Arial" w:hAnsi="Arial" w:cs="Arial"/>
          <w:bCs/>
          <w:sz w:val="20"/>
          <w:szCs w:val="22"/>
        </w:rPr>
      </w:pPr>
      <w:r>
        <w:rPr>
          <w:rFonts w:ascii="Arial" w:hAnsi="Arial" w:cs="Arial"/>
          <w:bCs/>
          <w:sz w:val="20"/>
          <w:szCs w:val="22"/>
        </w:rPr>
        <w:t>L’Atelier de l’Avent a été maintenu car l’équipe de bénévoles s’est organisé et réunie en comité</w:t>
      </w:r>
      <w:r w:rsidR="00174B1F">
        <w:rPr>
          <w:rFonts w:ascii="Arial" w:hAnsi="Arial" w:cs="Arial"/>
          <w:bCs/>
          <w:sz w:val="20"/>
          <w:szCs w:val="22"/>
        </w:rPr>
        <w:t xml:space="preserve"> restreint</w:t>
      </w:r>
      <w:r>
        <w:rPr>
          <w:rFonts w:ascii="Arial" w:hAnsi="Arial" w:cs="Arial"/>
          <w:bCs/>
          <w:sz w:val="20"/>
          <w:szCs w:val="22"/>
        </w:rPr>
        <w:t xml:space="preserve"> </w:t>
      </w:r>
      <w:r w:rsidR="005448DC">
        <w:rPr>
          <w:rFonts w:ascii="Arial" w:hAnsi="Arial" w:cs="Arial"/>
          <w:bCs/>
          <w:sz w:val="20"/>
          <w:szCs w:val="22"/>
        </w:rPr>
        <w:t>en favorisant le</w:t>
      </w:r>
      <w:r>
        <w:rPr>
          <w:rFonts w:ascii="Arial" w:hAnsi="Arial" w:cs="Arial"/>
          <w:bCs/>
          <w:sz w:val="20"/>
          <w:szCs w:val="22"/>
        </w:rPr>
        <w:t xml:space="preserve"> travail en extérieur</w:t>
      </w:r>
      <w:r w:rsidR="005448DC">
        <w:rPr>
          <w:rFonts w:ascii="Arial" w:hAnsi="Arial" w:cs="Arial"/>
          <w:bCs/>
          <w:sz w:val="20"/>
          <w:szCs w:val="22"/>
        </w:rPr>
        <w:t>.</w:t>
      </w:r>
    </w:p>
    <w:p w14:paraId="22DD8380" w14:textId="270A98D2" w:rsidR="001E4556" w:rsidRPr="00676301" w:rsidRDefault="001E4556" w:rsidP="00740D94">
      <w:pPr>
        <w:pStyle w:val="Corpsdetexte"/>
        <w:contextualSpacing/>
        <w:rPr>
          <w:rFonts w:ascii="Arial" w:hAnsi="Arial" w:cs="Arial"/>
          <w:bCs/>
          <w:sz w:val="20"/>
          <w:szCs w:val="20"/>
        </w:rPr>
      </w:pPr>
    </w:p>
    <w:p w14:paraId="7C1250D4" w14:textId="003A5CF6" w:rsidR="00F6347F" w:rsidRPr="00676301" w:rsidRDefault="00F6347F" w:rsidP="00F6347F">
      <w:pPr>
        <w:pStyle w:val="Textebrut"/>
        <w:jc w:val="both"/>
        <w:rPr>
          <w:rFonts w:ascii="Arial" w:hAnsi="Arial" w:cs="Arial"/>
          <w:b/>
          <w:sz w:val="20"/>
          <w:szCs w:val="20"/>
        </w:rPr>
      </w:pPr>
      <w:r w:rsidRPr="00676301">
        <w:rPr>
          <w:rFonts w:ascii="Arial" w:hAnsi="Arial" w:cs="Arial"/>
          <w:b/>
          <w:sz w:val="20"/>
          <w:szCs w:val="20"/>
        </w:rPr>
        <w:t xml:space="preserve">Atelier de l’Avent : </w:t>
      </w:r>
    </w:p>
    <w:p w14:paraId="5A0CF9D8" w14:textId="30C5E462" w:rsidR="00CC4C66" w:rsidRPr="00676301" w:rsidRDefault="00CC4C66" w:rsidP="00F6347F">
      <w:pPr>
        <w:pStyle w:val="Textebrut"/>
        <w:jc w:val="both"/>
        <w:rPr>
          <w:rFonts w:ascii="Arial" w:hAnsi="Arial" w:cs="Arial"/>
          <w:bCs/>
          <w:sz w:val="20"/>
          <w:szCs w:val="20"/>
        </w:rPr>
      </w:pPr>
      <w:r w:rsidRPr="00676301">
        <w:rPr>
          <w:rFonts w:ascii="Arial" w:hAnsi="Arial" w:cs="Arial"/>
          <w:bCs/>
          <w:sz w:val="20"/>
          <w:szCs w:val="20"/>
        </w:rPr>
        <w:t xml:space="preserve">L’atelier de l’Avent a été reconduit par l’ensemble de l’équipe. </w:t>
      </w:r>
      <w:r w:rsidR="00174B1F">
        <w:rPr>
          <w:rFonts w:ascii="Arial" w:hAnsi="Arial" w:cs="Arial"/>
          <w:bCs/>
          <w:sz w:val="20"/>
          <w:szCs w:val="20"/>
        </w:rPr>
        <w:t>Une partie des</w:t>
      </w:r>
      <w:r w:rsidRPr="00676301">
        <w:rPr>
          <w:rFonts w:ascii="Arial" w:hAnsi="Arial" w:cs="Arial"/>
          <w:bCs/>
          <w:sz w:val="20"/>
          <w:szCs w:val="20"/>
        </w:rPr>
        <w:t xml:space="preserve"> décorations ont été restaurées et de nouvelles réalisées pour un faible coût</w:t>
      </w:r>
      <w:r w:rsidR="00676301">
        <w:rPr>
          <w:rFonts w:ascii="Arial" w:hAnsi="Arial" w:cs="Arial"/>
          <w:bCs/>
          <w:sz w:val="20"/>
          <w:szCs w:val="20"/>
        </w:rPr>
        <w:t>.</w:t>
      </w:r>
      <w:r w:rsidRPr="00676301">
        <w:rPr>
          <w:rFonts w:ascii="Arial" w:hAnsi="Arial" w:cs="Arial"/>
          <w:bCs/>
          <w:sz w:val="20"/>
          <w:szCs w:val="20"/>
        </w:rPr>
        <w:t xml:space="preserve"> </w:t>
      </w:r>
    </w:p>
    <w:p w14:paraId="46E77022" w14:textId="40552770" w:rsidR="00CC4C66" w:rsidRPr="00676301" w:rsidRDefault="00CC4C66" w:rsidP="00F6347F">
      <w:pPr>
        <w:pStyle w:val="Textebrut"/>
        <w:jc w:val="both"/>
        <w:rPr>
          <w:rFonts w:ascii="Arial" w:hAnsi="Arial" w:cs="Arial"/>
          <w:bCs/>
          <w:sz w:val="20"/>
          <w:szCs w:val="20"/>
        </w:rPr>
      </w:pPr>
      <w:r w:rsidRPr="00676301">
        <w:rPr>
          <w:rFonts w:ascii="Arial" w:hAnsi="Arial" w:cs="Arial"/>
          <w:bCs/>
          <w:sz w:val="20"/>
          <w:szCs w:val="20"/>
        </w:rPr>
        <w:t>M. le Maire remercie les bénévoles sans qui la décoration du village ne serait pas possible.</w:t>
      </w:r>
    </w:p>
    <w:p w14:paraId="4F294D86" w14:textId="77777777" w:rsidR="00F6347F" w:rsidRPr="00676301" w:rsidRDefault="00F6347F" w:rsidP="00F6347F">
      <w:pPr>
        <w:pStyle w:val="Textebrut"/>
        <w:jc w:val="both"/>
        <w:rPr>
          <w:rFonts w:ascii="Arial" w:hAnsi="Arial" w:cs="Arial"/>
          <w:b/>
          <w:sz w:val="20"/>
          <w:szCs w:val="20"/>
        </w:rPr>
      </w:pPr>
    </w:p>
    <w:p w14:paraId="3C8693DB" w14:textId="1DD6C18A" w:rsidR="00F6347F" w:rsidRPr="00676301" w:rsidRDefault="00F6347F" w:rsidP="00F6347F">
      <w:pPr>
        <w:pStyle w:val="Textebrut"/>
        <w:jc w:val="both"/>
        <w:rPr>
          <w:rFonts w:ascii="Arial" w:hAnsi="Arial" w:cs="Arial"/>
          <w:b/>
          <w:sz w:val="20"/>
          <w:szCs w:val="20"/>
        </w:rPr>
      </w:pPr>
      <w:r w:rsidRPr="00676301">
        <w:rPr>
          <w:rFonts w:ascii="Arial" w:hAnsi="Arial" w:cs="Arial"/>
          <w:b/>
          <w:sz w:val="20"/>
          <w:szCs w:val="20"/>
        </w:rPr>
        <w:t xml:space="preserve">Ateliers de Noël pour les enfants : </w:t>
      </w:r>
    </w:p>
    <w:p w14:paraId="52CB9A68" w14:textId="531D8BA5" w:rsidR="00CC4C66" w:rsidRPr="00676301" w:rsidRDefault="00CC4C66" w:rsidP="00F6347F">
      <w:pPr>
        <w:pStyle w:val="Textebrut"/>
        <w:jc w:val="both"/>
        <w:rPr>
          <w:rFonts w:ascii="Arial" w:hAnsi="Arial" w:cs="Arial"/>
          <w:bCs/>
          <w:sz w:val="20"/>
          <w:szCs w:val="20"/>
        </w:rPr>
      </w:pPr>
      <w:r w:rsidRPr="00676301">
        <w:rPr>
          <w:rFonts w:ascii="Arial" w:hAnsi="Arial" w:cs="Arial"/>
          <w:bCs/>
          <w:sz w:val="20"/>
          <w:szCs w:val="20"/>
        </w:rPr>
        <w:t xml:space="preserve">Les ateliers de Noël réservés aux enfants ne seront pas organisés </w:t>
      </w:r>
      <w:r w:rsidR="005448DC">
        <w:rPr>
          <w:rFonts w:ascii="Arial" w:hAnsi="Arial" w:cs="Arial"/>
          <w:bCs/>
          <w:sz w:val="20"/>
          <w:szCs w:val="20"/>
        </w:rPr>
        <w:t xml:space="preserve">cette année </w:t>
      </w:r>
      <w:r w:rsidRPr="00676301">
        <w:rPr>
          <w:rFonts w:ascii="Arial" w:hAnsi="Arial" w:cs="Arial"/>
          <w:bCs/>
          <w:sz w:val="20"/>
          <w:szCs w:val="20"/>
        </w:rPr>
        <w:t>en raison de la situation sanitaire.</w:t>
      </w:r>
    </w:p>
    <w:p w14:paraId="7304DBBA" w14:textId="77777777" w:rsidR="00F6347F" w:rsidRPr="00676301" w:rsidRDefault="00F6347F" w:rsidP="00F6347F">
      <w:pPr>
        <w:pStyle w:val="Textebrut"/>
        <w:jc w:val="both"/>
        <w:rPr>
          <w:rFonts w:ascii="Arial" w:hAnsi="Arial" w:cs="Arial"/>
          <w:b/>
          <w:sz w:val="20"/>
          <w:szCs w:val="20"/>
        </w:rPr>
      </w:pPr>
    </w:p>
    <w:p w14:paraId="430EF0FE" w14:textId="7E8FF05B" w:rsidR="00F6347F" w:rsidRPr="00676301" w:rsidRDefault="00F6347F" w:rsidP="00F6347F">
      <w:pPr>
        <w:pStyle w:val="Textebrut"/>
        <w:jc w:val="both"/>
        <w:rPr>
          <w:rFonts w:ascii="Arial" w:hAnsi="Arial" w:cs="Arial"/>
          <w:bCs/>
          <w:sz w:val="20"/>
          <w:szCs w:val="20"/>
        </w:rPr>
      </w:pPr>
      <w:r w:rsidRPr="00676301">
        <w:rPr>
          <w:rFonts w:ascii="Arial" w:hAnsi="Arial" w:cs="Arial"/>
          <w:b/>
          <w:sz w:val="20"/>
          <w:szCs w:val="20"/>
        </w:rPr>
        <w:t xml:space="preserve">Vente de sapins : </w:t>
      </w:r>
      <w:r w:rsidRPr="00676301">
        <w:rPr>
          <w:rFonts w:ascii="Arial" w:hAnsi="Arial" w:cs="Arial"/>
          <w:bCs/>
          <w:sz w:val="20"/>
          <w:szCs w:val="20"/>
        </w:rPr>
        <w:t>l’opération « ventes de sapins » a été reconduite en 2021 à l’instar des années précédentes.</w:t>
      </w:r>
    </w:p>
    <w:p w14:paraId="4FA8A133" w14:textId="77777777" w:rsidR="00F6347F" w:rsidRPr="00676301" w:rsidRDefault="00F6347F" w:rsidP="00F6347F">
      <w:pPr>
        <w:pStyle w:val="Textebrut"/>
        <w:jc w:val="both"/>
        <w:rPr>
          <w:rFonts w:ascii="Arial" w:hAnsi="Arial" w:cs="Arial"/>
          <w:b/>
          <w:sz w:val="20"/>
          <w:szCs w:val="20"/>
        </w:rPr>
      </w:pPr>
    </w:p>
    <w:p w14:paraId="5C958987" w14:textId="1C6E5466" w:rsidR="001E4556" w:rsidRPr="00676301" w:rsidRDefault="00F6347F" w:rsidP="00F6347F">
      <w:pPr>
        <w:pStyle w:val="Textebrut"/>
        <w:jc w:val="both"/>
        <w:rPr>
          <w:rFonts w:ascii="Arial" w:hAnsi="Arial" w:cs="Arial"/>
          <w:b/>
          <w:sz w:val="20"/>
          <w:szCs w:val="20"/>
        </w:rPr>
      </w:pPr>
      <w:r w:rsidRPr="00676301">
        <w:rPr>
          <w:rFonts w:ascii="Arial" w:hAnsi="Arial" w:cs="Arial"/>
          <w:b/>
          <w:sz w:val="20"/>
          <w:szCs w:val="20"/>
        </w:rPr>
        <w:t>F</w:t>
      </w:r>
      <w:r w:rsidR="001E4556" w:rsidRPr="00676301">
        <w:rPr>
          <w:rFonts w:ascii="Arial" w:hAnsi="Arial" w:cs="Arial"/>
          <w:b/>
          <w:sz w:val="20"/>
          <w:szCs w:val="20"/>
        </w:rPr>
        <w:t xml:space="preserve">ête de Noël des ainés : </w:t>
      </w:r>
    </w:p>
    <w:p w14:paraId="541E687D" w14:textId="44B9F8CF" w:rsidR="001E4556" w:rsidRPr="00676301" w:rsidRDefault="001E4556" w:rsidP="00740D94">
      <w:pPr>
        <w:pStyle w:val="Corpsdetexte"/>
        <w:contextualSpacing/>
        <w:rPr>
          <w:rFonts w:ascii="Arial" w:hAnsi="Arial" w:cs="Arial"/>
          <w:bCs/>
          <w:sz w:val="20"/>
          <w:szCs w:val="22"/>
        </w:rPr>
      </w:pPr>
      <w:r w:rsidRPr="00676301">
        <w:rPr>
          <w:rFonts w:ascii="Arial" w:hAnsi="Arial" w:cs="Arial"/>
          <w:bCs/>
          <w:sz w:val="20"/>
          <w:szCs w:val="22"/>
        </w:rPr>
        <w:t>Un sondage a été effectué auprès des séniors âgés de + de 65 ans. A la majorité, ils ne souhaitent pas participer à un repas en raison de la situation sanitaire dégradée.</w:t>
      </w:r>
    </w:p>
    <w:p w14:paraId="2D8AF371" w14:textId="7DB8BF6D" w:rsidR="001E4556" w:rsidRPr="00676301" w:rsidRDefault="001E4556" w:rsidP="00740D94">
      <w:pPr>
        <w:pStyle w:val="Corpsdetexte"/>
        <w:contextualSpacing/>
        <w:rPr>
          <w:rFonts w:ascii="Arial" w:hAnsi="Arial" w:cs="Arial"/>
          <w:bCs/>
          <w:sz w:val="20"/>
          <w:szCs w:val="22"/>
        </w:rPr>
      </w:pPr>
      <w:r w:rsidRPr="00676301">
        <w:rPr>
          <w:rFonts w:ascii="Arial" w:hAnsi="Arial" w:cs="Arial"/>
          <w:bCs/>
          <w:sz w:val="20"/>
          <w:szCs w:val="22"/>
        </w:rPr>
        <w:t>La commission propose de reconduire l’opération « bons cadeaux et corbeilles garnies » à hauteur du budget voté pour l’organisation de la fête. Soit une valeur de cadeau de 25 € par personne.</w:t>
      </w:r>
    </w:p>
    <w:p w14:paraId="3394B774" w14:textId="772C06AC" w:rsidR="001E4556" w:rsidRDefault="001E4556" w:rsidP="00740D94">
      <w:pPr>
        <w:pStyle w:val="Corpsdetexte"/>
        <w:contextualSpacing/>
        <w:rPr>
          <w:rFonts w:ascii="Arial" w:hAnsi="Arial" w:cs="Arial"/>
          <w:bCs/>
          <w:sz w:val="20"/>
          <w:szCs w:val="22"/>
        </w:rPr>
      </w:pPr>
    </w:p>
    <w:p w14:paraId="6F08DAAF" w14:textId="41BA627C" w:rsidR="00B458E5" w:rsidRDefault="00B458E5" w:rsidP="00740D94">
      <w:pPr>
        <w:pStyle w:val="Corpsdetexte"/>
        <w:contextualSpacing/>
        <w:rPr>
          <w:rFonts w:ascii="Arial" w:hAnsi="Arial" w:cs="Arial"/>
          <w:bCs/>
          <w:sz w:val="20"/>
          <w:szCs w:val="22"/>
        </w:rPr>
      </w:pPr>
    </w:p>
    <w:p w14:paraId="26611314" w14:textId="77777777" w:rsidR="00B458E5" w:rsidRPr="00676301" w:rsidRDefault="00B458E5" w:rsidP="00740D94">
      <w:pPr>
        <w:pStyle w:val="Corpsdetexte"/>
        <w:contextualSpacing/>
        <w:rPr>
          <w:rFonts w:ascii="Arial" w:hAnsi="Arial" w:cs="Arial"/>
          <w:bCs/>
          <w:sz w:val="20"/>
          <w:szCs w:val="22"/>
        </w:rPr>
      </w:pPr>
    </w:p>
    <w:p w14:paraId="329685FD" w14:textId="77777777" w:rsidR="005448DC" w:rsidRDefault="005448DC" w:rsidP="00740D94">
      <w:pPr>
        <w:pStyle w:val="Corpsdetexte"/>
        <w:contextualSpacing/>
        <w:rPr>
          <w:rFonts w:ascii="Arial" w:hAnsi="Arial" w:cs="Arial"/>
          <w:b/>
          <w:sz w:val="20"/>
          <w:szCs w:val="22"/>
        </w:rPr>
      </w:pPr>
    </w:p>
    <w:p w14:paraId="430B6CAB" w14:textId="7FDBE96A" w:rsidR="001E4556" w:rsidRPr="00676301" w:rsidRDefault="001E4556" w:rsidP="00740D94">
      <w:pPr>
        <w:pStyle w:val="Corpsdetexte"/>
        <w:contextualSpacing/>
        <w:rPr>
          <w:rFonts w:ascii="Arial" w:hAnsi="Arial" w:cs="Arial"/>
          <w:b/>
          <w:sz w:val="20"/>
          <w:szCs w:val="22"/>
        </w:rPr>
      </w:pPr>
      <w:r w:rsidRPr="00676301">
        <w:rPr>
          <w:rFonts w:ascii="Arial" w:hAnsi="Arial" w:cs="Arial"/>
          <w:b/>
          <w:sz w:val="20"/>
          <w:szCs w:val="22"/>
        </w:rPr>
        <w:lastRenderedPageBreak/>
        <w:t>Vœux du Maire</w:t>
      </w:r>
      <w:r w:rsidR="00F6347F" w:rsidRPr="00676301">
        <w:rPr>
          <w:rFonts w:ascii="Arial" w:hAnsi="Arial" w:cs="Arial"/>
          <w:b/>
          <w:sz w:val="20"/>
          <w:szCs w:val="22"/>
        </w:rPr>
        <w:t> :</w:t>
      </w:r>
    </w:p>
    <w:p w14:paraId="4B57AA88" w14:textId="32D75B92" w:rsidR="00CC4C66" w:rsidRPr="005448DC" w:rsidRDefault="00CC4C66" w:rsidP="00740D94">
      <w:pPr>
        <w:pStyle w:val="Corpsdetexte"/>
        <w:contextualSpacing/>
        <w:rPr>
          <w:rFonts w:ascii="Arial" w:hAnsi="Arial" w:cs="Arial"/>
          <w:bCs/>
          <w:sz w:val="20"/>
          <w:szCs w:val="22"/>
        </w:rPr>
      </w:pPr>
      <w:r w:rsidRPr="005448DC">
        <w:rPr>
          <w:rFonts w:ascii="Arial" w:hAnsi="Arial" w:cs="Arial"/>
          <w:bCs/>
          <w:sz w:val="20"/>
          <w:szCs w:val="22"/>
        </w:rPr>
        <w:t>Les vœux du Maire 2022 ne seront pas organisés en raison de la situation sanitaire. En fonction de l’évolution de la pandémie</w:t>
      </w:r>
      <w:r w:rsidR="00174B1F">
        <w:rPr>
          <w:rFonts w:ascii="Arial" w:hAnsi="Arial" w:cs="Arial"/>
          <w:bCs/>
          <w:sz w:val="20"/>
          <w:szCs w:val="22"/>
        </w:rPr>
        <w:t>,</w:t>
      </w:r>
      <w:r w:rsidRPr="005448DC">
        <w:rPr>
          <w:rFonts w:ascii="Arial" w:hAnsi="Arial" w:cs="Arial"/>
          <w:bCs/>
          <w:sz w:val="20"/>
          <w:szCs w:val="22"/>
        </w:rPr>
        <w:t xml:space="preserve"> </w:t>
      </w:r>
      <w:r w:rsidR="00676301" w:rsidRPr="005448DC">
        <w:rPr>
          <w:rFonts w:ascii="Arial" w:hAnsi="Arial" w:cs="Arial"/>
          <w:bCs/>
          <w:sz w:val="20"/>
          <w:szCs w:val="22"/>
        </w:rPr>
        <w:t>il est envisagé d’organiser une crémation de sapins en plein air le samedi 15/01/2022. Les sapins seront récupérés par le service technique dans la semaine précéd</w:t>
      </w:r>
      <w:r w:rsidR="005448DC">
        <w:rPr>
          <w:rFonts w:ascii="Arial" w:hAnsi="Arial" w:cs="Arial"/>
          <w:bCs/>
          <w:sz w:val="20"/>
          <w:szCs w:val="22"/>
        </w:rPr>
        <w:t>a</w:t>
      </w:r>
      <w:r w:rsidR="00676301" w:rsidRPr="005448DC">
        <w:rPr>
          <w:rFonts w:ascii="Arial" w:hAnsi="Arial" w:cs="Arial"/>
          <w:bCs/>
          <w:sz w:val="20"/>
          <w:szCs w:val="22"/>
        </w:rPr>
        <w:t>nt le</w:t>
      </w:r>
      <w:r w:rsidR="005448DC">
        <w:rPr>
          <w:rFonts w:ascii="Arial" w:hAnsi="Arial" w:cs="Arial"/>
          <w:bCs/>
          <w:sz w:val="20"/>
          <w:szCs w:val="22"/>
        </w:rPr>
        <w:t xml:space="preserve"> </w:t>
      </w:r>
      <w:r w:rsidR="00676301" w:rsidRPr="005448DC">
        <w:rPr>
          <w:rFonts w:ascii="Arial" w:hAnsi="Arial" w:cs="Arial"/>
          <w:bCs/>
          <w:sz w:val="20"/>
          <w:szCs w:val="22"/>
        </w:rPr>
        <w:t xml:space="preserve">15/01. </w:t>
      </w:r>
    </w:p>
    <w:p w14:paraId="5F5E53BC" w14:textId="44B82646" w:rsidR="00676301" w:rsidRPr="005448DC" w:rsidRDefault="00676301" w:rsidP="00740D94">
      <w:pPr>
        <w:pStyle w:val="Corpsdetexte"/>
        <w:contextualSpacing/>
        <w:rPr>
          <w:rFonts w:ascii="Arial" w:hAnsi="Arial" w:cs="Arial"/>
          <w:bCs/>
          <w:sz w:val="20"/>
          <w:szCs w:val="22"/>
        </w:rPr>
      </w:pPr>
      <w:r w:rsidRPr="005448DC">
        <w:rPr>
          <w:rFonts w:ascii="Arial" w:hAnsi="Arial" w:cs="Arial"/>
          <w:bCs/>
          <w:sz w:val="20"/>
          <w:szCs w:val="22"/>
        </w:rPr>
        <w:t>Pour le moment aucune décision n’a encore été arrêtée. La décision sera prise début janvier en fonction de l’évolution de la situation et des directives préfectorales.</w:t>
      </w:r>
    </w:p>
    <w:p w14:paraId="7A4819B1" w14:textId="77777777" w:rsidR="001E4556" w:rsidRPr="00676301" w:rsidRDefault="001E4556" w:rsidP="00740D94">
      <w:pPr>
        <w:pStyle w:val="Corpsdetexte"/>
        <w:contextualSpacing/>
        <w:rPr>
          <w:rFonts w:ascii="Arial" w:hAnsi="Arial" w:cs="Arial"/>
          <w:bCs/>
          <w:sz w:val="20"/>
          <w:szCs w:val="22"/>
        </w:rPr>
      </w:pPr>
    </w:p>
    <w:p w14:paraId="78FA49FF" w14:textId="14D73367" w:rsidR="00D25229" w:rsidRPr="00676301" w:rsidRDefault="001E4556" w:rsidP="00740D94">
      <w:pPr>
        <w:pStyle w:val="Corpsdetexte"/>
        <w:contextualSpacing/>
        <w:rPr>
          <w:rFonts w:ascii="Arial" w:hAnsi="Arial" w:cs="Arial"/>
          <w:b/>
          <w:i/>
          <w:iCs/>
          <w:sz w:val="20"/>
          <w:szCs w:val="22"/>
        </w:rPr>
      </w:pPr>
      <w:r w:rsidRPr="00676301">
        <w:rPr>
          <w:rFonts w:ascii="Arial" w:hAnsi="Arial" w:cs="Arial"/>
          <w:b/>
          <w:i/>
          <w:iCs/>
          <w:sz w:val="20"/>
          <w:szCs w:val="22"/>
        </w:rPr>
        <w:t>Le Conseil Municipal après délibération et vote</w:t>
      </w:r>
      <w:r w:rsidR="00F6347F" w:rsidRPr="00676301">
        <w:rPr>
          <w:rFonts w:ascii="Arial" w:hAnsi="Arial" w:cs="Arial"/>
          <w:b/>
          <w:i/>
          <w:iCs/>
          <w:sz w:val="20"/>
          <w:szCs w:val="22"/>
        </w:rPr>
        <w:t xml:space="preserve"> et compte-tenu du contexte sanitaire</w:t>
      </w:r>
      <w:r w:rsidR="00D25229" w:rsidRPr="00676301">
        <w:rPr>
          <w:rFonts w:ascii="Arial" w:hAnsi="Arial" w:cs="Arial"/>
          <w:b/>
          <w:i/>
          <w:iCs/>
          <w:sz w:val="20"/>
          <w:szCs w:val="22"/>
        </w:rPr>
        <w:t xml:space="preserve"> :  </w:t>
      </w:r>
    </w:p>
    <w:p w14:paraId="34F5AD61" w14:textId="77777777" w:rsidR="00D25229" w:rsidRPr="00676301" w:rsidRDefault="00D25229" w:rsidP="00740D94">
      <w:pPr>
        <w:pStyle w:val="Corpsdetexte"/>
        <w:contextualSpacing/>
        <w:rPr>
          <w:rFonts w:ascii="Arial" w:hAnsi="Arial" w:cs="Arial"/>
          <w:b/>
          <w:i/>
          <w:iCs/>
          <w:sz w:val="20"/>
          <w:szCs w:val="22"/>
        </w:rPr>
      </w:pPr>
    </w:p>
    <w:p w14:paraId="38A56656" w14:textId="22AE70C6" w:rsidR="001E4556" w:rsidRPr="00676301" w:rsidRDefault="00676301" w:rsidP="00DC1F26">
      <w:pPr>
        <w:pStyle w:val="Corpsdetexte"/>
        <w:numPr>
          <w:ilvl w:val="0"/>
          <w:numId w:val="21"/>
        </w:numPr>
        <w:contextualSpacing/>
        <w:rPr>
          <w:rFonts w:ascii="Arial" w:hAnsi="Arial" w:cs="Arial"/>
          <w:b/>
          <w:i/>
          <w:iCs/>
          <w:sz w:val="20"/>
          <w:szCs w:val="22"/>
        </w:rPr>
      </w:pPr>
      <w:r w:rsidRPr="00676301">
        <w:rPr>
          <w:rFonts w:ascii="Arial" w:hAnsi="Arial" w:cs="Arial"/>
          <w:b/>
          <w:i/>
          <w:iCs/>
          <w:sz w:val="20"/>
          <w:szCs w:val="22"/>
        </w:rPr>
        <w:t>Valide les</w:t>
      </w:r>
      <w:r w:rsidR="001E4556" w:rsidRPr="00676301">
        <w:rPr>
          <w:rFonts w:ascii="Arial" w:hAnsi="Arial" w:cs="Arial"/>
          <w:b/>
          <w:i/>
          <w:iCs/>
          <w:sz w:val="20"/>
          <w:szCs w:val="22"/>
        </w:rPr>
        <w:t xml:space="preserve"> propositions de la commission réunie le 15/11/2021</w:t>
      </w:r>
    </w:p>
    <w:p w14:paraId="500931E3" w14:textId="3C53B9A0" w:rsidR="00D25229" w:rsidRPr="00676301" w:rsidRDefault="00D25229" w:rsidP="00821523">
      <w:pPr>
        <w:pStyle w:val="Corpsdetexte"/>
        <w:ind w:left="720"/>
        <w:contextualSpacing/>
        <w:rPr>
          <w:rFonts w:ascii="Arial" w:hAnsi="Arial" w:cs="Arial"/>
          <w:b/>
          <w:i/>
          <w:iCs/>
          <w:sz w:val="20"/>
          <w:szCs w:val="22"/>
        </w:rPr>
      </w:pPr>
    </w:p>
    <w:p w14:paraId="5E5D5533" w14:textId="77777777" w:rsidR="00183067" w:rsidRPr="00676301" w:rsidRDefault="00183067" w:rsidP="00740D94">
      <w:pPr>
        <w:pStyle w:val="Paragraphedeliste"/>
        <w:rPr>
          <w:rFonts w:ascii="Arial" w:hAnsi="Arial" w:cs="Arial"/>
          <w:b/>
          <w:i/>
          <w:iCs/>
          <w:sz w:val="20"/>
          <w:szCs w:val="22"/>
        </w:rPr>
      </w:pPr>
    </w:p>
    <w:p w14:paraId="64A3FA9D" w14:textId="77777777" w:rsidR="00183067" w:rsidRPr="00676301" w:rsidRDefault="00183067" w:rsidP="00FD1C90">
      <w:pPr>
        <w:pStyle w:val="Corpsdetexte"/>
        <w:ind w:left="720"/>
        <w:contextualSpacing/>
        <w:rPr>
          <w:rFonts w:ascii="Arial" w:hAnsi="Arial" w:cs="Arial"/>
          <w:b/>
          <w:i/>
          <w:iCs/>
          <w:sz w:val="20"/>
          <w:szCs w:val="22"/>
        </w:rPr>
      </w:pPr>
    </w:p>
    <w:bookmarkEnd w:id="14"/>
    <w:p w14:paraId="513C6C6A" w14:textId="77777777" w:rsidR="00D25229" w:rsidRPr="00676301" w:rsidRDefault="00D25229" w:rsidP="00740D94">
      <w:pPr>
        <w:pStyle w:val="Corpsdetexte"/>
        <w:contextualSpacing/>
        <w:rPr>
          <w:rFonts w:ascii="Arial" w:hAnsi="Arial" w:cs="Arial"/>
          <w:b/>
          <w:sz w:val="20"/>
          <w:szCs w:val="22"/>
        </w:rPr>
      </w:pPr>
    </w:p>
    <w:bookmarkEnd w:id="13"/>
    <w:p w14:paraId="1B2B5CF1" w14:textId="1FC40069" w:rsidR="00634177" w:rsidRPr="00676301" w:rsidRDefault="00634177" w:rsidP="00740D94">
      <w:pPr>
        <w:rPr>
          <w:rFonts w:ascii="Arial" w:hAnsi="Arial" w:cs="Arial"/>
          <w:sz w:val="20"/>
          <w:szCs w:val="20"/>
        </w:rPr>
      </w:pPr>
      <w:r w:rsidRPr="00676301">
        <w:rPr>
          <w:rFonts w:ascii="Arial" w:hAnsi="Arial" w:cs="Arial"/>
          <w:b/>
          <w:sz w:val="20"/>
          <w:szCs w:val="20"/>
          <w:u w:val="single"/>
        </w:rPr>
        <w:t>DEL 2021-</w:t>
      </w:r>
      <w:r w:rsidR="00821523" w:rsidRPr="00676301">
        <w:rPr>
          <w:rFonts w:ascii="Arial" w:hAnsi="Arial" w:cs="Arial"/>
          <w:b/>
          <w:sz w:val="20"/>
          <w:szCs w:val="20"/>
          <w:u w:val="single"/>
        </w:rPr>
        <w:t>12</w:t>
      </w:r>
      <w:r w:rsidRPr="00676301">
        <w:rPr>
          <w:rFonts w:ascii="Arial" w:hAnsi="Arial" w:cs="Arial"/>
          <w:b/>
          <w:sz w:val="20"/>
          <w:szCs w:val="20"/>
          <w:u w:val="single"/>
        </w:rPr>
        <w:t>-</w:t>
      </w:r>
      <w:r w:rsidR="00821523" w:rsidRPr="00676301">
        <w:rPr>
          <w:rFonts w:ascii="Arial" w:hAnsi="Arial" w:cs="Arial"/>
          <w:b/>
          <w:sz w:val="20"/>
          <w:szCs w:val="20"/>
          <w:u w:val="single"/>
        </w:rPr>
        <w:t>02</w:t>
      </w:r>
      <w:r w:rsidRPr="00676301">
        <w:rPr>
          <w:rFonts w:ascii="Arial" w:hAnsi="Arial" w:cs="Arial"/>
          <w:b/>
          <w:sz w:val="20"/>
          <w:szCs w:val="20"/>
          <w:u w:val="single"/>
        </w:rPr>
        <w:t>/0</w:t>
      </w:r>
      <w:r w:rsidR="00821523" w:rsidRPr="00676301">
        <w:rPr>
          <w:rFonts w:ascii="Arial" w:hAnsi="Arial" w:cs="Arial"/>
          <w:b/>
          <w:sz w:val="20"/>
          <w:szCs w:val="20"/>
          <w:u w:val="single"/>
        </w:rPr>
        <w:t>10</w:t>
      </w:r>
      <w:r w:rsidRPr="00676301">
        <w:rPr>
          <w:rFonts w:ascii="Arial" w:hAnsi="Arial" w:cs="Arial"/>
          <w:b/>
          <w:sz w:val="20"/>
          <w:szCs w:val="20"/>
          <w:u w:val="single"/>
        </w:rPr>
        <w:t xml:space="preserve">. </w:t>
      </w:r>
      <w:r w:rsidR="00821523" w:rsidRPr="00676301">
        <w:rPr>
          <w:rFonts w:ascii="Arial" w:hAnsi="Arial" w:cs="Arial"/>
          <w:b/>
          <w:sz w:val="20"/>
          <w:szCs w:val="20"/>
          <w:u w:val="single"/>
        </w:rPr>
        <w:t>NOEL DES AINES 2021 : BONS D’ACHATS ET CORBEILLES</w:t>
      </w:r>
    </w:p>
    <w:p w14:paraId="6F02A395" w14:textId="77777777" w:rsidR="00634177" w:rsidRPr="00676301" w:rsidRDefault="00634177" w:rsidP="00740D94">
      <w:pPr>
        <w:rPr>
          <w:rFonts w:ascii="Arial" w:hAnsi="Arial" w:cs="Arial"/>
          <w:bCs/>
          <w:sz w:val="20"/>
          <w:szCs w:val="22"/>
        </w:rPr>
      </w:pPr>
    </w:p>
    <w:p w14:paraId="3528332D" w14:textId="0DE90060" w:rsidR="00287976" w:rsidRPr="00676301" w:rsidRDefault="00104157" w:rsidP="00740D94">
      <w:pPr>
        <w:rPr>
          <w:rFonts w:ascii="Arial" w:hAnsi="Arial" w:cs="Arial"/>
          <w:bCs/>
          <w:sz w:val="20"/>
          <w:szCs w:val="22"/>
        </w:rPr>
      </w:pPr>
      <w:bookmarkStart w:id="15" w:name="_Hlk82099699"/>
      <w:r w:rsidRPr="00676301">
        <w:rPr>
          <w:rFonts w:ascii="Arial" w:hAnsi="Arial" w:cs="Arial"/>
          <w:bCs/>
          <w:sz w:val="20"/>
          <w:szCs w:val="22"/>
        </w:rPr>
        <w:t xml:space="preserve">Conformément à la décision du </w:t>
      </w:r>
      <w:r w:rsidR="00047923" w:rsidRPr="00676301">
        <w:rPr>
          <w:rFonts w:ascii="Arial" w:hAnsi="Arial" w:cs="Arial"/>
          <w:bCs/>
          <w:sz w:val="20"/>
          <w:szCs w:val="22"/>
        </w:rPr>
        <w:t>C</w:t>
      </w:r>
      <w:r w:rsidRPr="00676301">
        <w:rPr>
          <w:rFonts w:ascii="Arial" w:hAnsi="Arial" w:cs="Arial"/>
          <w:bCs/>
          <w:sz w:val="20"/>
          <w:szCs w:val="22"/>
        </w:rPr>
        <w:t xml:space="preserve">onseil </w:t>
      </w:r>
      <w:r w:rsidR="00047923" w:rsidRPr="00676301">
        <w:rPr>
          <w:rFonts w:ascii="Arial" w:hAnsi="Arial" w:cs="Arial"/>
          <w:bCs/>
          <w:sz w:val="20"/>
          <w:szCs w:val="22"/>
        </w:rPr>
        <w:t>M</w:t>
      </w:r>
      <w:r w:rsidRPr="00676301">
        <w:rPr>
          <w:rFonts w:ascii="Arial" w:hAnsi="Arial" w:cs="Arial"/>
          <w:bCs/>
          <w:sz w:val="20"/>
          <w:szCs w:val="22"/>
        </w:rPr>
        <w:t>unicipal de ne pas organiser la traditionnelle fête de Noël des Aînés, le budget alloué fera l’objet d’une commande de bons cadeaux et corbeilles garnies à offrir aux personnes de + de 65 ans.</w:t>
      </w:r>
    </w:p>
    <w:p w14:paraId="0EA668FB" w14:textId="445E13DD" w:rsidR="00104157" w:rsidRPr="00676301" w:rsidRDefault="00104157" w:rsidP="00740D94">
      <w:pPr>
        <w:rPr>
          <w:rFonts w:ascii="Arial" w:hAnsi="Arial" w:cs="Arial"/>
          <w:bCs/>
          <w:sz w:val="20"/>
          <w:szCs w:val="22"/>
        </w:rPr>
      </w:pPr>
      <w:r w:rsidRPr="00676301">
        <w:rPr>
          <w:rFonts w:ascii="Arial" w:hAnsi="Arial" w:cs="Arial"/>
          <w:bCs/>
          <w:sz w:val="20"/>
          <w:szCs w:val="22"/>
        </w:rPr>
        <w:t>12</w:t>
      </w:r>
      <w:r w:rsidR="00047923" w:rsidRPr="00676301">
        <w:rPr>
          <w:rFonts w:ascii="Arial" w:hAnsi="Arial" w:cs="Arial"/>
          <w:bCs/>
          <w:sz w:val="20"/>
          <w:szCs w:val="22"/>
        </w:rPr>
        <w:t>5</w:t>
      </w:r>
      <w:r w:rsidRPr="00676301">
        <w:rPr>
          <w:rFonts w:ascii="Arial" w:hAnsi="Arial" w:cs="Arial"/>
          <w:bCs/>
          <w:sz w:val="20"/>
          <w:szCs w:val="22"/>
        </w:rPr>
        <w:t xml:space="preserve"> bons et 8 corbeilles d’une valeur de 25 €.</w:t>
      </w:r>
    </w:p>
    <w:p w14:paraId="0A43BEEF" w14:textId="77777777" w:rsidR="00104157" w:rsidRPr="00676301" w:rsidRDefault="00104157" w:rsidP="00740D94">
      <w:pPr>
        <w:rPr>
          <w:rFonts w:ascii="Arial" w:hAnsi="Arial" w:cs="Arial"/>
          <w:bCs/>
          <w:sz w:val="20"/>
          <w:szCs w:val="20"/>
        </w:rPr>
      </w:pPr>
    </w:p>
    <w:p w14:paraId="4678D627" w14:textId="24BC7F5F" w:rsidR="004B66CF" w:rsidRPr="00676301" w:rsidRDefault="004B66CF" w:rsidP="00740D94">
      <w:pPr>
        <w:rPr>
          <w:rFonts w:ascii="Arial" w:hAnsi="Arial" w:cs="Arial"/>
          <w:bCs/>
          <w:sz w:val="20"/>
          <w:szCs w:val="20"/>
        </w:rPr>
      </w:pPr>
    </w:p>
    <w:p w14:paraId="6E6F13E2" w14:textId="287BD773" w:rsidR="004B66CF" w:rsidRPr="004B66CF" w:rsidRDefault="004B66CF" w:rsidP="00740D94">
      <w:pPr>
        <w:rPr>
          <w:rFonts w:ascii="Arial" w:hAnsi="Arial" w:cs="Arial"/>
          <w:b/>
          <w:i/>
          <w:iCs/>
          <w:sz w:val="20"/>
          <w:szCs w:val="20"/>
        </w:rPr>
      </w:pPr>
      <w:r w:rsidRPr="004B66CF">
        <w:rPr>
          <w:rFonts w:ascii="Arial" w:hAnsi="Arial" w:cs="Arial"/>
          <w:b/>
          <w:i/>
          <w:iCs/>
          <w:sz w:val="20"/>
          <w:szCs w:val="20"/>
        </w:rPr>
        <w:t>Le Conseil Municipal après délibération et vote</w:t>
      </w:r>
      <w:r w:rsidR="00F966A5">
        <w:rPr>
          <w:rFonts w:ascii="Arial" w:hAnsi="Arial" w:cs="Arial"/>
          <w:b/>
          <w:i/>
          <w:iCs/>
          <w:sz w:val="20"/>
          <w:szCs w:val="20"/>
        </w:rPr>
        <w:t> :</w:t>
      </w:r>
    </w:p>
    <w:p w14:paraId="45CFE959" w14:textId="5437E295" w:rsidR="004B66CF" w:rsidRPr="004B66CF" w:rsidRDefault="004B66CF" w:rsidP="00740D94">
      <w:pPr>
        <w:rPr>
          <w:rFonts w:ascii="Arial" w:hAnsi="Arial" w:cs="Arial"/>
          <w:b/>
          <w:i/>
          <w:iCs/>
          <w:sz w:val="20"/>
          <w:szCs w:val="20"/>
        </w:rPr>
      </w:pPr>
    </w:p>
    <w:p w14:paraId="759371FC" w14:textId="708CC153" w:rsidR="004B66CF" w:rsidRDefault="004B66CF" w:rsidP="00DC1F26">
      <w:pPr>
        <w:pStyle w:val="Paragraphedeliste"/>
        <w:numPr>
          <w:ilvl w:val="0"/>
          <w:numId w:val="6"/>
        </w:numPr>
        <w:rPr>
          <w:rFonts w:ascii="Arial" w:hAnsi="Arial" w:cs="Arial"/>
          <w:b/>
          <w:i/>
          <w:iCs/>
          <w:sz w:val="20"/>
          <w:szCs w:val="20"/>
        </w:rPr>
      </w:pPr>
      <w:r w:rsidRPr="004B66CF">
        <w:rPr>
          <w:rFonts w:ascii="Arial" w:hAnsi="Arial" w:cs="Arial"/>
          <w:b/>
          <w:i/>
          <w:iCs/>
          <w:sz w:val="20"/>
          <w:szCs w:val="20"/>
        </w:rPr>
        <w:t xml:space="preserve">Décide </w:t>
      </w:r>
      <w:r w:rsidR="00104157">
        <w:rPr>
          <w:rFonts w:ascii="Arial" w:hAnsi="Arial" w:cs="Arial"/>
          <w:b/>
          <w:i/>
          <w:iCs/>
          <w:sz w:val="20"/>
          <w:szCs w:val="20"/>
        </w:rPr>
        <w:t>d’offrir un bon cadeau</w:t>
      </w:r>
      <w:r w:rsidR="00B45828">
        <w:rPr>
          <w:rFonts w:ascii="Arial" w:hAnsi="Arial" w:cs="Arial"/>
          <w:b/>
          <w:i/>
          <w:iCs/>
          <w:sz w:val="20"/>
          <w:szCs w:val="20"/>
        </w:rPr>
        <w:t xml:space="preserve"> « </w:t>
      </w:r>
      <w:r w:rsidR="00047923">
        <w:rPr>
          <w:rFonts w:ascii="Arial" w:hAnsi="Arial" w:cs="Arial"/>
          <w:b/>
          <w:i/>
          <w:iCs/>
          <w:sz w:val="20"/>
          <w:szCs w:val="20"/>
        </w:rPr>
        <w:t>L</w:t>
      </w:r>
      <w:r w:rsidR="00837372">
        <w:rPr>
          <w:rFonts w:ascii="Arial" w:hAnsi="Arial" w:cs="Arial"/>
          <w:b/>
          <w:i/>
          <w:iCs/>
          <w:sz w:val="20"/>
          <w:szCs w:val="20"/>
        </w:rPr>
        <w:t xml:space="preserve">es </w:t>
      </w:r>
      <w:r w:rsidR="00047923">
        <w:rPr>
          <w:rFonts w:ascii="Arial" w:hAnsi="Arial" w:cs="Arial"/>
          <w:b/>
          <w:i/>
          <w:iCs/>
          <w:sz w:val="20"/>
          <w:szCs w:val="20"/>
        </w:rPr>
        <w:t>E</w:t>
      </w:r>
      <w:r w:rsidR="00837372">
        <w:rPr>
          <w:rFonts w:ascii="Arial" w:hAnsi="Arial" w:cs="Arial"/>
          <w:b/>
          <w:i/>
          <w:iCs/>
          <w:sz w:val="20"/>
          <w:szCs w:val="20"/>
        </w:rPr>
        <w:t xml:space="preserve">nseignes </w:t>
      </w:r>
      <w:r w:rsidR="00B45828">
        <w:rPr>
          <w:rFonts w:ascii="Arial" w:hAnsi="Arial" w:cs="Arial"/>
          <w:b/>
          <w:i/>
          <w:iCs/>
          <w:sz w:val="20"/>
          <w:szCs w:val="20"/>
        </w:rPr>
        <w:t>de la Haute-Thur »</w:t>
      </w:r>
      <w:r w:rsidR="00104157">
        <w:rPr>
          <w:rFonts w:ascii="Arial" w:hAnsi="Arial" w:cs="Arial"/>
          <w:b/>
          <w:i/>
          <w:iCs/>
          <w:sz w:val="20"/>
          <w:szCs w:val="20"/>
        </w:rPr>
        <w:t xml:space="preserve"> d’une valeur de 25 € à chaque sénior en remplacement de la fête de Noël 2021.</w:t>
      </w:r>
    </w:p>
    <w:p w14:paraId="30830EB8" w14:textId="3F8DD703" w:rsidR="00104157" w:rsidRDefault="00104157" w:rsidP="00DC1F26">
      <w:pPr>
        <w:pStyle w:val="Paragraphedeliste"/>
        <w:numPr>
          <w:ilvl w:val="0"/>
          <w:numId w:val="6"/>
        </w:numPr>
        <w:rPr>
          <w:rFonts w:ascii="Arial" w:hAnsi="Arial" w:cs="Arial"/>
          <w:b/>
          <w:i/>
          <w:iCs/>
          <w:sz w:val="20"/>
          <w:szCs w:val="20"/>
        </w:rPr>
      </w:pPr>
      <w:r>
        <w:rPr>
          <w:rFonts w:ascii="Arial" w:hAnsi="Arial" w:cs="Arial"/>
          <w:b/>
          <w:i/>
          <w:iCs/>
          <w:sz w:val="20"/>
          <w:szCs w:val="20"/>
        </w:rPr>
        <w:t>Décide d’offrir une corbeille garnie de 25 € (selon composition de la corbeille la valeur de</w:t>
      </w:r>
      <w:r w:rsidR="00047923">
        <w:rPr>
          <w:rFonts w:ascii="Arial" w:hAnsi="Arial" w:cs="Arial"/>
          <w:b/>
          <w:i/>
          <w:iCs/>
          <w:sz w:val="20"/>
          <w:szCs w:val="20"/>
        </w:rPr>
        <w:t xml:space="preserve">     </w:t>
      </w:r>
      <w:r>
        <w:rPr>
          <w:rFonts w:ascii="Arial" w:hAnsi="Arial" w:cs="Arial"/>
          <w:b/>
          <w:i/>
          <w:iCs/>
          <w:sz w:val="20"/>
          <w:szCs w:val="20"/>
        </w:rPr>
        <w:t xml:space="preserve"> 25 € peut être </w:t>
      </w:r>
      <w:r w:rsidR="00B45828">
        <w:rPr>
          <w:rFonts w:ascii="Arial" w:hAnsi="Arial" w:cs="Arial"/>
          <w:b/>
          <w:i/>
          <w:iCs/>
          <w:sz w:val="20"/>
          <w:szCs w:val="20"/>
        </w:rPr>
        <w:t>légèrement chiffrée en-dessous ou au-dessus des 25 €</w:t>
      </w:r>
      <w:r w:rsidR="00047923">
        <w:rPr>
          <w:rFonts w:ascii="Arial" w:hAnsi="Arial" w:cs="Arial"/>
          <w:b/>
          <w:i/>
          <w:iCs/>
          <w:sz w:val="20"/>
          <w:szCs w:val="20"/>
        </w:rPr>
        <w:t xml:space="preserve"> selon la composition de la corbeille</w:t>
      </w:r>
      <w:r w:rsidR="00B45828">
        <w:rPr>
          <w:rFonts w:ascii="Arial" w:hAnsi="Arial" w:cs="Arial"/>
          <w:b/>
          <w:i/>
          <w:iCs/>
          <w:sz w:val="20"/>
          <w:szCs w:val="20"/>
        </w:rPr>
        <w:t>)</w:t>
      </w:r>
    </w:p>
    <w:p w14:paraId="7EFC5381" w14:textId="7FE8C787" w:rsidR="004B66CF" w:rsidRDefault="004B66CF" w:rsidP="00DC1F26">
      <w:pPr>
        <w:pStyle w:val="Paragraphedeliste"/>
        <w:numPr>
          <w:ilvl w:val="0"/>
          <w:numId w:val="6"/>
        </w:numPr>
        <w:rPr>
          <w:rFonts w:ascii="Arial" w:hAnsi="Arial" w:cs="Arial"/>
          <w:b/>
          <w:i/>
          <w:iCs/>
          <w:sz w:val="20"/>
          <w:szCs w:val="20"/>
        </w:rPr>
      </w:pPr>
      <w:r>
        <w:rPr>
          <w:rFonts w:ascii="Arial" w:hAnsi="Arial" w:cs="Arial"/>
          <w:b/>
          <w:i/>
          <w:iCs/>
          <w:sz w:val="20"/>
          <w:szCs w:val="20"/>
        </w:rPr>
        <w:t xml:space="preserve">Impute la dépense au budget principal article </w:t>
      </w:r>
      <w:r w:rsidR="00104157">
        <w:rPr>
          <w:rFonts w:ascii="Arial" w:hAnsi="Arial" w:cs="Arial"/>
          <w:b/>
          <w:i/>
          <w:iCs/>
          <w:sz w:val="20"/>
          <w:szCs w:val="20"/>
        </w:rPr>
        <w:t>6238</w:t>
      </w:r>
      <w:r>
        <w:rPr>
          <w:rFonts w:ascii="Arial" w:hAnsi="Arial" w:cs="Arial"/>
          <w:b/>
          <w:i/>
          <w:iCs/>
          <w:sz w:val="20"/>
          <w:szCs w:val="20"/>
        </w:rPr>
        <w:t>.</w:t>
      </w:r>
    </w:p>
    <w:p w14:paraId="04D42086" w14:textId="77777777" w:rsidR="002777E6" w:rsidRPr="00FD1C90" w:rsidRDefault="002777E6" w:rsidP="00FD1C90">
      <w:pPr>
        <w:ind w:left="360"/>
        <w:rPr>
          <w:rFonts w:ascii="Arial" w:hAnsi="Arial" w:cs="Arial"/>
          <w:b/>
          <w:i/>
          <w:iCs/>
          <w:sz w:val="20"/>
          <w:szCs w:val="20"/>
        </w:rPr>
      </w:pPr>
    </w:p>
    <w:bookmarkEnd w:id="15"/>
    <w:p w14:paraId="47CA27D8" w14:textId="31676136" w:rsidR="00634177" w:rsidRPr="004B66CF" w:rsidRDefault="00634177" w:rsidP="00740D94">
      <w:pPr>
        <w:rPr>
          <w:rFonts w:ascii="Arial" w:hAnsi="Arial" w:cs="Arial"/>
          <w:bCs/>
          <w:sz w:val="20"/>
          <w:szCs w:val="20"/>
        </w:rPr>
      </w:pPr>
    </w:p>
    <w:p w14:paraId="2A8397C3" w14:textId="77777777" w:rsidR="00634177" w:rsidRDefault="00634177" w:rsidP="00740D94">
      <w:pPr>
        <w:rPr>
          <w:rFonts w:ascii="Arial" w:hAnsi="Arial" w:cs="Arial"/>
          <w:b/>
          <w:sz w:val="20"/>
          <w:szCs w:val="20"/>
          <w:u w:val="single"/>
        </w:rPr>
      </w:pPr>
    </w:p>
    <w:p w14:paraId="3894E97B" w14:textId="610A37C2" w:rsidR="002635F3" w:rsidRPr="003034C0" w:rsidRDefault="002635F3" w:rsidP="00740D94">
      <w:pPr>
        <w:rPr>
          <w:rFonts w:ascii="Arial" w:hAnsi="Arial" w:cs="Arial"/>
          <w:b/>
          <w:sz w:val="20"/>
          <w:szCs w:val="20"/>
          <w:u w:val="single"/>
        </w:rPr>
      </w:pPr>
      <w:bookmarkStart w:id="16" w:name="_Hlk76388772"/>
      <w:r w:rsidRPr="003034C0">
        <w:rPr>
          <w:rFonts w:ascii="Arial" w:hAnsi="Arial" w:cs="Arial"/>
          <w:b/>
          <w:sz w:val="20"/>
          <w:szCs w:val="20"/>
          <w:u w:val="single"/>
        </w:rPr>
        <w:t>DEL 202</w:t>
      </w:r>
      <w:r>
        <w:rPr>
          <w:rFonts w:ascii="Arial" w:hAnsi="Arial" w:cs="Arial"/>
          <w:b/>
          <w:sz w:val="20"/>
          <w:szCs w:val="20"/>
          <w:u w:val="single"/>
        </w:rPr>
        <w:t>1</w:t>
      </w:r>
      <w:r w:rsidRPr="003034C0">
        <w:rPr>
          <w:rFonts w:ascii="Arial" w:hAnsi="Arial" w:cs="Arial"/>
          <w:b/>
          <w:sz w:val="20"/>
          <w:szCs w:val="20"/>
          <w:u w:val="single"/>
        </w:rPr>
        <w:t>-</w:t>
      </w:r>
      <w:r w:rsidR="00B45828">
        <w:rPr>
          <w:rFonts w:ascii="Arial" w:hAnsi="Arial" w:cs="Arial"/>
          <w:b/>
          <w:sz w:val="20"/>
          <w:szCs w:val="20"/>
          <w:u w:val="single"/>
        </w:rPr>
        <w:t>12</w:t>
      </w:r>
      <w:r w:rsidRPr="003034C0">
        <w:rPr>
          <w:rFonts w:ascii="Arial" w:hAnsi="Arial" w:cs="Arial"/>
          <w:b/>
          <w:sz w:val="20"/>
          <w:szCs w:val="20"/>
          <w:u w:val="single"/>
        </w:rPr>
        <w:t>-</w:t>
      </w:r>
      <w:r w:rsidR="00B45828">
        <w:rPr>
          <w:rFonts w:ascii="Arial" w:hAnsi="Arial" w:cs="Arial"/>
          <w:b/>
          <w:sz w:val="20"/>
          <w:szCs w:val="20"/>
          <w:u w:val="single"/>
        </w:rPr>
        <w:t>02</w:t>
      </w:r>
      <w:r w:rsidRPr="003034C0">
        <w:rPr>
          <w:rFonts w:ascii="Arial" w:hAnsi="Arial" w:cs="Arial"/>
          <w:b/>
          <w:sz w:val="20"/>
          <w:szCs w:val="20"/>
          <w:u w:val="single"/>
        </w:rPr>
        <w:t>/0</w:t>
      </w:r>
      <w:r w:rsidR="00B45828">
        <w:rPr>
          <w:rFonts w:ascii="Arial" w:hAnsi="Arial" w:cs="Arial"/>
          <w:b/>
          <w:sz w:val="20"/>
          <w:szCs w:val="20"/>
          <w:u w:val="single"/>
        </w:rPr>
        <w:t>11</w:t>
      </w:r>
      <w:r w:rsidR="005E2109">
        <w:rPr>
          <w:rFonts w:ascii="Arial" w:hAnsi="Arial" w:cs="Arial"/>
          <w:b/>
          <w:sz w:val="20"/>
          <w:szCs w:val="20"/>
          <w:u w:val="single"/>
        </w:rPr>
        <w:t>.</w:t>
      </w:r>
      <w:r w:rsidRPr="003034C0">
        <w:rPr>
          <w:rFonts w:ascii="Arial" w:hAnsi="Arial" w:cs="Arial"/>
          <w:b/>
          <w:sz w:val="20"/>
          <w:szCs w:val="20"/>
          <w:u w:val="single"/>
        </w:rPr>
        <w:t xml:space="preserve"> </w:t>
      </w:r>
      <w:r w:rsidR="00B45828">
        <w:rPr>
          <w:rFonts w:ascii="Arial" w:hAnsi="Arial" w:cs="Arial"/>
          <w:b/>
          <w:sz w:val="20"/>
          <w:szCs w:val="20"/>
          <w:u w:val="single"/>
        </w:rPr>
        <w:t>ACTION SOCIALE – BUDGET PRINCIPAL</w:t>
      </w:r>
      <w:r w:rsidR="007460FE">
        <w:rPr>
          <w:rFonts w:ascii="Arial" w:hAnsi="Arial" w:cs="Arial"/>
          <w:b/>
          <w:sz w:val="20"/>
          <w:szCs w:val="20"/>
          <w:u w:val="single"/>
        </w:rPr>
        <w:t xml:space="preserve"> : </w:t>
      </w:r>
      <w:r w:rsidR="00B45828">
        <w:rPr>
          <w:rFonts w:ascii="Arial" w:hAnsi="Arial" w:cs="Arial"/>
          <w:b/>
          <w:sz w:val="20"/>
          <w:szCs w:val="20"/>
          <w:u w:val="single"/>
        </w:rPr>
        <w:t xml:space="preserve">CADEAUX DE </w:t>
      </w:r>
      <w:r w:rsidR="006F491B">
        <w:rPr>
          <w:rFonts w:ascii="Arial" w:hAnsi="Arial" w:cs="Arial"/>
          <w:b/>
          <w:sz w:val="20"/>
          <w:szCs w:val="20"/>
          <w:u w:val="single"/>
        </w:rPr>
        <w:t>FIN D’ANNEE</w:t>
      </w:r>
      <w:r w:rsidR="00B45828">
        <w:rPr>
          <w:rFonts w:ascii="Arial" w:hAnsi="Arial" w:cs="Arial"/>
          <w:b/>
          <w:sz w:val="20"/>
          <w:szCs w:val="20"/>
          <w:u w:val="single"/>
        </w:rPr>
        <w:t xml:space="preserve"> AU PERSONNEL</w:t>
      </w:r>
      <w:r w:rsidR="006F491B">
        <w:rPr>
          <w:rFonts w:ascii="Arial" w:hAnsi="Arial" w:cs="Arial"/>
          <w:b/>
          <w:sz w:val="20"/>
          <w:szCs w:val="20"/>
          <w:u w:val="single"/>
        </w:rPr>
        <w:t xml:space="preserve"> COMMUNAL </w:t>
      </w:r>
      <w:r w:rsidR="00B45828">
        <w:rPr>
          <w:rFonts w:ascii="Arial" w:hAnsi="Arial" w:cs="Arial"/>
          <w:b/>
          <w:sz w:val="20"/>
          <w:szCs w:val="20"/>
          <w:u w:val="single"/>
        </w:rPr>
        <w:t>ET</w:t>
      </w:r>
      <w:r w:rsidR="006F491B">
        <w:rPr>
          <w:rFonts w:ascii="Arial" w:hAnsi="Arial" w:cs="Arial"/>
          <w:b/>
          <w:sz w:val="20"/>
          <w:szCs w:val="20"/>
          <w:u w:val="single"/>
        </w:rPr>
        <w:t xml:space="preserve"> AUX</w:t>
      </w:r>
      <w:r w:rsidR="00B45828">
        <w:rPr>
          <w:rFonts w:ascii="Arial" w:hAnsi="Arial" w:cs="Arial"/>
          <w:b/>
          <w:sz w:val="20"/>
          <w:szCs w:val="20"/>
          <w:u w:val="single"/>
        </w:rPr>
        <w:t xml:space="preserve"> BÉNÉVOLES</w:t>
      </w:r>
    </w:p>
    <w:p w14:paraId="43CDEEDF" w14:textId="0ECEAA5D" w:rsidR="002635F3" w:rsidRDefault="002635F3" w:rsidP="00740D94">
      <w:pPr>
        <w:rPr>
          <w:rFonts w:ascii="Arial" w:hAnsi="Arial" w:cs="Arial"/>
          <w:b/>
          <w:sz w:val="20"/>
          <w:szCs w:val="20"/>
          <w:u w:val="single"/>
        </w:rPr>
      </w:pPr>
    </w:p>
    <w:p w14:paraId="788A7D06" w14:textId="4065036F" w:rsidR="006F491B" w:rsidRPr="003034C0" w:rsidRDefault="006F491B" w:rsidP="006F491B">
      <w:pPr>
        <w:pStyle w:val="Textebrut"/>
        <w:jc w:val="both"/>
        <w:rPr>
          <w:rFonts w:ascii="Arial" w:hAnsi="Arial" w:cs="Arial"/>
          <w:bCs/>
          <w:sz w:val="20"/>
          <w:szCs w:val="20"/>
        </w:rPr>
      </w:pPr>
      <w:bookmarkStart w:id="17" w:name="_Hlk82099810"/>
      <w:r w:rsidRPr="003034C0">
        <w:rPr>
          <w:rFonts w:ascii="Arial" w:hAnsi="Arial" w:cs="Arial"/>
          <w:bCs/>
          <w:sz w:val="20"/>
          <w:szCs w:val="20"/>
        </w:rPr>
        <w:t>Il est de tradition qu’en fin d’année la Commune remettre un bon cadeau « </w:t>
      </w:r>
      <w:r w:rsidR="00047923">
        <w:rPr>
          <w:rFonts w:ascii="Arial" w:hAnsi="Arial" w:cs="Arial"/>
          <w:bCs/>
          <w:sz w:val="20"/>
          <w:szCs w:val="20"/>
        </w:rPr>
        <w:t>L</w:t>
      </w:r>
      <w:r w:rsidRPr="003034C0">
        <w:rPr>
          <w:rFonts w:ascii="Arial" w:hAnsi="Arial" w:cs="Arial"/>
          <w:bCs/>
          <w:sz w:val="20"/>
          <w:szCs w:val="20"/>
        </w:rPr>
        <w:t xml:space="preserve">es </w:t>
      </w:r>
      <w:r w:rsidR="00047923">
        <w:rPr>
          <w:rFonts w:ascii="Arial" w:hAnsi="Arial" w:cs="Arial"/>
          <w:bCs/>
          <w:sz w:val="20"/>
          <w:szCs w:val="20"/>
        </w:rPr>
        <w:t>E</w:t>
      </w:r>
      <w:r w:rsidRPr="003034C0">
        <w:rPr>
          <w:rFonts w:ascii="Arial" w:hAnsi="Arial" w:cs="Arial"/>
          <w:bCs/>
          <w:sz w:val="20"/>
          <w:szCs w:val="20"/>
        </w:rPr>
        <w:t>nseignes de la Haute-</w:t>
      </w:r>
      <w:r w:rsidR="00837372">
        <w:rPr>
          <w:rFonts w:ascii="Arial" w:hAnsi="Arial" w:cs="Arial"/>
          <w:bCs/>
          <w:sz w:val="20"/>
          <w:szCs w:val="20"/>
        </w:rPr>
        <w:t>T</w:t>
      </w:r>
      <w:r w:rsidRPr="003034C0">
        <w:rPr>
          <w:rFonts w:ascii="Arial" w:hAnsi="Arial" w:cs="Arial"/>
          <w:bCs/>
          <w:sz w:val="20"/>
          <w:szCs w:val="20"/>
        </w:rPr>
        <w:t>hur » au personnel communal ainsi qu’aux bénévoles ayant activement participés aux travaux de la vie communale (ateliers de l’Avent, décoration du village, chantiers communaux en appui au service technique).</w:t>
      </w:r>
    </w:p>
    <w:p w14:paraId="73EB39BA" w14:textId="77777777" w:rsidR="006F491B" w:rsidRPr="003034C0" w:rsidRDefault="006F491B" w:rsidP="006F491B">
      <w:pPr>
        <w:pStyle w:val="Textebrut"/>
        <w:jc w:val="both"/>
        <w:rPr>
          <w:rFonts w:ascii="Arial" w:hAnsi="Arial" w:cs="Arial"/>
          <w:bCs/>
          <w:sz w:val="20"/>
          <w:szCs w:val="20"/>
        </w:rPr>
      </w:pPr>
    </w:p>
    <w:p w14:paraId="221279CD" w14:textId="77777777" w:rsidR="006F491B" w:rsidRPr="003034C0" w:rsidRDefault="006F491B" w:rsidP="006F491B">
      <w:pPr>
        <w:pStyle w:val="Textebrut"/>
        <w:jc w:val="both"/>
        <w:rPr>
          <w:rFonts w:ascii="Arial" w:hAnsi="Arial" w:cs="Arial"/>
          <w:b/>
          <w:i/>
          <w:iCs/>
          <w:sz w:val="20"/>
          <w:szCs w:val="20"/>
        </w:rPr>
      </w:pPr>
      <w:r w:rsidRPr="003034C0">
        <w:rPr>
          <w:rFonts w:ascii="Arial" w:hAnsi="Arial" w:cs="Arial"/>
          <w:b/>
          <w:i/>
          <w:iCs/>
          <w:sz w:val="20"/>
          <w:szCs w:val="20"/>
        </w:rPr>
        <w:t>Le Conseil Municipal après délibération et vote à l’unanimité :</w:t>
      </w:r>
    </w:p>
    <w:p w14:paraId="39D7703C" w14:textId="77777777" w:rsidR="006F491B" w:rsidRPr="003034C0" w:rsidRDefault="006F491B" w:rsidP="006F491B">
      <w:pPr>
        <w:pStyle w:val="Textebrut"/>
        <w:jc w:val="both"/>
        <w:rPr>
          <w:rFonts w:ascii="Arial" w:hAnsi="Arial" w:cs="Arial"/>
          <w:b/>
          <w:i/>
          <w:iCs/>
          <w:sz w:val="20"/>
          <w:szCs w:val="20"/>
        </w:rPr>
      </w:pPr>
    </w:p>
    <w:p w14:paraId="18F98192" w14:textId="73CC1712" w:rsidR="006F491B" w:rsidRPr="003034C0" w:rsidRDefault="006F491B" w:rsidP="006F491B">
      <w:pPr>
        <w:pStyle w:val="Textebrut"/>
        <w:numPr>
          <w:ilvl w:val="0"/>
          <w:numId w:val="39"/>
        </w:numPr>
        <w:jc w:val="both"/>
        <w:rPr>
          <w:rFonts w:ascii="Arial" w:hAnsi="Arial" w:cs="Arial"/>
          <w:b/>
          <w:i/>
          <w:iCs/>
          <w:sz w:val="20"/>
          <w:szCs w:val="20"/>
        </w:rPr>
      </w:pPr>
      <w:r w:rsidRPr="003034C0">
        <w:rPr>
          <w:rFonts w:ascii="Arial" w:hAnsi="Arial" w:cs="Arial"/>
          <w:b/>
          <w:i/>
          <w:iCs/>
          <w:sz w:val="20"/>
          <w:szCs w:val="20"/>
        </w:rPr>
        <w:t xml:space="preserve">Décide de reconduire l’action sociale « cadeau de fin d’année au personnel communal actif et aux bénévoles » en fixant le montant du cadeau à </w:t>
      </w:r>
      <w:r w:rsidR="00837372">
        <w:rPr>
          <w:rFonts w:ascii="Arial" w:hAnsi="Arial" w:cs="Arial"/>
          <w:b/>
          <w:i/>
          <w:iCs/>
          <w:sz w:val="20"/>
          <w:szCs w:val="20"/>
        </w:rPr>
        <w:t>50 €</w:t>
      </w:r>
      <w:r w:rsidRPr="003034C0">
        <w:rPr>
          <w:rFonts w:ascii="Arial" w:hAnsi="Arial" w:cs="Arial"/>
          <w:b/>
          <w:i/>
          <w:iCs/>
          <w:sz w:val="20"/>
          <w:szCs w:val="20"/>
        </w:rPr>
        <w:t xml:space="preserve"> par </w:t>
      </w:r>
      <w:r w:rsidR="008542D1">
        <w:rPr>
          <w:rFonts w:ascii="Arial" w:hAnsi="Arial" w:cs="Arial"/>
          <w:b/>
          <w:i/>
          <w:iCs/>
          <w:sz w:val="20"/>
          <w:szCs w:val="20"/>
        </w:rPr>
        <w:t xml:space="preserve">bénévole et </w:t>
      </w:r>
      <w:r w:rsidR="00D76171">
        <w:rPr>
          <w:rFonts w:ascii="Arial" w:hAnsi="Arial" w:cs="Arial"/>
          <w:b/>
          <w:i/>
          <w:iCs/>
          <w:sz w:val="20"/>
          <w:szCs w:val="20"/>
        </w:rPr>
        <w:t xml:space="preserve">en </w:t>
      </w:r>
      <w:r w:rsidR="008542D1">
        <w:rPr>
          <w:rFonts w:ascii="Arial" w:hAnsi="Arial" w:cs="Arial"/>
          <w:b/>
          <w:i/>
          <w:iCs/>
          <w:sz w:val="20"/>
          <w:szCs w:val="20"/>
        </w:rPr>
        <w:t>maint</w:t>
      </w:r>
      <w:r w:rsidR="00D76171">
        <w:rPr>
          <w:rFonts w:ascii="Arial" w:hAnsi="Arial" w:cs="Arial"/>
          <w:b/>
          <w:i/>
          <w:iCs/>
          <w:sz w:val="20"/>
          <w:szCs w:val="20"/>
        </w:rPr>
        <w:t>enant le</w:t>
      </w:r>
      <w:r w:rsidR="008542D1">
        <w:rPr>
          <w:rFonts w:ascii="Arial" w:hAnsi="Arial" w:cs="Arial"/>
          <w:b/>
          <w:i/>
          <w:iCs/>
          <w:sz w:val="20"/>
          <w:szCs w:val="20"/>
        </w:rPr>
        <w:t xml:space="preserve"> montant de 60 € pour le personnel communal conformément à la délibération du </w:t>
      </w:r>
      <w:r w:rsidR="00D76171">
        <w:rPr>
          <w:rFonts w:ascii="Arial" w:hAnsi="Arial" w:cs="Arial"/>
          <w:b/>
          <w:i/>
          <w:iCs/>
          <w:sz w:val="20"/>
          <w:szCs w:val="20"/>
        </w:rPr>
        <w:t>03/12/2020</w:t>
      </w:r>
      <w:r w:rsidRPr="003034C0">
        <w:rPr>
          <w:rFonts w:ascii="Arial" w:hAnsi="Arial" w:cs="Arial"/>
          <w:b/>
          <w:i/>
          <w:iCs/>
          <w:sz w:val="20"/>
          <w:szCs w:val="20"/>
        </w:rPr>
        <w:t>.</w:t>
      </w:r>
    </w:p>
    <w:p w14:paraId="36EC745D" w14:textId="01717297" w:rsidR="006F491B" w:rsidRPr="003034C0" w:rsidRDefault="006F491B" w:rsidP="006F491B">
      <w:pPr>
        <w:pStyle w:val="Textebrut"/>
        <w:numPr>
          <w:ilvl w:val="0"/>
          <w:numId w:val="39"/>
        </w:numPr>
        <w:jc w:val="both"/>
        <w:rPr>
          <w:rFonts w:ascii="Arial" w:hAnsi="Arial" w:cs="Arial"/>
          <w:b/>
          <w:i/>
          <w:iCs/>
          <w:sz w:val="20"/>
          <w:szCs w:val="20"/>
        </w:rPr>
      </w:pPr>
      <w:r w:rsidRPr="003034C0">
        <w:rPr>
          <w:rFonts w:ascii="Arial" w:hAnsi="Arial" w:cs="Arial"/>
          <w:b/>
          <w:i/>
          <w:iCs/>
          <w:sz w:val="20"/>
          <w:szCs w:val="20"/>
        </w:rPr>
        <w:t xml:space="preserve">Valide les bons d’achats auprès des </w:t>
      </w:r>
      <w:r w:rsidR="00D76171">
        <w:rPr>
          <w:rFonts w:ascii="Arial" w:hAnsi="Arial" w:cs="Arial"/>
          <w:b/>
          <w:i/>
          <w:iCs/>
          <w:sz w:val="20"/>
          <w:szCs w:val="20"/>
        </w:rPr>
        <w:t>E</w:t>
      </w:r>
      <w:r w:rsidRPr="003034C0">
        <w:rPr>
          <w:rFonts w:ascii="Arial" w:hAnsi="Arial" w:cs="Arial"/>
          <w:b/>
          <w:i/>
          <w:iCs/>
          <w:sz w:val="20"/>
          <w:szCs w:val="20"/>
        </w:rPr>
        <w:t>nseignes de la Haute-Thur.</w:t>
      </w:r>
    </w:p>
    <w:p w14:paraId="2838E1B6" w14:textId="30C1DB7D" w:rsidR="006F491B" w:rsidRPr="003034C0" w:rsidRDefault="006F491B" w:rsidP="006F491B">
      <w:pPr>
        <w:pStyle w:val="Textebrut"/>
        <w:numPr>
          <w:ilvl w:val="0"/>
          <w:numId w:val="39"/>
        </w:numPr>
        <w:jc w:val="both"/>
        <w:rPr>
          <w:rFonts w:ascii="Arial" w:hAnsi="Arial" w:cs="Arial"/>
          <w:b/>
          <w:i/>
          <w:iCs/>
          <w:sz w:val="20"/>
          <w:szCs w:val="20"/>
        </w:rPr>
      </w:pPr>
      <w:r w:rsidRPr="003034C0">
        <w:rPr>
          <w:rFonts w:ascii="Arial" w:hAnsi="Arial" w:cs="Arial"/>
          <w:b/>
          <w:i/>
          <w:iCs/>
          <w:sz w:val="20"/>
          <w:szCs w:val="20"/>
        </w:rPr>
        <w:t xml:space="preserve">Impute la dépense à l’article 6238 </w:t>
      </w:r>
      <w:r w:rsidR="00837372">
        <w:rPr>
          <w:rFonts w:ascii="Arial" w:hAnsi="Arial" w:cs="Arial"/>
          <w:b/>
          <w:i/>
          <w:iCs/>
          <w:sz w:val="20"/>
          <w:szCs w:val="20"/>
        </w:rPr>
        <w:t>du budget principal 2021 et</w:t>
      </w:r>
      <w:r w:rsidR="00D76171">
        <w:rPr>
          <w:rFonts w:ascii="Arial" w:hAnsi="Arial" w:cs="Arial"/>
          <w:b/>
          <w:i/>
          <w:iCs/>
          <w:sz w:val="20"/>
          <w:szCs w:val="20"/>
        </w:rPr>
        <w:t xml:space="preserve"> pour les années suivantes.</w:t>
      </w:r>
    </w:p>
    <w:p w14:paraId="324466DC" w14:textId="052AD1FA" w:rsidR="00714442" w:rsidRPr="00AB3FAC" w:rsidRDefault="00714442" w:rsidP="00740D94">
      <w:pPr>
        <w:pStyle w:val="Corpsdetexte"/>
        <w:rPr>
          <w:rFonts w:ascii="Arial" w:hAnsi="Arial" w:cs="Arial"/>
          <w:b/>
          <w:bCs/>
          <w:i/>
          <w:iCs/>
          <w:sz w:val="20"/>
          <w:szCs w:val="20"/>
        </w:rPr>
      </w:pPr>
    </w:p>
    <w:bookmarkEnd w:id="17"/>
    <w:bookmarkEnd w:id="16"/>
    <w:p w14:paraId="296A6C02" w14:textId="72BE415F" w:rsidR="00792F7F" w:rsidRDefault="00792F7F" w:rsidP="00740D94">
      <w:pPr>
        <w:rPr>
          <w:rFonts w:ascii="Arial" w:hAnsi="Arial" w:cs="Arial"/>
          <w:b/>
          <w:sz w:val="20"/>
          <w:szCs w:val="20"/>
          <w:u w:val="single"/>
        </w:rPr>
      </w:pPr>
    </w:p>
    <w:p w14:paraId="65842654" w14:textId="497DA810" w:rsidR="003A1333" w:rsidRDefault="003A1333" w:rsidP="00740D94">
      <w:pPr>
        <w:pStyle w:val="Textebrut"/>
        <w:ind w:right="-427"/>
        <w:jc w:val="both"/>
        <w:rPr>
          <w:rStyle w:val="lev"/>
          <w:rFonts w:ascii="Arial" w:hAnsi="Arial" w:cs="Arial"/>
          <w:b w:val="0"/>
          <w:bCs w:val="0"/>
          <w:color w:val="222222"/>
          <w:sz w:val="20"/>
          <w:szCs w:val="20"/>
          <w:shd w:val="clear" w:color="auto" w:fill="FFFFFF"/>
        </w:rPr>
      </w:pPr>
    </w:p>
    <w:p w14:paraId="75F6B6DB" w14:textId="3F509CAF" w:rsidR="007460FE" w:rsidRPr="003034C0" w:rsidRDefault="007460FE" w:rsidP="007460FE">
      <w:pPr>
        <w:rPr>
          <w:rFonts w:ascii="Arial" w:hAnsi="Arial" w:cs="Arial"/>
          <w:b/>
          <w:sz w:val="20"/>
          <w:szCs w:val="20"/>
          <w:u w:val="single"/>
        </w:rPr>
      </w:pPr>
      <w:r w:rsidRPr="003034C0">
        <w:rPr>
          <w:rFonts w:ascii="Arial" w:hAnsi="Arial" w:cs="Arial"/>
          <w:b/>
          <w:sz w:val="20"/>
          <w:szCs w:val="20"/>
          <w:u w:val="single"/>
        </w:rPr>
        <w:t>DEL 202</w:t>
      </w:r>
      <w:r>
        <w:rPr>
          <w:rFonts w:ascii="Arial" w:hAnsi="Arial" w:cs="Arial"/>
          <w:b/>
          <w:sz w:val="20"/>
          <w:szCs w:val="20"/>
          <w:u w:val="single"/>
        </w:rPr>
        <w:t>1</w:t>
      </w:r>
      <w:r w:rsidRPr="003034C0">
        <w:rPr>
          <w:rFonts w:ascii="Arial" w:hAnsi="Arial" w:cs="Arial"/>
          <w:b/>
          <w:sz w:val="20"/>
          <w:szCs w:val="20"/>
          <w:u w:val="single"/>
        </w:rPr>
        <w:t>-</w:t>
      </w:r>
      <w:r>
        <w:rPr>
          <w:rFonts w:ascii="Arial" w:hAnsi="Arial" w:cs="Arial"/>
          <w:b/>
          <w:sz w:val="20"/>
          <w:szCs w:val="20"/>
          <w:u w:val="single"/>
        </w:rPr>
        <w:t>12</w:t>
      </w:r>
      <w:r w:rsidRPr="003034C0">
        <w:rPr>
          <w:rFonts w:ascii="Arial" w:hAnsi="Arial" w:cs="Arial"/>
          <w:b/>
          <w:sz w:val="20"/>
          <w:szCs w:val="20"/>
          <w:u w:val="single"/>
        </w:rPr>
        <w:t>-</w:t>
      </w:r>
      <w:r>
        <w:rPr>
          <w:rFonts w:ascii="Arial" w:hAnsi="Arial" w:cs="Arial"/>
          <w:b/>
          <w:sz w:val="20"/>
          <w:szCs w:val="20"/>
          <w:u w:val="single"/>
        </w:rPr>
        <w:t>02</w:t>
      </w:r>
      <w:r w:rsidRPr="003034C0">
        <w:rPr>
          <w:rFonts w:ascii="Arial" w:hAnsi="Arial" w:cs="Arial"/>
          <w:b/>
          <w:sz w:val="20"/>
          <w:szCs w:val="20"/>
          <w:u w:val="single"/>
        </w:rPr>
        <w:t>/0</w:t>
      </w:r>
      <w:r>
        <w:rPr>
          <w:rFonts w:ascii="Arial" w:hAnsi="Arial" w:cs="Arial"/>
          <w:b/>
          <w:sz w:val="20"/>
          <w:szCs w:val="20"/>
          <w:u w:val="single"/>
        </w:rPr>
        <w:t>12.</w:t>
      </w:r>
      <w:r w:rsidRPr="003034C0">
        <w:rPr>
          <w:rFonts w:ascii="Arial" w:hAnsi="Arial" w:cs="Arial"/>
          <w:b/>
          <w:sz w:val="20"/>
          <w:szCs w:val="20"/>
          <w:u w:val="single"/>
        </w:rPr>
        <w:t xml:space="preserve"> </w:t>
      </w:r>
      <w:r>
        <w:rPr>
          <w:rFonts w:ascii="Arial" w:hAnsi="Arial" w:cs="Arial"/>
          <w:b/>
          <w:sz w:val="20"/>
          <w:szCs w:val="20"/>
          <w:u w:val="single"/>
        </w:rPr>
        <w:t>ACTION SOCIALE – BUDGET PRINCIPAL : ATTRIBUTION DES TITRES RESTAURANT AUX AGENTS</w:t>
      </w:r>
    </w:p>
    <w:p w14:paraId="37EB0BCB" w14:textId="77777777" w:rsidR="0007387F" w:rsidRPr="00963A02" w:rsidRDefault="0007387F" w:rsidP="00740D94">
      <w:pPr>
        <w:pStyle w:val="Textebrut"/>
        <w:jc w:val="both"/>
        <w:rPr>
          <w:rFonts w:ascii="Arial" w:hAnsi="Arial" w:cs="Arial"/>
          <w:b/>
        </w:rPr>
      </w:pPr>
    </w:p>
    <w:p w14:paraId="131BDC79" w14:textId="1E9D7899" w:rsidR="007460FE" w:rsidRPr="007460FE" w:rsidRDefault="007460FE" w:rsidP="000E1802">
      <w:pPr>
        <w:pStyle w:val="Textebrut"/>
        <w:jc w:val="both"/>
        <w:rPr>
          <w:rFonts w:ascii="Arial" w:hAnsi="Arial" w:cs="Arial"/>
          <w:bCs/>
          <w:sz w:val="20"/>
          <w:szCs w:val="20"/>
        </w:rPr>
      </w:pPr>
      <w:r w:rsidRPr="007460FE">
        <w:rPr>
          <w:rFonts w:ascii="Arial" w:hAnsi="Arial" w:cs="Arial"/>
          <w:bCs/>
          <w:sz w:val="20"/>
          <w:szCs w:val="20"/>
        </w:rPr>
        <w:t>Monsieur le Maire expose aux membres du Conseil municipal que</w:t>
      </w:r>
      <w:r w:rsidR="000E1802">
        <w:rPr>
          <w:rFonts w:ascii="Arial" w:hAnsi="Arial" w:cs="Arial"/>
          <w:bCs/>
          <w:sz w:val="20"/>
          <w:szCs w:val="20"/>
        </w:rPr>
        <w:t xml:space="preserve"> d</w:t>
      </w:r>
      <w:r w:rsidRPr="007460FE">
        <w:rPr>
          <w:rFonts w:ascii="Arial" w:hAnsi="Arial" w:cs="Arial"/>
          <w:bCs/>
          <w:sz w:val="20"/>
          <w:szCs w:val="20"/>
        </w:rPr>
        <w:t>ans le cadre de l’action sociale en</w:t>
      </w:r>
      <w:r w:rsidR="000E1802">
        <w:rPr>
          <w:rFonts w:ascii="Arial" w:hAnsi="Arial" w:cs="Arial"/>
          <w:bCs/>
          <w:sz w:val="20"/>
          <w:szCs w:val="20"/>
        </w:rPr>
        <w:t xml:space="preserve"> </w:t>
      </w:r>
      <w:r w:rsidRPr="007460FE">
        <w:rPr>
          <w:rFonts w:ascii="Arial" w:hAnsi="Arial" w:cs="Arial"/>
          <w:bCs/>
          <w:sz w:val="20"/>
          <w:szCs w:val="20"/>
        </w:rPr>
        <w:t>faveur des agents et fonctionnaires de la fonction publique territoriale,</w:t>
      </w:r>
      <w:r w:rsidR="000E1802">
        <w:rPr>
          <w:rFonts w:ascii="Arial" w:hAnsi="Arial" w:cs="Arial"/>
          <w:bCs/>
          <w:sz w:val="20"/>
          <w:szCs w:val="20"/>
        </w:rPr>
        <w:t xml:space="preserve"> </w:t>
      </w:r>
      <w:r w:rsidRPr="007460FE">
        <w:rPr>
          <w:rFonts w:ascii="Arial" w:hAnsi="Arial" w:cs="Arial"/>
          <w:bCs/>
          <w:sz w:val="20"/>
          <w:szCs w:val="20"/>
        </w:rPr>
        <w:t>l’article 25 de la Loi n° 2001-2 du 03 janvier 2001 (titre IV – dispositions diverses) modifiant l’article 9 de la</w:t>
      </w:r>
      <w:r w:rsidR="000E1802">
        <w:rPr>
          <w:rFonts w:ascii="Arial" w:hAnsi="Arial" w:cs="Arial"/>
          <w:bCs/>
          <w:sz w:val="20"/>
          <w:szCs w:val="20"/>
        </w:rPr>
        <w:t xml:space="preserve"> </w:t>
      </w:r>
      <w:r w:rsidRPr="007460FE">
        <w:rPr>
          <w:rFonts w:ascii="Arial" w:hAnsi="Arial" w:cs="Arial"/>
          <w:bCs/>
          <w:sz w:val="20"/>
          <w:szCs w:val="20"/>
        </w:rPr>
        <w:t>Loi n° 83-634 du 13 juillet 1983 portant droits et obligations des fonctionnaires a posé comme principe</w:t>
      </w:r>
      <w:r w:rsidR="000E1802">
        <w:rPr>
          <w:rFonts w:ascii="Arial" w:hAnsi="Arial" w:cs="Arial"/>
          <w:bCs/>
          <w:sz w:val="20"/>
          <w:szCs w:val="20"/>
        </w:rPr>
        <w:t xml:space="preserve"> </w:t>
      </w:r>
      <w:r w:rsidRPr="007460FE">
        <w:rPr>
          <w:rFonts w:ascii="Arial" w:hAnsi="Arial" w:cs="Arial"/>
          <w:bCs/>
          <w:sz w:val="20"/>
          <w:szCs w:val="20"/>
        </w:rPr>
        <w:t xml:space="preserve">que : « les prestations d’action sociale, individuelles ou collectives sont distinctes de la rémunération (…) </w:t>
      </w:r>
      <w:r w:rsidR="000E1802">
        <w:rPr>
          <w:rFonts w:ascii="Arial" w:hAnsi="Arial" w:cs="Arial"/>
          <w:bCs/>
          <w:sz w:val="20"/>
          <w:szCs w:val="20"/>
        </w:rPr>
        <w:t xml:space="preserve">et </w:t>
      </w:r>
      <w:r w:rsidRPr="007460FE">
        <w:rPr>
          <w:rFonts w:ascii="Arial" w:hAnsi="Arial" w:cs="Arial"/>
          <w:bCs/>
          <w:sz w:val="20"/>
          <w:szCs w:val="20"/>
        </w:rPr>
        <w:t>sont attribuées indépendamment du grade, de l’emploi ou de la manière de servir ».</w:t>
      </w:r>
    </w:p>
    <w:p w14:paraId="2EE5C029" w14:textId="567014FE" w:rsidR="007460FE" w:rsidRPr="007460FE" w:rsidRDefault="007460FE" w:rsidP="000E1802">
      <w:pPr>
        <w:pStyle w:val="Textebrut"/>
        <w:jc w:val="both"/>
        <w:rPr>
          <w:rFonts w:ascii="Arial" w:hAnsi="Arial" w:cs="Arial"/>
          <w:bCs/>
          <w:sz w:val="20"/>
          <w:szCs w:val="20"/>
        </w:rPr>
      </w:pPr>
    </w:p>
    <w:p w14:paraId="73E59408" w14:textId="5E300B41" w:rsidR="007460FE" w:rsidRPr="007460FE" w:rsidRDefault="007460FE" w:rsidP="000E1802">
      <w:pPr>
        <w:pStyle w:val="Textebrut"/>
        <w:jc w:val="both"/>
        <w:rPr>
          <w:rFonts w:ascii="Arial" w:hAnsi="Arial" w:cs="Arial"/>
          <w:bCs/>
          <w:sz w:val="20"/>
          <w:szCs w:val="20"/>
        </w:rPr>
      </w:pPr>
      <w:r>
        <w:rPr>
          <w:rFonts w:ascii="Arial" w:hAnsi="Arial" w:cs="Arial"/>
          <w:bCs/>
          <w:sz w:val="20"/>
          <w:szCs w:val="20"/>
        </w:rPr>
        <w:t>Les titres restaurant sont</w:t>
      </w:r>
      <w:r w:rsidRPr="007460FE">
        <w:rPr>
          <w:rFonts w:ascii="Arial" w:hAnsi="Arial" w:cs="Arial"/>
          <w:bCs/>
          <w:sz w:val="20"/>
          <w:szCs w:val="20"/>
        </w:rPr>
        <w:t xml:space="preserve"> inclus dans les prestations sociales qu’une collectivité peut attribuer à ses</w:t>
      </w:r>
      <w:r>
        <w:rPr>
          <w:rFonts w:ascii="Arial" w:hAnsi="Arial" w:cs="Arial"/>
          <w:bCs/>
          <w:sz w:val="20"/>
          <w:szCs w:val="20"/>
        </w:rPr>
        <w:t xml:space="preserve"> </w:t>
      </w:r>
      <w:r w:rsidRPr="007460FE">
        <w:rPr>
          <w:rFonts w:ascii="Arial" w:hAnsi="Arial" w:cs="Arial"/>
          <w:bCs/>
          <w:sz w:val="20"/>
          <w:szCs w:val="20"/>
        </w:rPr>
        <w:t>agents dans les limites fixées par la réglementation.</w:t>
      </w:r>
    </w:p>
    <w:p w14:paraId="496CE580" w14:textId="77777777" w:rsidR="007460FE" w:rsidRPr="007460FE" w:rsidRDefault="007460FE" w:rsidP="000E1802">
      <w:pPr>
        <w:pStyle w:val="Textebrut"/>
        <w:jc w:val="both"/>
        <w:rPr>
          <w:rFonts w:ascii="Arial" w:hAnsi="Arial" w:cs="Arial"/>
          <w:bCs/>
          <w:sz w:val="20"/>
          <w:szCs w:val="20"/>
        </w:rPr>
      </w:pPr>
      <w:r w:rsidRPr="007460FE">
        <w:rPr>
          <w:rFonts w:ascii="Arial" w:hAnsi="Arial" w:cs="Arial"/>
          <w:bCs/>
          <w:sz w:val="20"/>
          <w:szCs w:val="20"/>
        </w:rPr>
        <w:lastRenderedPageBreak/>
        <w:t>Les tickets restaurant sont cofinancés par la collectivité (50 à 60 % de la valeur du titre) et l’agent (50 à 40</w:t>
      </w:r>
    </w:p>
    <w:p w14:paraId="71AD3D3C" w14:textId="742CB445" w:rsidR="007460FE" w:rsidRDefault="007460FE" w:rsidP="000E1802">
      <w:pPr>
        <w:pStyle w:val="Textebrut"/>
        <w:jc w:val="both"/>
        <w:rPr>
          <w:rFonts w:ascii="Arial" w:hAnsi="Arial" w:cs="Arial"/>
          <w:bCs/>
          <w:sz w:val="20"/>
          <w:szCs w:val="20"/>
        </w:rPr>
      </w:pPr>
      <w:r w:rsidRPr="007460FE">
        <w:rPr>
          <w:rFonts w:ascii="Arial" w:hAnsi="Arial" w:cs="Arial"/>
          <w:bCs/>
          <w:sz w:val="20"/>
          <w:szCs w:val="20"/>
        </w:rPr>
        <w:t>%) de la valeur du titre).</w:t>
      </w:r>
    </w:p>
    <w:p w14:paraId="720CBE57" w14:textId="6DEEF26F" w:rsidR="007460FE" w:rsidRDefault="007460FE" w:rsidP="000E1802">
      <w:pPr>
        <w:pStyle w:val="Textebrut"/>
        <w:jc w:val="both"/>
        <w:rPr>
          <w:rFonts w:ascii="Arial" w:hAnsi="Arial" w:cs="Arial"/>
          <w:bCs/>
          <w:sz w:val="20"/>
          <w:szCs w:val="20"/>
        </w:rPr>
      </w:pPr>
    </w:p>
    <w:p w14:paraId="02D77CA5" w14:textId="57D2AACC" w:rsidR="007460FE" w:rsidRDefault="007460FE" w:rsidP="000E1802">
      <w:pPr>
        <w:pStyle w:val="Textebrut"/>
        <w:jc w:val="both"/>
        <w:rPr>
          <w:rFonts w:ascii="Arial" w:hAnsi="Arial" w:cs="Arial"/>
          <w:bCs/>
          <w:sz w:val="20"/>
          <w:szCs w:val="20"/>
        </w:rPr>
      </w:pPr>
      <w:r>
        <w:rPr>
          <w:rFonts w:ascii="Arial" w:hAnsi="Arial" w:cs="Arial"/>
          <w:bCs/>
          <w:sz w:val="20"/>
          <w:szCs w:val="20"/>
        </w:rPr>
        <w:t>Les agents de la Commune bénéficient depuis plusieurs année</w:t>
      </w:r>
      <w:r w:rsidR="000E1802">
        <w:rPr>
          <w:rFonts w:ascii="Arial" w:hAnsi="Arial" w:cs="Arial"/>
          <w:bCs/>
          <w:sz w:val="20"/>
          <w:szCs w:val="20"/>
        </w:rPr>
        <w:t>s</w:t>
      </w:r>
      <w:r>
        <w:rPr>
          <w:rFonts w:ascii="Arial" w:hAnsi="Arial" w:cs="Arial"/>
          <w:bCs/>
          <w:sz w:val="20"/>
          <w:szCs w:val="20"/>
        </w:rPr>
        <w:t xml:space="preserve"> de l’attribution des titres restaurant à hauteur de 120 chèques déjeuner</w:t>
      </w:r>
      <w:r w:rsidR="00820AFF">
        <w:rPr>
          <w:rFonts w:ascii="Arial" w:hAnsi="Arial" w:cs="Arial"/>
          <w:bCs/>
          <w:sz w:val="20"/>
          <w:szCs w:val="20"/>
        </w:rPr>
        <w:t xml:space="preserve"> </w:t>
      </w:r>
      <w:r>
        <w:rPr>
          <w:rFonts w:ascii="Arial" w:hAnsi="Arial" w:cs="Arial"/>
          <w:bCs/>
          <w:sz w:val="20"/>
          <w:szCs w:val="20"/>
        </w:rPr>
        <w:t>d’une valeur de 6 €</w:t>
      </w:r>
      <w:r w:rsidR="00820AFF">
        <w:rPr>
          <w:rFonts w:ascii="Arial" w:hAnsi="Arial" w:cs="Arial"/>
          <w:bCs/>
          <w:sz w:val="20"/>
          <w:szCs w:val="20"/>
        </w:rPr>
        <w:t xml:space="preserve"> le chèque (moyenne des jours travaillés annuellement : 175 j</w:t>
      </w:r>
      <w:r w:rsidR="00EA36EE">
        <w:rPr>
          <w:rFonts w:ascii="Arial" w:hAnsi="Arial" w:cs="Arial"/>
          <w:bCs/>
          <w:sz w:val="20"/>
          <w:szCs w:val="20"/>
        </w:rPr>
        <w:t xml:space="preserve">ournées entières – </w:t>
      </w:r>
      <w:r w:rsidR="000E1802">
        <w:rPr>
          <w:rFonts w:ascii="Arial" w:hAnsi="Arial" w:cs="Arial"/>
          <w:bCs/>
          <w:sz w:val="20"/>
          <w:szCs w:val="20"/>
        </w:rPr>
        <w:t>sont exclus les</w:t>
      </w:r>
      <w:r w:rsidR="00EA36EE">
        <w:rPr>
          <w:rFonts w:ascii="Arial" w:hAnsi="Arial" w:cs="Arial"/>
          <w:bCs/>
          <w:sz w:val="20"/>
          <w:szCs w:val="20"/>
        </w:rPr>
        <w:t xml:space="preserve"> vendredis où le personnel ne travaille pas les après-midi</w:t>
      </w:r>
      <w:r w:rsidR="00820AFF">
        <w:rPr>
          <w:rFonts w:ascii="Arial" w:hAnsi="Arial" w:cs="Arial"/>
          <w:bCs/>
          <w:sz w:val="20"/>
          <w:szCs w:val="20"/>
        </w:rPr>
        <w:t>)</w:t>
      </w:r>
      <w:r>
        <w:rPr>
          <w:rFonts w:ascii="Arial" w:hAnsi="Arial" w:cs="Arial"/>
          <w:bCs/>
          <w:sz w:val="20"/>
          <w:szCs w:val="20"/>
        </w:rPr>
        <w:t xml:space="preserve"> </w:t>
      </w:r>
      <w:r w:rsidR="00820AFF">
        <w:rPr>
          <w:rFonts w:ascii="Arial" w:hAnsi="Arial" w:cs="Arial"/>
          <w:bCs/>
          <w:sz w:val="20"/>
          <w:szCs w:val="20"/>
        </w:rPr>
        <w:t>avec le cofinancement suivant :</w:t>
      </w:r>
    </w:p>
    <w:p w14:paraId="246F964E" w14:textId="67E5FA16" w:rsidR="00820AFF" w:rsidRDefault="00820AFF" w:rsidP="000E1802">
      <w:pPr>
        <w:pStyle w:val="Textebrut"/>
        <w:jc w:val="both"/>
        <w:rPr>
          <w:rFonts w:ascii="Arial" w:hAnsi="Arial" w:cs="Arial"/>
          <w:bCs/>
          <w:sz w:val="20"/>
          <w:szCs w:val="20"/>
        </w:rPr>
      </w:pPr>
    </w:p>
    <w:p w14:paraId="7CB81054" w14:textId="03BE0BFB" w:rsidR="00820AFF" w:rsidRPr="00820AFF" w:rsidRDefault="00820AFF" w:rsidP="000E1802">
      <w:pPr>
        <w:pStyle w:val="Textebrut"/>
        <w:numPr>
          <w:ilvl w:val="0"/>
          <w:numId w:val="26"/>
        </w:numPr>
        <w:jc w:val="both"/>
        <w:rPr>
          <w:rFonts w:ascii="Arial" w:hAnsi="Arial" w:cs="Arial"/>
          <w:bCs/>
          <w:color w:val="000000" w:themeColor="text1"/>
          <w:sz w:val="20"/>
          <w:szCs w:val="20"/>
        </w:rPr>
      </w:pPr>
      <w:r w:rsidRPr="00820AFF">
        <w:rPr>
          <w:rFonts w:ascii="Arial" w:hAnsi="Arial" w:cs="Arial"/>
          <w:bCs/>
          <w:color w:val="000000" w:themeColor="text1"/>
          <w:sz w:val="20"/>
          <w:szCs w:val="20"/>
        </w:rPr>
        <w:t>3,30 € de participation employeur et 2,70 € à la charge du salarié (total de 6 € le chèque).</w:t>
      </w:r>
    </w:p>
    <w:p w14:paraId="41F3A00D" w14:textId="77777777" w:rsidR="00820AFF" w:rsidRPr="00820AFF" w:rsidRDefault="00820AFF" w:rsidP="000E1802">
      <w:pPr>
        <w:pStyle w:val="Textebrut"/>
        <w:jc w:val="both"/>
        <w:rPr>
          <w:rFonts w:ascii="Arial" w:hAnsi="Arial" w:cs="Arial"/>
          <w:bCs/>
          <w:color w:val="000000" w:themeColor="text1"/>
          <w:sz w:val="20"/>
          <w:szCs w:val="20"/>
        </w:rPr>
      </w:pPr>
    </w:p>
    <w:p w14:paraId="291B0D5E" w14:textId="77777777" w:rsidR="00820AFF" w:rsidRPr="00820AFF" w:rsidRDefault="00820AFF" w:rsidP="00820AFF">
      <w:pPr>
        <w:pStyle w:val="bodytext"/>
        <w:shd w:val="clear" w:color="auto" w:fill="FFFFFF"/>
        <w:spacing w:before="0" w:beforeAutospacing="0" w:after="0" w:afterAutospacing="0"/>
        <w:jc w:val="both"/>
        <w:rPr>
          <w:rFonts w:ascii="Arial" w:hAnsi="Arial" w:cs="Arial"/>
          <w:color w:val="000000" w:themeColor="text1"/>
          <w:sz w:val="20"/>
          <w:szCs w:val="20"/>
        </w:rPr>
      </w:pPr>
      <w:r w:rsidRPr="00820AFF">
        <w:rPr>
          <w:rFonts w:ascii="Arial" w:hAnsi="Arial" w:cs="Arial"/>
          <w:color w:val="000000" w:themeColor="text1"/>
          <w:sz w:val="20"/>
          <w:szCs w:val="20"/>
        </w:rPr>
        <w:t>Vu le code général des collectivités territoriales,</w:t>
      </w:r>
    </w:p>
    <w:p w14:paraId="0DDCA9E4" w14:textId="77777777" w:rsidR="00820AFF" w:rsidRPr="00820AFF" w:rsidRDefault="00820AFF" w:rsidP="00820AFF">
      <w:pPr>
        <w:pStyle w:val="bodytext"/>
        <w:shd w:val="clear" w:color="auto" w:fill="FFFFFF"/>
        <w:spacing w:before="0" w:beforeAutospacing="0" w:after="0" w:afterAutospacing="0"/>
        <w:jc w:val="both"/>
        <w:rPr>
          <w:rFonts w:ascii="Arial" w:hAnsi="Arial" w:cs="Arial"/>
          <w:color w:val="000000" w:themeColor="text1"/>
          <w:sz w:val="20"/>
          <w:szCs w:val="20"/>
        </w:rPr>
      </w:pPr>
      <w:r w:rsidRPr="00820AFF">
        <w:rPr>
          <w:rFonts w:ascii="Arial" w:hAnsi="Arial" w:cs="Arial"/>
          <w:color w:val="000000" w:themeColor="text1"/>
          <w:sz w:val="20"/>
          <w:szCs w:val="20"/>
        </w:rPr>
        <w:t>Vu le décret n°2007-1461 du 12 octobre 2007 concernant les titres restaurant</w:t>
      </w:r>
    </w:p>
    <w:p w14:paraId="51E7FB35" w14:textId="56782E94" w:rsidR="00820AFF" w:rsidRPr="00820AFF" w:rsidRDefault="00820AFF" w:rsidP="00820AFF">
      <w:pPr>
        <w:pStyle w:val="bodytext"/>
        <w:shd w:val="clear" w:color="auto" w:fill="FFFFFF"/>
        <w:spacing w:before="0" w:beforeAutospacing="0" w:after="0" w:afterAutospacing="0"/>
        <w:jc w:val="both"/>
        <w:rPr>
          <w:rFonts w:ascii="Arial" w:hAnsi="Arial" w:cs="Arial"/>
          <w:color w:val="000000" w:themeColor="text1"/>
          <w:sz w:val="20"/>
          <w:szCs w:val="20"/>
        </w:rPr>
      </w:pPr>
      <w:r w:rsidRPr="00820AFF">
        <w:rPr>
          <w:rFonts w:ascii="Arial" w:hAnsi="Arial" w:cs="Arial"/>
          <w:color w:val="000000" w:themeColor="text1"/>
          <w:sz w:val="20"/>
          <w:szCs w:val="20"/>
        </w:rPr>
        <w:t xml:space="preserve">Vu </w:t>
      </w:r>
      <w:r>
        <w:rPr>
          <w:rFonts w:ascii="Arial" w:hAnsi="Arial" w:cs="Arial"/>
          <w:color w:val="000000" w:themeColor="text1"/>
          <w:sz w:val="20"/>
          <w:szCs w:val="20"/>
        </w:rPr>
        <w:t>la décisio</w:t>
      </w:r>
      <w:r w:rsidR="00EA36EE">
        <w:rPr>
          <w:rFonts w:ascii="Arial" w:hAnsi="Arial" w:cs="Arial"/>
          <w:color w:val="000000" w:themeColor="text1"/>
          <w:sz w:val="20"/>
          <w:szCs w:val="20"/>
        </w:rPr>
        <w:t>n antérieure des conseils municipaux de la commune d’Urbès d’attribuer des titres restaurants aux agents ;</w:t>
      </w:r>
    </w:p>
    <w:p w14:paraId="4B9CF2F9" w14:textId="77777777" w:rsidR="00820AFF" w:rsidRPr="00820AFF" w:rsidRDefault="00820AFF" w:rsidP="00820AFF">
      <w:pPr>
        <w:pStyle w:val="bodytext"/>
        <w:shd w:val="clear" w:color="auto" w:fill="FFFFFF"/>
        <w:spacing w:before="0" w:beforeAutospacing="0" w:after="0" w:afterAutospacing="0"/>
        <w:jc w:val="both"/>
        <w:rPr>
          <w:rFonts w:ascii="Arial" w:hAnsi="Arial" w:cs="Arial"/>
          <w:color w:val="000000" w:themeColor="text1"/>
          <w:sz w:val="20"/>
          <w:szCs w:val="20"/>
        </w:rPr>
      </w:pPr>
      <w:r w:rsidRPr="00820AFF">
        <w:rPr>
          <w:rFonts w:ascii="Arial" w:hAnsi="Arial" w:cs="Arial"/>
          <w:color w:val="000000" w:themeColor="text1"/>
          <w:sz w:val="20"/>
          <w:szCs w:val="20"/>
        </w:rPr>
        <w:t>Afin de répondre à une aspiration majoritaire des agents de la collectivité,</w:t>
      </w:r>
    </w:p>
    <w:p w14:paraId="5F2228AD" w14:textId="50D97119" w:rsidR="00820AFF" w:rsidRPr="00820AFF" w:rsidRDefault="00820AFF" w:rsidP="00820AFF">
      <w:pPr>
        <w:pStyle w:val="bodytext"/>
        <w:shd w:val="clear" w:color="auto" w:fill="FFFFFF"/>
        <w:spacing w:before="0" w:beforeAutospacing="0" w:after="0" w:afterAutospacing="0"/>
        <w:jc w:val="both"/>
        <w:rPr>
          <w:rFonts w:ascii="Arial" w:hAnsi="Arial" w:cs="Arial"/>
          <w:color w:val="000000" w:themeColor="text1"/>
          <w:sz w:val="20"/>
          <w:szCs w:val="20"/>
        </w:rPr>
      </w:pPr>
      <w:r w:rsidRPr="00820AFF">
        <w:rPr>
          <w:rFonts w:ascii="Arial" w:hAnsi="Arial" w:cs="Arial"/>
          <w:color w:val="000000" w:themeColor="text1"/>
          <w:sz w:val="20"/>
          <w:szCs w:val="20"/>
        </w:rPr>
        <w:t xml:space="preserve">Monsieur le maire propose </w:t>
      </w:r>
      <w:r w:rsidR="00EA36EE">
        <w:rPr>
          <w:rFonts w:ascii="Arial" w:hAnsi="Arial" w:cs="Arial"/>
          <w:color w:val="000000" w:themeColor="text1"/>
          <w:sz w:val="20"/>
          <w:szCs w:val="20"/>
        </w:rPr>
        <w:t>de poursuivre l’action sociale</w:t>
      </w:r>
      <w:r w:rsidRPr="00820AFF">
        <w:rPr>
          <w:rFonts w:ascii="Arial" w:hAnsi="Arial" w:cs="Arial"/>
          <w:color w:val="000000" w:themeColor="text1"/>
          <w:sz w:val="20"/>
          <w:szCs w:val="20"/>
        </w:rPr>
        <w:t>, à compter du</w:t>
      </w:r>
      <w:r w:rsidR="00EA36EE">
        <w:rPr>
          <w:rFonts w:ascii="Arial" w:hAnsi="Arial" w:cs="Arial"/>
          <w:color w:val="000000" w:themeColor="text1"/>
          <w:sz w:val="20"/>
          <w:szCs w:val="20"/>
        </w:rPr>
        <w:t xml:space="preserve"> 1</w:t>
      </w:r>
      <w:r w:rsidR="00EA36EE" w:rsidRPr="00EA36EE">
        <w:rPr>
          <w:rFonts w:ascii="Arial" w:hAnsi="Arial" w:cs="Arial"/>
          <w:color w:val="000000" w:themeColor="text1"/>
          <w:sz w:val="20"/>
          <w:szCs w:val="20"/>
          <w:vertAlign w:val="superscript"/>
        </w:rPr>
        <w:t>er</w:t>
      </w:r>
      <w:r w:rsidR="00EA36EE">
        <w:rPr>
          <w:rFonts w:ascii="Arial" w:hAnsi="Arial" w:cs="Arial"/>
          <w:color w:val="000000" w:themeColor="text1"/>
          <w:sz w:val="20"/>
          <w:szCs w:val="20"/>
        </w:rPr>
        <w:t>/01/2022 en appliquant</w:t>
      </w:r>
      <w:r w:rsidRPr="00820AFF">
        <w:rPr>
          <w:rFonts w:ascii="Arial" w:hAnsi="Arial" w:cs="Arial"/>
          <w:color w:val="000000" w:themeColor="text1"/>
          <w:sz w:val="20"/>
          <w:szCs w:val="20"/>
        </w:rPr>
        <w:t xml:space="preserve"> </w:t>
      </w:r>
      <w:r w:rsidR="00EA36EE">
        <w:rPr>
          <w:rFonts w:ascii="Arial" w:hAnsi="Arial" w:cs="Arial"/>
          <w:color w:val="000000" w:themeColor="text1"/>
          <w:sz w:val="20"/>
          <w:szCs w:val="20"/>
        </w:rPr>
        <w:t>le</w:t>
      </w:r>
      <w:r w:rsidRPr="00820AFF">
        <w:rPr>
          <w:rFonts w:ascii="Arial" w:hAnsi="Arial" w:cs="Arial"/>
          <w:color w:val="000000" w:themeColor="text1"/>
          <w:sz w:val="20"/>
          <w:szCs w:val="20"/>
        </w:rPr>
        <w:t xml:space="preserve"> dispositif de titres restaurants au bénéfice des agents titulaires, stagiaires et non titulaires, selon les conditions générales </w:t>
      </w:r>
      <w:r w:rsidR="00EA36EE" w:rsidRPr="00820AFF">
        <w:rPr>
          <w:rFonts w:ascii="Arial" w:hAnsi="Arial" w:cs="Arial"/>
          <w:color w:val="000000" w:themeColor="text1"/>
          <w:sz w:val="20"/>
          <w:szCs w:val="20"/>
        </w:rPr>
        <w:t>suivantes :</w:t>
      </w:r>
    </w:p>
    <w:p w14:paraId="3E524E7C" w14:textId="13B6C2D9" w:rsidR="000E1802" w:rsidRPr="00104641" w:rsidRDefault="00820AFF" w:rsidP="00820AFF">
      <w:pPr>
        <w:pStyle w:val="bodytext"/>
        <w:shd w:val="clear" w:color="auto" w:fill="FFFFFF"/>
        <w:spacing w:before="0" w:beforeAutospacing="0" w:after="0" w:afterAutospacing="0"/>
        <w:jc w:val="both"/>
        <w:rPr>
          <w:rFonts w:ascii="Arial" w:hAnsi="Arial" w:cs="Arial"/>
          <w:color w:val="000000" w:themeColor="text1"/>
          <w:sz w:val="20"/>
          <w:szCs w:val="20"/>
        </w:rPr>
      </w:pPr>
      <w:r w:rsidRPr="00820AFF">
        <w:rPr>
          <w:rFonts w:ascii="Arial" w:hAnsi="Arial" w:cs="Arial"/>
          <w:color w:val="000000" w:themeColor="text1"/>
          <w:sz w:val="20"/>
          <w:szCs w:val="20"/>
        </w:rPr>
        <w:t xml:space="preserve">- octroi de </w:t>
      </w:r>
      <w:r w:rsidR="00EA36EE">
        <w:rPr>
          <w:rFonts w:ascii="Arial" w:hAnsi="Arial" w:cs="Arial"/>
          <w:color w:val="000000" w:themeColor="text1"/>
          <w:sz w:val="20"/>
          <w:szCs w:val="20"/>
        </w:rPr>
        <w:t xml:space="preserve">10 chèques de 6 € par mois sur </w:t>
      </w:r>
      <w:r w:rsidR="00EA36EE" w:rsidRPr="00104641">
        <w:rPr>
          <w:rFonts w:ascii="Arial" w:hAnsi="Arial" w:cs="Arial"/>
          <w:color w:val="000000" w:themeColor="text1"/>
          <w:sz w:val="20"/>
          <w:szCs w:val="20"/>
        </w:rPr>
        <w:t xml:space="preserve">douze mois pour les agents rémunérés à temps complet et au prorata pour les agents à temps non complet </w:t>
      </w:r>
      <w:r w:rsidR="00FC76AA" w:rsidRPr="00104641">
        <w:rPr>
          <w:rFonts w:ascii="Arial" w:hAnsi="Arial" w:cs="Arial"/>
          <w:color w:val="000000" w:themeColor="text1"/>
          <w:sz w:val="20"/>
          <w:szCs w:val="20"/>
        </w:rPr>
        <w:t>pour 4 journées complètes hebdomadaires travaillées (pour Urbès les vendredis après-midi n’étant pas travaillés)</w:t>
      </w:r>
      <w:r w:rsidR="000E1802" w:rsidRPr="00104641">
        <w:rPr>
          <w:rFonts w:ascii="Arial" w:hAnsi="Arial" w:cs="Arial"/>
          <w:color w:val="000000" w:themeColor="text1"/>
          <w:sz w:val="20"/>
          <w:szCs w:val="20"/>
        </w:rPr>
        <w:t>. Il est précisé qu’</w:t>
      </w:r>
      <w:r w:rsidR="000E1802" w:rsidRPr="00104641">
        <w:rPr>
          <w:rFonts w:ascii="Arial" w:hAnsi="Arial" w:cs="Arial"/>
          <w:color w:val="202124"/>
          <w:sz w:val="20"/>
          <w:szCs w:val="20"/>
          <w:shd w:val="clear" w:color="auto" w:fill="FFFFFF"/>
        </w:rPr>
        <w:t>il ne peut être attribué qu'un titre-restaurant par jour de travail et à condition que le repas soit compris dans l'horaire de travail journalier. Ainsi, un salarié travaillant 5 jours par semaine de 9 heures à 17 heures pourra bénéficier de 5 titres-restaurant par semaine. Les agents ne travaillant pas les après-midis ne pourront pas bénéficier de titre restaurant.</w:t>
      </w:r>
    </w:p>
    <w:p w14:paraId="7C171ACE" w14:textId="35C2310D" w:rsidR="00820AFF" w:rsidRPr="00104641" w:rsidRDefault="00820AFF" w:rsidP="00820AFF">
      <w:pPr>
        <w:pStyle w:val="bodytext"/>
        <w:shd w:val="clear" w:color="auto" w:fill="FFFFFF"/>
        <w:spacing w:before="0" w:beforeAutospacing="0" w:after="0" w:afterAutospacing="0"/>
        <w:jc w:val="both"/>
        <w:rPr>
          <w:rFonts w:ascii="Arial" w:hAnsi="Arial" w:cs="Arial"/>
          <w:color w:val="000000" w:themeColor="text1"/>
          <w:sz w:val="20"/>
          <w:szCs w:val="20"/>
        </w:rPr>
      </w:pPr>
      <w:r w:rsidRPr="00104641">
        <w:rPr>
          <w:rFonts w:ascii="Arial" w:hAnsi="Arial" w:cs="Arial"/>
          <w:color w:val="000000" w:themeColor="text1"/>
          <w:sz w:val="20"/>
          <w:szCs w:val="20"/>
        </w:rPr>
        <w:t xml:space="preserve">- retrait </w:t>
      </w:r>
      <w:r w:rsidR="00FC76AA" w:rsidRPr="00104641">
        <w:rPr>
          <w:rFonts w:ascii="Arial" w:hAnsi="Arial" w:cs="Arial"/>
          <w:color w:val="000000" w:themeColor="text1"/>
          <w:sz w:val="20"/>
          <w:szCs w:val="20"/>
        </w:rPr>
        <w:t>des chèques en cas</w:t>
      </w:r>
      <w:r w:rsidRPr="00104641">
        <w:rPr>
          <w:rFonts w:ascii="Arial" w:hAnsi="Arial" w:cs="Arial"/>
          <w:color w:val="000000" w:themeColor="text1"/>
          <w:sz w:val="20"/>
          <w:szCs w:val="20"/>
        </w:rPr>
        <w:t xml:space="preserve"> d’absence quel qu’en soit le motif</w:t>
      </w:r>
      <w:r w:rsidR="00FC76AA" w:rsidRPr="00104641">
        <w:rPr>
          <w:rFonts w:ascii="Arial" w:hAnsi="Arial" w:cs="Arial"/>
          <w:color w:val="000000" w:themeColor="text1"/>
          <w:sz w:val="20"/>
          <w:szCs w:val="20"/>
        </w:rPr>
        <w:t xml:space="preserve"> si la présence totale annuelle n’atteint pas les 120 jours – le calcul se fera en fin d’année </w:t>
      </w:r>
      <w:r w:rsidRPr="00104641">
        <w:rPr>
          <w:rFonts w:ascii="Arial" w:hAnsi="Arial" w:cs="Arial"/>
          <w:color w:val="000000" w:themeColor="text1"/>
          <w:sz w:val="20"/>
          <w:szCs w:val="20"/>
        </w:rPr>
        <w:t>;</w:t>
      </w:r>
    </w:p>
    <w:p w14:paraId="1D6C383D" w14:textId="1BBD23BB" w:rsidR="00820AFF" w:rsidRPr="00820AFF" w:rsidRDefault="00820AFF" w:rsidP="00820AFF">
      <w:pPr>
        <w:pStyle w:val="bodytext"/>
        <w:shd w:val="clear" w:color="auto" w:fill="FFFFFF"/>
        <w:spacing w:before="0" w:beforeAutospacing="0" w:after="0" w:afterAutospacing="0"/>
        <w:jc w:val="both"/>
        <w:rPr>
          <w:rFonts w:ascii="Arial" w:hAnsi="Arial" w:cs="Arial"/>
          <w:color w:val="000000" w:themeColor="text1"/>
          <w:sz w:val="20"/>
          <w:szCs w:val="20"/>
        </w:rPr>
      </w:pPr>
      <w:r w:rsidRPr="00820AFF">
        <w:rPr>
          <w:rFonts w:ascii="Arial" w:hAnsi="Arial" w:cs="Arial"/>
          <w:color w:val="000000" w:themeColor="text1"/>
          <w:sz w:val="20"/>
          <w:szCs w:val="20"/>
        </w:rPr>
        <w:t xml:space="preserve">- la valeur faciale du chèque est de </w:t>
      </w:r>
      <w:r w:rsidR="00FC76AA">
        <w:rPr>
          <w:rFonts w:ascii="Arial" w:hAnsi="Arial" w:cs="Arial"/>
          <w:color w:val="000000" w:themeColor="text1"/>
          <w:sz w:val="20"/>
          <w:szCs w:val="20"/>
        </w:rPr>
        <w:t>6</w:t>
      </w:r>
      <w:r w:rsidRPr="00820AFF">
        <w:rPr>
          <w:rFonts w:ascii="Arial" w:hAnsi="Arial" w:cs="Arial"/>
          <w:color w:val="000000" w:themeColor="text1"/>
          <w:sz w:val="20"/>
          <w:szCs w:val="20"/>
        </w:rPr>
        <w:t xml:space="preserve">,00€ dont </w:t>
      </w:r>
      <w:r w:rsidR="00FC76AA">
        <w:rPr>
          <w:rFonts w:ascii="Arial" w:hAnsi="Arial" w:cs="Arial"/>
          <w:color w:val="000000" w:themeColor="text1"/>
          <w:sz w:val="20"/>
          <w:szCs w:val="20"/>
        </w:rPr>
        <w:t xml:space="preserve">3,30 </w:t>
      </w:r>
      <w:r w:rsidRPr="00820AFF">
        <w:rPr>
          <w:rFonts w:ascii="Arial" w:hAnsi="Arial" w:cs="Arial"/>
          <w:color w:val="000000" w:themeColor="text1"/>
          <w:sz w:val="20"/>
          <w:szCs w:val="20"/>
        </w:rPr>
        <w:t xml:space="preserve">€ pris en charge par </w:t>
      </w:r>
      <w:r w:rsidR="00FC76AA">
        <w:rPr>
          <w:rFonts w:ascii="Arial" w:hAnsi="Arial" w:cs="Arial"/>
          <w:color w:val="000000" w:themeColor="text1"/>
          <w:sz w:val="20"/>
          <w:szCs w:val="20"/>
        </w:rPr>
        <w:t xml:space="preserve">la commune </w:t>
      </w:r>
      <w:r w:rsidRPr="00820AFF">
        <w:rPr>
          <w:rFonts w:ascii="Arial" w:hAnsi="Arial" w:cs="Arial"/>
          <w:color w:val="000000" w:themeColor="text1"/>
          <w:sz w:val="20"/>
          <w:szCs w:val="20"/>
        </w:rPr>
        <w:t xml:space="preserve">et </w:t>
      </w:r>
      <w:r w:rsidR="00FC76AA">
        <w:rPr>
          <w:rFonts w:ascii="Arial" w:hAnsi="Arial" w:cs="Arial"/>
          <w:color w:val="000000" w:themeColor="text1"/>
          <w:sz w:val="20"/>
          <w:szCs w:val="20"/>
        </w:rPr>
        <w:t xml:space="preserve">2,70 </w:t>
      </w:r>
      <w:r w:rsidRPr="00820AFF">
        <w:rPr>
          <w:rFonts w:ascii="Arial" w:hAnsi="Arial" w:cs="Arial"/>
          <w:color w:val="000000" w:themeColor="text1"/>
          <w:sz w:val="20"/>
          <w:szCs w:val="20"/>
        </w:rPr>
        <w:t>€ à la charge de l’agent</w:t>
      </w:r>
      <w:r w:rsidR="000E1802">
        <w:rPr>
          <w:rFonts w:ascii="Arial" w:hAnsi="Arial" w:cs="Arial"/>
          <w:color w:val="000000" w:themeColor="text1"/>
          <w:sz w:val="20"/>
          <w:szCs w:val="20"/>
        </w:rPr>
        <w:t xml:space="preserve"> </w:t>
      </w:r>
      <w:r w:rsidRPr="00820AFF">
        <w:rPr>
          <w:rFonts w:ascii="Arial" w:hAnsi="Arial" w:cs="Arial"/>
          <w:color w:val="000000" w:themeColor="text1"/>
          <w:sz w:val="20"/>
          <w:szCs w:val="20"/>
        </w:rPr>
        <w:t>;</w:t>
      </w:r>
    </w:p>
    <w:p w14:paraId="1985C2EB" w14:textId="77777777" w:rsidR="00104641" w:rsidRDefault="00104641" w:rsidP="00820AFF">
      <w:pPr>
        <w:pStyle w:val="bodytext"/>
        <w:shd w:val="clear" w:color="auto" w:fill="FFFFFF"/>
        <w:spacing w:before="0" w:beforeAutospacing="0" w:after="0" w:afterAutospacing="0"/>
        <w:jc w:val="both"/>
        <w:rPr>
          <w:rFonts w:ascii="Arial" w:hAnsi="Arial" w:cs="Arial"/>
          <w:color w:val="000000" w:themeColor="text1"/>
          <w:sz w:val="20"/>
          <w:szCs w:val="20"/>
        </w:rPr>
      </w:pPr>
    </w:p>
    <w:p w14:paraId="5CE50655" w14:textId="7B685635" w:rsidR="00104641" w:rsidRDefault="00104641" w:rsidP="00104641">
      <w:pPr>
        <w:pStyle w:val="Textebrut"/>
        <w:jc w:val="both"/>
        <w:rPr>
          <w:rFonts w:ascii="Arial" w:hAnsi="Arial" w:cs="Arial"/>
          <w:b/>
          <w:i/>
          <w:iCs/>
          <w:sz w:val="20"/>
          <w:szCs w:val="20"/>
        </w:rPr>
      </w:pPr>
      <w:r w:rsidRPr="003A5273">
        <w:rPr>
          <w:rFonts w:ascii="Arial" w:hAnsi="Arial" w:cs="Arial"/>
          <w:b/>
          <w:i/>
          <w:iCs/>
          <w:sz w:val="20"/>
          <w:szCs w:val="20"/>
        </w:rPr>
        <w:t xml:space="preserve">Le </w:t>
      </w:r>
      <w:r>
        <w:rPr>
          <w:rFonts w:ascii="Arial" w:hAnsi="Arial" w:cs="Arial"/>
          <w:b/>
          <w:i/>
          <w:iCs/>
          <w:sz w:val="20"/>
          <w:szCs w:val="20"/>
        </w:rPr>
        <w:t>C</w:t>
      </w:r>
      <w:r w:rsidRPr="003A5273">
        <w:rPr>
          <w:rFonts w:ascii="Arial" w:hAnsi="Arial" w:cs="Arial"/>
          <w:b/>
          <w:i/>
          <w:iCs/>
          <w:sz w:val="20"/>
          <w:szCs w:val="20"/>
        </w:rPr>
        <w:t>onseil Municipal après délibération et vote</w:t>
      </w:r>
      <w:r>
        <w:rPr>
          <w:rFonts w:ascii="Arial" w:hAnsi="Arial" w:cs="Arial"/>
          <w:b/>
          <w:i/>
          <w:iCs/>
          <w:sz w:val="20"/>
          <w:szCs w:val="20"/>
        </w:rPr>
        <w:t xml:space="preserve"> à l’unanimité</w:t>
      </w:r>
      <w:r w:rsidRPr="003A5273">
        <w:rPr>
          <w:rFonts w:ascii="Arial" w:hAnsi="Arial" w:cs="Arial"/>
          <w:b/>
          <w:i/>
          <w:iCs/>
          <w:sz w:val="20"/>
          <w:szCs w:val="20"/>
        </w:rPr>
        <w:t> :</w:t>
      </w:r>
    </w:p>
    <w:p w14:paraId="6CC01B73" w14:textId="77777777" w:rsidR="00104641" w:rsidRDefault="00104641" w:rsidP="00104641">
      <w:pPr>
        <w:pStyle w:val="Textebrut"/>
        <w:jc w:val="both"/>
        <w:rPr>
          <w:rFonts w:ascii="Arial" w:hAnsi="Arial" w:cs="Arial"/>
          <w:b/>
          <w:i/>
          <w:iCs/>
          <w:sz w:val="20"/>
          <w:szCs w:val="20"/>
        </w:rPr>
      </w:pPr>
    </w:p>
    <w:p w14:paraId="082CEDAF" w14:textId="3C197801" w:rsidR="00820AFF" w:rsidRPr="00104641" w:rsidRDefault="00FC76AA" w:rsidP="00104641">
      <w:pPr>
        <w:pStyle w:val="bodytext"/>
        <w:numPr>
          <w:ilvl w:val="0"/>
          <w:numId w:val="40"/>
        </w:numPr>
        <w:shd w:val="clear" w:color="auto" w:fill="FFFFFF"/>
        <w:spacing w:before="0" w:beforeAutospacing="0" w:after="0" w:afterAutospacing="0"/>
        <w:jc w:val="both"/>
        <w:rPr>
          <w:rFonts w:ascii="Arial" w:hAnsi="Arial" w:cs="Arial"/>
          <w:b/>
          <w:bCs/>
          <w:i/>
          <w:iCs/>
          <w:color w:val="000000" w:themeColor="text1"/>
          <w:sz w:val="20"/>
          <w:szCs w:val="20"/>
        </w:rPr>
      </w:pPr>
      <w:r w:rsidRPr="00104641">
        <w:rPr>
          <w:rFonts w:ascii="Arial" w:hAnsi="Arial" w:cs="Arial"/>
          <w:b/>
          <w:bCs/>
          <w:i/>
          <w:iCs/>
          <w:color w:val="000000" w:themeColor="text1"/>
          <w:sz w:val="20"/>
          <w:szCs w:val="20"/>
        </w:rPr>
        <w:t>Reconduit</w:t>
      </w:r>
      <w:r w:rsidR="00820AFF" w:rsidRPr="00104641">
        <w:rPr>
          <w:rFonts w:ascii="Arial" w:hAnsi="Arial" w:cs="Arial"/>
          <w:b/>
          <w:bCs/>
          <w:i/>
          <w:iCs/>
          <w:color w:val="000000" w:themeColor="text1"/>
          <w:sz w:val="20"/>
          <w:szCs w:val="20"/>
        </w:rPr>
        <w:t xml:space="preserve"> le dispositif de titres restaurants tel qu’il est présenté ci-dessus</w:t>
      </w:r>
      <w:r w:rsidR="00104641">
        <w:rPr>
          <w:rFonts w:ascii="Arial" w:hAnsi="Arial" w:cs="Arial"/>
          <w:b/>
          <w:bCs/>
          <w:i/>
          <w:iCs/>
          <w:color w:val="000000" w:themeColor="text1"/>
          <w:sz w:val="20"/>
          <w:szCs w:val="20"/>
        </w:rPr>
        <w:t xml:space="preserve"> à savoir : 120 chèques déjeuner maximum par an à hauteur de 3,30 </w:t>
      </w:r>
      <w:r w:rsidR="007A54A1">
        <w:rPr>
          <w:rFonts w:ascii="Arial" w:hAnsi="Arial" w:cs="Arial"/>
          <w:b/>
          <w:bCs/>
          <w:i/>
          <w:iCs/>
          <w:color w:val="000000" w:themeColor="text1"/>
          <w:sz w:val="20"/>
          <w:szCs w:val="20"/>
        </w:rPr>
        <w:t>€</w:t>
      </w:r>
      <w:r w:rsidR="00104641">
        <w:rPr>
          <w:rFonts w:ascii="Arial" w:hAnsi="Arial" w:cs="Arial"/>
          <w:b/>
          <w:bCs/>
          <w:i/>
          <w:iCs/>
          <w:color w:val="000000" w:themeColor="text1"/>
          <w:sz w:val="20"/>
          <w:szCs w:val="20"/>
        </w:rPr>
        <w:t xml:space="preserve"> de participation employeur et 2,70 </w:t>
      </w:r>
      <w:r w:rsidR="007A54A1">
        <w:rPr>
          <w:rFonts w:ascii="Arial" w:hAnsi="Arial" w:cs="Arial"/>
          <w:b/>
          <w:bCs/>
          <w:i/>
          <w:iCs/>
          <w:color w:val="000000" w:themeColor="text1"/>
          <w:sz w:val="20"/>
          <w:szCs w:val="20"/>
        </w:rPr>
        <w:t>€</w:t>
      </w:r>
      <w:r w:rsidR="00104641">
        <w:rPr>
          <w:rFonts w:ascii="Arial" w:hAnsi="Arial" w:cs="Arial"/>
          <w:b/>
          <w:bCs/>
          <w:i/>
          <w:iCs/>
          <w:color w:val="000000" w:themeColor="text1"/>
          <w:sz w:val="20"/>
          <w:szCs w:val="20"/>
        </w:rPr>
        <w:t xml:space="preserve"> de participation de l’agent. </w:t>
      </w:r>
    </w:p>
    <w:p w14:paraId="3EA706CD" w14:textId="7FC78D4D" w:rsidR="00820AFF" w:rsidRPr="00104641" w:rsidRDefault="00820AFF" w:rsidP="00104641">
      <w:pPr>
        <w:pStyle w:val="bodytext"/>
        <w:numPr>
          <w:ilvl w:val="0"/>
          <w:numId w:val="40"/>
        </w:numPr>
        <w:shd w:val="clear" w:color="auto" w:fill="FFFFFF"/>
        <w:spacing w:before="0" w:beforeAutospacing="0" w:after="0" w:afterAutospacing="0"/>
        <w:jc w:val="both"/>
        <w:rPr>
          <w:rFonts w:ascii="Arial" w:hAnsi="Arial" w:cs="Arial"/>
          <w:b/>
          <w:bCs/>
          <w:i/>
          <w:iCs/>
          <w:color w:val="000000" w:themeColor="text1"/>
          <w:sz w:val="20"/>
          <w:szCs w:val="20"/>
        </w:rPr>
      </w:pPr>
      <w:r w:rsidRPr="00104641">
        <w:rPr>
          <w:rFonts w:ascii="Arial" w:hAnsi="Arial" w:cs="Arial"/>
          <w:b/>
          <w:bCs/>
          <w:i/>
          <w:iCs/>
          <w:color w:val="000000" w:themeColor="text1"/>
          <w:sz w:val="20"/>
          <w:szCs w:val="20"/>
        </w:rPr>
        <w:t xml:space="preserve">Autorise Monsieur le </w:t>
      </w:r>
      <w:r w:rsidR="00104641">
        <w:rPr>
          <w:rFonts w:ascii="Arial" w:hAnsi="Arial" w:cs="Arial"/>
          <w:b/>
          <w:bCs/>
          <w:i/>
          <w:iCs/>
          <w:color w:val="000000" w:themeColor="text1"/>
          <w:sz w:val="20"/>
          <w:szCs w:val="20"/>
        </w:rPr>
        <w:t>M</w:t>
      </w:r>
      <w:r w:rsidRPr="00104641">
        <w:rPr>
          <w:rFonts w:ascii="Arial" w:hAnsi="Arial" w:cs="Arial"/>
          <w:b/>
          <w:bCs/>
          <w:i/>
          <w:iCs/>
          <w:color w:val="000000" w:themeColor="text1"/>
          <w:sz w:val="20"/>
          <w:szCs w:val="20"/>
        </w:rPr>
        <w:t xml:space="preserve">aire à </w:t>
      </w:r>
      <w:r w:rsidR="00FC76AA" w:rsidRPr="00104641">
        <w:rPr>
          <w:rFonts w:ascii="Arial" w:hAnsi="Arial" w:cs="Arial"/>
          <w:b/>
          <w:bCs/>
          <w:i/>
          <w:iCs/>
          <w:color w:val="000000" w:themeColor="text1"/>
          <w:sz w:val="20"/>
          <w:szCs w:val="20"/>
        </w:rPr>
        <w:t>reconduire la</w:t>
      </w:r>
      <w:r w:rsidRPr="00104641">
        <w:rPr>
          <w:rFonts w:ascii="Arial" w:hAnsi="Arial" w:cs="Arial"/>
          <w:b/>
          <w:bCs/>
          <w:i/>
          <w:iCs/>
          <w:color w:val="000000" w:themeColor="text1"/>
          <w:sz w:val="20"/>
          <w:szCs w:val="20"/>
        </w:rPr>
        <w:t xml:space="preserve"> convention de service avec la société</w:t>
      </w:r>
      <w:r w:rsidR="00FC76AA" w:rsidRPr="00104641">
        <w:rPr>
          <w:rFonts w:ascii="Arial" w:hAnsi="Arial" w:cs="Arial"/>
          <w:b/>
          <w:bCs/>
          <w:i/>
          <w:iCs/>
          <w:color w:val="000000" w:themeColor="text1"/>
          <w:sz w:val="20"/>
          <w:szCs w:val="20"/>
        </w:rPr>
        <w:t xml:space="preserve"> UP - chèques déjeuner</w:t>
      </w:r>
    </w:p>
    <w:p w14:paraId="28BCB11A" w14:textId="2B41E5BC" w:rsidR="00820AFF" w:rsidRPr="00104641" w:rsidRDefault="000E1802" w:rsidP="00104641">
      <w:pPr>
        <w:pStyle w:val="bodytext"/>
        <w:numPr>
          <w:ilvl w:val="0"/>
          <w:numId w:val="40"/>
        </w:numPr>
        <w:shd w:val="clear" w:color="auto" w:fill="FFFFFF"/>
        <w:spacing w:before="0" w:beforeAutospacing="0" w:after="0" w:afterAutospacing="0"/>
        <w:jc w:val="both"/>
        <w:rPr>
          <w:rFonts w:ascii="Arial" w:hAnsi="Arial" w:cs="Arial"/>
          <w:b/>
          <w:bCs/>
          <w:i/>
          <w:iCs/>
          <w:color w:val="000000" w:themeColor="text1"/>
          <w:sz w:val="20"/>
          <w:szCs w:val="20"/>
        </w:rPr>
      </w:pPr>
      <w:r w:rsidRPr="00104641">
        <w:rPr>
          <w:rFonts w:ascii="Arial" w:hAnsi="Arial" w:cs="Arial"/>
          <w:b/>
          <w:bCs/>
          <w:i/>
          <w:iCs/>
          <w:color w:val="000000" w:themeColor="text1"/>
          <w:sz w:val="20"/>
          <w:szCs w:val="20"/>
        </w:rPr>
        <w:t>Inscrit</w:t>
      </w:r>
      <w:r w:rsidR="00820AFF" w:rsidRPr="00104641">
        <w:rPr>
          <w:rFonts w:ascii="Arial" w:hAnsi="Arial" w:cs="Arial"/>
          <w:b/>
          <w:bCs/>
          <w:i/>
          <w:iCs/>
          <w:color w:val="000000" w:themeColor="text1"/>
          <w:sz w:val="20"/>
          <w:szCs w:val="20"/>
        </w:rPr>
        <w:t xml:space="preserve"> </w:t>
      </w:r>
      <w:r w:rsidRPr="00104641">
        <w:rPr>
          <w:rFonts w:ascii="Arial" w:hAnsi="Arial" w:cs="Arial"/>
          <w:b/>
          <w:bCs/>
          <w:i/>
          <w:iCs/>
          <w:color w:val="000000" w:themeColor="text1"/>
          <w:sz w:val="20"/>
          <w:szCs w:val="20"/>
        </w:rPr>
        <w:t>l</w:t>
      </w:r>
      <w:r w:rsidR="00820AFF" w:rsidRPr="00104641">
        <w:rPr>
          <w:rFonts w:ascii="Arial" w:hAnsi="Arial" w:cs="Arial"/>
          <w:b/>
          <w:bCs/>
          <w:i/>
          <w:iCs/>
          <w:color w:val="000000" w:themeColor="text1"/>
          <w:sz w:val="20"/>
          <w:szCs w:val="20"/>
        </w:rPr>
        <w:t xml:space="preserve">es crédits suffisants au budget annuel </w:t>
      </w:r>
      <w:r w:rsidRPr="00104641">
        <w:rPr>
          <w:rFonts w:ascii="Arial" w:hAnsi="Arial" w:cs="Arial"/>
          <w:b/>
          <w:bCs/>
          <w:i/>
          <w:iCs/>
          <w:color w:val="000000" w:themeColor="text1"/>
          <w:sz w:val="20"/>
          <w:szCs w:val="20"/>
        </w:rPr>
        <w:t>2022 et budgets suivants</w:t>
      </w:r>
      <w:r w:rsidR="00820AFF" w:rsidRPr="00104641">
        <w:rPr>
          <w:rFonts w:ascii="Arial" w:hAnsi="Arial" w:cs="Arial"/>
          <w:b/>
          <w:bCs/>
          <w:i/>
          <w:iCs/>
          <w:color w:val="000000" w:themeColor="text1"/>
          <w:sz w:val="20"/>
          <w:szCs w:val="20"/>
        </w:rPr>
        <w:t>.</w:t>
      </w:r>
    </w:p>
    <w:p w14:paraId="3517F041" w14:textId="02E99435" w:rsidR="00820AFF" w:rsidRDefault="00820AFF" w:rsidP="00740D94">
      <w:pPr>
        <w:pStyle w:val="Textebrut"/>
        <w:jc w:val="both"/>
        <w:rPr>
          <w:rFonts w:ascii="Arial" w:hAnsi="Arial" w:cs="Arial"/>
          <w:b/>
          <w:bCs/>
          <w:i/>
          <w:iCs/>
          <w:sz w:val="20"/>
          <w:szCs w:val="20"/>
        </w:rPr>
      </w:pPr>
    </w:p>
    <w:p w14:paraId="6A3DCF65" w14:textId="77777777" w:rsidR="00386CA0" w:rsidRDefault="00386CA0" w:rsidP="008B2AA9">
      <w:pPr>
        <w:rPr>
          <w:rFonts w:ascii="Arial" w:hAnsi="Arial" w:cs="Arial"/>
          <w:b/>
          <w:sz w:val="20"/>
          <w:szCs w:val="20"/>
          <w:u w:val="single"/>
        </w:rPr>
      </w:pPr>
    </w:p>
    <w:p w14:paraId="1ED98359" w14:textId="77777777" w:rsidR="00386CA0" w:rsidRDefault="00386CA0" w:rsidP="008B2AA9">
      <w:pPr>
        <w:rPr>
          <w:rFonts w:ascii="Arial" w:hAnsi="Arial" w:cs="Arial"/>
          <w:b/>
          <w:sz w:val="20"/>
          <w:szCs w:val="20"/>
          <w:u w:val="single"/>
        </w:rPr>
      </w:pPr>
    </w:p>
    <w:p w14:paraId="7F468623" w14:textId="0AD5577F" w:rsidR="008B2AA9" w:rsidRPr="003034C0" w:rsidRDefault="008B2AA9" w:rsidP="008B2AA9">
      <w:pPr>
        <w:rPr>
          <w:rFonts w:ascii="Arial" w:hAnsi="Arial" w:cs="Arial"/>
          <w:b/>
          <w:sz w:val="20"/>
          <w:szCs w:val="20"/>
          <w:u w:val="single"/>
        </w:rPr>
      </w:pPr>
      <w:r w:rsidRPr="003034C0">
        <w:rPr>
          <w:rFonts w:ascii="Arial" w:hAnsi="Arial" w:cs="Arial"/>
          <w:b/>
          <w:sz w:val="20"/>
          <w:szCs w:val="20"/>
          <w:u w:val="single"/>
        </w:rPr>
        <w:t>DEL 202</w:t>
      </w:r>
      <w:r>
        <w:rPr>
          <w:rFonts w:ascii="Arial" w:hAnsi="Arial" w:cs="Arial"/>
          <w:b/>
          <w:sz w:val="20"/>
          <w:szCs w:val="20"/>
          <w:u w:val="single"/>
        </w:rPr>
        <w:t>1</w:t>
      </w:r>
      <w:r w:rsidRPr="003034C0">
        <w:rPr>
          <w:rFonts w:ascii="Arial" w:hAnsi="Arial" w:cs="Arial"/>
          <w:b/>
          <w:sz w:val="20"/>
          <w:szCs w:val="20"/>
          <w:u w:val="single"/>
        </w:rPr>
        <w:t>-</w:t>
      </w:r>
      <w:r>
        <w:rPr>
          <w:rFonts w:ascii="Arial" w:hAnsi="Arial" w:cs="Arial"/>
          <w:b/>
          <w:sz w:val="20"/>
          <w:szCs w:val="20"/>
          <w:u w:val="single"/>
        </w:rPr>
        <w:t>12</w:t>
      </w:r>
      <w:r w:rsidRPr="003034C0">
        <w:rPr>
          <w:rFonts w:ascii="Arial" w:hAnsi="Arial" w:cs="Arial"/>
          <w:b/>
          <w:sz w:val="20"/>
          <w:szCs w:val="20"/>
          <w:u w:val="single"/>
        </w:rPr>
        <w:t>-</w:t>
      </w:r>
      <w:r>
        <w:rPr>
          <w:rFonts w:ascii="Arial" w:hAnsi="Arial" w:cs="Arial"/>
          <w:b/>
          <w:sz w:val="20"/>
          <w:szCs w:val="20"/>
          <w:u w:val="single"/>
        </w:rPr>
        <w:t>02</w:t>
      </w:r>
      <w:r w:rsidRPr="003034C0">
        <w:rPr>
          <w:rFonts w:ascii="Arial" w:hAnsi="Arial" w:cs="Arial"/>
          <w:b/>
          <w:sz w:val="20"/>
          <w:szCs w:val="20"/>
          <w:u w:val="single"/>
        </w:rPr>
        <w:t>/0</w:t>
      </w:r>
      <w:r>
        <w:rPr>
          <w:rFonts w:ascii="Arial" w:hAnsi="Arial" w:cs="Arial"/>
          <w:b/>
          <w:sz w:val="20"/>
          <w:szCs w:val="20"/>
          <w:u w:val="single"/>
        </w:rPr>
        <w:t>13.</w:t>
      </w:r>
      <w:r w:rsidRPr="003034C0">
        <w:rPr>
          <w:rFonts w:ascii="Arial" w:hAnsi="Arial" w:cs="Arial"/>
          <w:b/>
          <w:sz w:val="20"/>
          <w:szCs w:val="20"/>
          <w:u w:val="single"/>
        </w:rPr>
        <w:t xml:space="preserve"> </w:t>
      </w:r>
      <w:r>
        <w:rPr>
          <w:rFonts w:ascii="Arial" w:hAnsi="Arial" w:cs="Arial"/>
          <w:b/>
          <w:sz w:val="20"/>
          <w:szCs w:val="20"/>
          <w:u w:val="single"/>
        </w:rPr>
        <w:t>PROTECTION SOCIALE COMPLEMENTAIRE PREVOY</w:t>
      </w:r>
      <w:r w:rsidR="00617183">
        <w:rPr>
          <w:rFonts w:ascii="Arial" w:hAnsi="Arial" w:cs="Arial"/>
          <w:b/>
          <w:sz w:val="20"/>
          <w:szCs w:val="20"/>
          <w:u w:val="single"/>
        </w:rPr>
        <w:t>A</w:t>
      </w:r>
      <w:r>
        <w:rPr>
          <w:rFonts w:ascii="Arial" w:hAnsi="Arial" w:cs="Arial"/>
          <w:b/>
          <w:sz w:val="20"/>
          <w:szCs w:val="20"/>
          <w:u w:val="single"/>
        </w:rPr>
        <w:t>NCE / PARTICIPATION EMPLOYEUR AU 1</w:t>
      </w:r>
      <w:r w:rsidRPr="008B2AA9">
        <w:rPr>
          <w:rFonts w:ascii="Arial" w:hAnsi="Arial" w:cs="Arial"/>
          <w:b/>
          <w:sz w:val="20"/>
          <w:szCs w:val="20"/>
          <w:u w:val="single"/>
          <w:vertAlign w:val="superscript"/>
        </w:rPr>
        <w:t>ER</w:t>
      </w:r>
      <w:r>
        <w:rPr>
          <w:rFonts w:ascii="Arial" w:hAnsi="Arial" w:cs="Arial"/>
          <w:b/>
          <w:sz w:val="20"/>
          <w:szCs w:val="20"/>
          <w:u w:val="single"/>
        </w:rPr>
        <w:t>/01/2022</w:t>
      </w:r>
    </w:p>
    <w:p w14:paraId="1AF9A5AF" w14:textId="77777777" w:rsidR="00BF2E9C" w:rsidRDefault="00BF2E9C" w:rsidP="00F05702">
      <w:pPr>
        <w:shd w:val="clear" w:color="auto" w:fill="FFFFFF"/>
        <w:spacing w:after="150"/>
        <w:rPr>
          <w:rFonts w:ascii="Roboto" w:hAnsi="Roboto"/>
          <w:i/>
          <w:iCs/>
          <w:color w:val="303030"/>
          <w:sz w:val="21"/>
          <w:szCs w:val="21"/>
        </w:rPr>
      </w:pPr>
    </w:p>
    <w:p w14:paraId="3F9AEA80" w14:textId="100B4242" w:rsidR="00F05702" w:rsidRPr="00F05702" w:rsidRDefault="00F05702" w:rsidP="00386CA0">
      <w:pPr>
        <w:shd w:val="clear" w:color="auto" w:fill="FFFFFF"/>
        <w:spacing w:after="150"/>
        <w:rPr>
          <w:rFonts w:ascii="Arial" w:hAnsi="Arial" w:cs="Arial"/>
          <w:sz w:val="20"/>
          <w:szCs w:val="20"/>
        </w:rPr>
      </w:pPr>
      <w:r w:rsidRPr="00386CA0">
        <w:rPr>
          <w:rFonts w:ascii="Arial" w:hAnsi="Arial" w:cs="Arial"/>
          <w:sz w:val="20"/>
          <w:szCs w:val="20"/>
        </w:rPr>
        <w:t>Il est rappelé que l</w:t>
      </w:r>
      <w:r w:rsidRPr="00F05702">
        <w:rPr>
          <w:rFonts w:ascii="Arial" w:hAnsi="Arial" w:cs="Arial"/>
          <w:sz w:val="20"/>
          <w:szCs w:val="20"/>
        </w:rPr>
        <w:t>es collectivités territoriales peuvent contribuer au financement des garanties de protection sociale complémentaire auxquelles les agents qu’elles emploient souscrivent (art.22bis de la loi n°83-634 du 13 juillet 1983). La participation des personnes publiques est réservée aux contrats ou règlements garantissant la mise en œuvre de dispositifs de solidarité entre les bénéficiaires, actifs et retraités. Sont éligibles à cette participation les contrats et règlements en matière de santé ou de prévoyance remplissant la condition de solidarité entre les bénéficiaires, actifs ou retraités, attestée par la délivrance d’un label dans les conditions prévues par le décret n°2011-1474 du 8</w:t>
      </w:r>
      <w:r w:rsidR="00BF2E9C" w:rsidRPr="00386CA0">
        <w:rPr>
          <w:rFonts w:ascii="Arial" w:hAnsi="Arial" w:cs="Arial"/>
          <w:sz w:val="20"/>
          <w:szCs w:val="20"/>
        </w:rPr>
        <w:t xml:space="preserve"> </w:t>
      </w:r>
      <w:r w:rsidRPr="00F05702">
        <w:rPr>
          <w:rFonts w:ascii="Arial" w:hAnsi="Arial" w:cs="Arial"/>
          <w:sz w:val="20"/>
          <w:szCs w:val="20"/>
        </w:rPr>
        <w:t>novembre 2011.</w:t>
      </w:r>
    </w:p>
    <w:p w14:paraId="7E0645AB" w14:textId="1C525EFE" w:rsidR="00BF2E9C" w:rsidRPr="00386CA0" w:rsidRDefault="00BF2E9C" w:rsidP="00386CA0">
      <w:pPr>
        <w:spacing w:after="150"/>
        <w:rPr>
          <w:rFonts w:ascii="Arial" w:hAnsi="Arial" w:cs="Arial"/>
          <w:sz w:val="20"/>
          <w:szCs w:val="20"/>
          <w:shd w:val="clear" w:color="auto" w:fill="FFFFFF"/>
        </w:rPr>
      </w:pPr>
      <w:r w:rsidRPr="00386CA0">
        <w:rPr>
          <w:rFonts w:ascii="Arial" w:hAnsi="Arial" w:cs="Arial"/>
          <w:sz w:val="20"/>
          <w:szCs w:val="20"/>
          <w:shd w:val="clear" w:color="auto" w:fill="FFFFFF"/>
        </w:rPr>
        <w:t>Par délibération du 03/10/2018 le conseil municipal a décidé de participer au maximum à hauteur maximum de 40 € par mois et par agent à la complémentaire prévoyance des agents ;</w:t>
      </w:r>
    </w:p>
    <w:p w14:paraId="3522F67C" w14:textId="5267A5FA" w:rsidR="00F05702" w:rsidRPr="00386CA0" w:rsidRDefault="00BF2E9C" w:rsidP="00386CA0">
      <w:pPr>
        <w:spacing w:after="150"/>
        <w:rPr>
          <w:rFonts w:ascii="Arial" w:hAnsi="Arial" w:cs="Arial"/>
          <w:sz w:val="20"/>
          <w:szCs w:val="20"/>
          <w:shd w:val="clear" w:color="auto" w:fill="FFFFFF"/>
        </w:rPr>
      </w:pPr>
      <w:r w:rsidRPr="00386CA0">
        <w:rPr>
          <w:rFonts w:ascii="Arial" w:hAnsi="Arial" w:cs="Arial"/>
          <w:bCs/>
          <w:sz w:val="20"/>
          <w:szCs w:val="20"/>
        </w:rPr>
        <w:t>Par délibération du 13/09/2021, le conseil municipal a acté l’augmentation de 10 % à partir du 1</w:t>
      </w:r>
      <w:r w:rsidRPr="00386CA0">
        <w:rPr>
          <w:rFonts w:ascii="Arial" w:hAnsi="Arial" w:cs="Arial"/>
          <w:bCs/>
          <w:sz w:val="20"/>
          <w:szCs w:val="20"/>
          <w:vertAlign w:val="superscript"/>
        </w:rPr>
        <w:t>er</w:t>
      </w:r>
      <w:r w:rsidRPr="00386CA0">
        <w:rPr>
          <w:rFonts w:ascii="Arial" w:hAnsi="Arial" w:cs="Arial"/>
          <w:bCs/>
          <w:sz w:val="20"/>
          <w:szCs w:val="20"/>
        </w:rPr>
        <w:t>/01/2022 des taux de cotisations en matière de prévoyance : convention qui avait été confiée au groupement CNP assurances et SOFAXIS, gestionnaire et ce jusqu’au 31/12/2024. Un avenant au contrat initial a été signé par M. le Maire en date du 29/10/2021.</w:t>
      </w:r>
    </w:p>
    <w:p w14:paraId="0624FED6" w14:textId="6D573C90" w:rsidR="00BF2E9C" w:rsidRPr="00386CA0" w:rsidRDefault="00BF2E9C" w:rsidP="00386CA0">
      <w:pPr>
        <w:rPr>
          <w:rFonts w:ascii="Arial" w:hAnsi="Arial" w:cs="Arial"/>
          <w:sz w:val="20"/>
          <w:szCs w:val="20"/>
          <w:shd w:val="clear" w:color="auto" w:fill="FFFFFF"/>
        </w:rPr>
      </w:pPr>
    </w:p>
    <w:p w14:paraId="46BB4ADC" w14:textId="7C4997E1" w:rsidR="00BF2E9C" w:rsidRPr="00386CA0" w:rsidRDefault="00BF2E9C" w:rsidP="00386CA0">
      <w:pPr>
        <w:rPr>
          <w:rFonts w:ascii="Arial" w:hAnsi="Arial" w:cs="Arial"/>
          <w:sz w:val="20"/>
          <w:szCs w:val="20"/>
          <w:shd w:val="clear" w:color="auto" w:fill="FFFFFF"/>
        </w:rPr>
      </w:pPr>
      <w:r w:rsidRPr="00386CA0">
        <w:rPr>
          <w:rFonts w:ascii="Arial" w:hAnsi="Arial" w:cs="Arial"/>
          <w:sz w:val="20"/>
          <w:szCs w:val="20"/>
          <w:shd w:val="clear" w:color="auto" w:fill="FFFFFF"/>
        </w:rPr>
        <w:t xml:space="preserve">Après examen du coût de l’augmentation </w:t>
      </w:r>
      <w:r w:rsidR="00BE5408" w:rsidRPr="00386CA0">
        <w:rPr>
          <w:rFonts w:ascii="Arial" w:hAnsi="Arial" w:cs="Arial"/>
          <w:sz w:val="20"/>
          <w:szCs w:val="20"/>
          <w:shd w:val="clear" w:color="auto" w:fill="FFFFFF"/>
        </w:rPr>
        <w:t xml:space="preserve">à la charge des salariés, M. le </w:t>
      </w:r>
      <w:r w:rsidR="00386CA0" w:rsidRPr="00386CA0">
        <w:rPr>
          <w:rFonts w:ascii="Arial" w:hAnsi="Arial" w:cs="Arial"/>
          <w:sz w:val="20"/>
          <w:szCs w:val="20"/>
          <w:shd w:val="clear" w:color="auto" w:fill="FFFFFF"/>
        </w:rPr>
        <w:t>M</w:t>
      </w:r>
      <w:r w:rsidR="00BE5408" w:rsidRPr="00386CA0">
        <w:rPr>
          <w:rFonts w:ascii="Arial" w:hAnsi="Arial" w:cs="Arial"/>
          <w:sz w:val="20"/>
          <w:szCs w:val="20"/>
          <w:shd w:val="clear" w:color="auto" w:fill="FFFFFF"/>
        </w:rPr>
        <w:t>aire propose au conseil municipal de répercuter la hausse de 10 % du taux à la participation employeur.</w:t>
      </w:r>
    </w:p>
    <w:p w14:paraId="54E01EA6" w14:textId="1C511383" w:rsidR="00BE5408" w:rsidRPr="00F05702" w:rsidRDefault="00BE5408" w:rsidP="00386CA0">
      <w:pPr>
        <w:rPr>
          <w:rFonts w:ascii="Arial" w:hAnsi="Arial" w:cs="Arial"/>
          <w:sz w:val="20"/>
          <w:szCs w:val="20"/>
          <w:shd w:val="clear" w:color="auto" w:fill="FFFFFF"/>
        </w:rPr>
      </w:pPr>
      <w:r w:rsidRPr="00386CA0">
        <w:rPr>
          <w:rFonts w:ascii="Arial" w:hAnsi="Arial" w:cs="Arial"/>
          <w:sz w:val="20"/>
          <w:szCs w:val="20"/>
          <w:shd w:val="clear" w:color="auto" w:fill="FFFFFF"/>
        </w:rPr>
        <w:lastRenderedPageBreak/>
        <w:t>Il propose de fixer à 44 € maximum la participation de la complémentaire prévoyance à compter du 1</w:t>
      </w:r>
      <w:r w:rsidRPr="00386CA0">
        <w:rPr>
          <w:rFonts w:ascii="Arial" w:hAnsi="Arial" w:cs="Arial"/>
          <w:sz w:val="20"/>
          <w:szCs w:val="20"/>
          <w:shd w:val="clear" w:color="auto" w:fill="FFFFFF"/>
          <w:vertAlign w:val="superscript"/>
        </w:rPr>
        <w:t>er</w:t>
      </w:r>
      <w:r w:rsidRPr="00386CA0">
        <w:rPr>
          <w:rFonts w:ascii="Arial" w:hAnsi="Arial" w:cs="Arial"/>
          <w:sz w:val="20"/>
          <w:szCs w:val="20"/>
          <w:shd w:val="clear" w:color="auto" w:fill="FFFFFF"/>
        </w:rPr>
        <w:t>/01/2021</w:t>
      </w:r>
      <w:r w:rsidR="00386CA0">
        <w:rPr>
          <w:rFonts w:ascii="Arial" w:hAnsi="Arial" w:cs="Arial"/>
          <w:sz w:val="20"/>
          <w:szCs w:val="20"/>
          <w:shd w:val="clear" w:color="auto" w:fill="FFFFFF"/>
        </w:rPr>
        <w:t xml:space="preserve"> ce qui représente une charge </w:t>
      </w:r>
      <w:r w:rsidR="00807B4A">
        <w:rPr>
          <w:rFonts w:ascii="Arial" w:hAnsi="Arial" w:cs="Arial"/>
          <w:sz w:val="20"/>
          <w:szCs w:val="20"/>
          <w:shd w:val="clear" w:color="auto" w:fill="FFFFFF"/>
        </w:rPr>
        <w:t>supplémentaire de 9,05 € par mois.</w:t>
      </w:r>
    </w:p>
    <w:p w14:paraId="7E707B01" w14:textId="77777777" w:rsidR="00386CA0" w:rsidRPr="00386CA0" w:rsidRDefault="00386CA0" w:rsidP="00386CA0">
      <w:pPr>
        <w:shd w:val="clear" w:color="auto" w:fill="FFFFFF"/>
        <w:rPr>
          <w:rFonts w:ascii="Arial" w:hAnsi="Arial" w:cs="Arial"/>
          <w:sz w:val="20"/>
          <w:szCs w:val="20"/>
        </w:rPr>
      </w:pPr>
    </w:p>
    <w:p w14:paraId="6FA66190" w14:textId="2E5498A3" w:rsidR="00F05702" w:rsidRPr="00F05702" w:rsidRDefault="00F05702" w:rsidP="00386CA0">
      <w:pPr>
        <w:shd w:val="clear" w:color="auto" w:fill="FFFFFF"/>
        <w:rPr>
          <w:rFonts w:ascii="Arial" w:hAnsi="Arial" w:cs="Arial"/>
          <w:sz w:val="18"/>
          <w:szCs w:val="18"/>
        </w:rPr>
      </w:pPr>
      <w:r w:rsidRPr="00F05702">
        <w:rPr>
          <w:rFonts w:ascii="Arial" w:hAnsi="Arial" w:cs="Arial"/>
          <w:sz w:val="18"/>
          <w:szCs w:val="18"/>
        </w:rPr>
        <w:t>Vu le code général des collectivités territoriales ;</w:t>
      </w:r>
    </w:p>
    <w:p w14:paraId="5CF9CFF1" w14:textId="77777777" w:rsidR="00F05702" w:rsidRPr="00F05702" w:rsidRDefault="00F05702" w:rsidP="00386CA0">
      <w:pPr>
        <w:shd w:val="clear" w:color="auto" w:fill="FFFFFF"/>
        <w:rPr>
          <w:rFonts w:ascii="Arial" w:hAnsi="Arial" w:cs="Arial"/>
          <w:sz w:val="18"/>
          <w:szCs w:val="18"/>
        </w:rPr>
      </w:pPr>
      <w:r w:rsidRPr="00F05702">
        <w:rPr>
          <w:rFonts w:ascii="Arial" w:hAnsi="Arial" w:cs="Arial"/>
          <w:sz w:val="18"/>
          <w:szCs w:val="18"/>
        </w:rPr>
        <w:t>Vu la loi n°83-634 du 13 juillet 1983 portant droits et obligations des fonctionnaires ;</w:t>
      </w:r>
    </w:p>
    <w:p w14:paraId="76AB297D" w14:textId="77777777" w:rsidR="00F05702" w:rsidRPr="00F05702" w:rsidRDefault="00F05702" w:rsidP="00386CA0">
      <w:pPr>
        <w:shd w:val="clear" w:color="auto" w:fill="FFFFFF"/>
        <w:rPr>
          <w:rFonts w:ascii="Arial" w:hAnsi="Arial" w:cs="Arial"/>
          <w:sz w:val="18"/>
          <w:szCs w:val="18"/>
        </w:rPr>
      </w:pPr>
      <w:r w:rsidRPr="00F05702">
        <w:rPr>
          <w:rFonts w:ascii="Arial" w:hAnsi="Arial" w:cs="Arial"/>
          <w:sz w:val="18"/>
          <w:szCs w:val="18"/>
        </w:rPr>
        <w:t>Vu la loi n°84-53 du 26 janvier 1984 portant dispositions statutaires relatives à la fonction publique territoriale ;</w:t>
      </w:r>
    </w:p>
    <w:p w14:paraId="1F63918E" w14:textId="77777777" w:rsidR="00F05702" w:rsidRPr="00F05702" w:rsidRDefault="00F05702" w:rsidP="00386CA0">
      <w:pPr>
        <w:shd w:val="clear" w:color="auto" w:fill="FFFFFF"/>
        <w:rPr>
          <w:rFonts w:ascii="Arial" w:hAnsi="Arial" w:cs="Arial"/>
          <w:sz w:val="18"/>
          <w:szCs w:val="18"/>
        </w:rPr>
      </w:pPr>
      <w:r w:rsidRPr="00F05702">
        <w:rPr>
          <w:rFonts w:ascii="Arial" w:hAnsi="Arial" w:cs="Arial"/>
          <w:sz w:val="18"/>
          <w:szCs w:val="18"/>
        </w:rPr>
        <w:t>Vu le décret n°2011-1474 du 8 novembre 2011 relatif à la participation des collectivités territoriales et de leurs établissements publics au financement de la protection complémentaire de leurs agents ;</w:t>
      </w:r>
    </w:p>
    <w:p w14:paraId="59812CDC" w14:textId="11EC1F35" w:rsidR="00F05702" w:rsidRPr="00F05702" w:rsidRDefault="001E2E79" w:rsidP="00386CA0">
      <w:pPr>
        <w:shd w:val="clear" w:color="auto" w:fill="FFFFFF"/>
        <w:rPr>
          <w:rFonts w:ascii="Arial" w:hAnsi="Arial" w:cs="Arial"/>
          <w:sz w:val="18"/>
          <w:szCs w:val="18"/>
        </w:rPr>
      </w:pPr>
      <w:r w:rsidRPr="00F263E8">
        <w:rPr>
          <w:rFonts w:ascii="Arial" w:hAnsi="Arial" w:cs="Arial"/>
          <w:sz w:val="18"/>
          <w:szCs w:val="18"/>
        </w:rPr>
        <w:t xml:space="preserve">Vu la </w:t>
      </w:r>
      <w:r w:rsidR="00BF2E9C" w:rsidRPr="00F263E8">
        <w:rPr>
          <w:rFonts w:ascii="Arial" w:hAnsi="Arial" w:cs="Arial"/>
          <w:sz w:val="18"/>
          <w:szCs w:val="18"/>
        </w:rPr>
        <w:t>délibération</w:t>
      </w:r>
      <w:r w:rsidRPr="00F263E8">
        <w:rPr>
          <w:rFonts w:ascii="Arial" w:hAnsi="Arial" w:cs="Arial"/>
          <w:sz w:val="18"/>
          <w:szCs w:val="18"/>
        </w:rPr>
        <w:t xml:space="preserve"> du conseil municipal du </w:t>
      </w:r>
      <w:r w:rsidR="00BF2E9C" w:rsidRPr="00F263E8">
        <w:rPr>
          <w:rFonts w:ascii="Arial" w:hAnsi="Arial" w:cs="Arial"/>
          <w:sz w:val="18"/>
          <w:szCs w:val="18"/>
        </w:rPr>
        <w:t>03/10/2018 fixant le maximum de participation employeur prévoyance à 40 € par mois ;</w:t>
      </w:r>
    </w:p>
    <w:p w14:paraId="42B9211C" w14:textId="09A5C8C3" w:rsidR="00F05702" w:rsidRPr="00F05702" w:rsidRDefault="00BF2E9C" w:rsidP="00386CA0">
      <w:pPr>
        <w:shd w:val="clear" w:color="auto" w:fill="FFFFFF"/>
        <w:rPr>
          <w:rFonts w:ascii="Arial" w:hAnsi="Arial" w:cs="Arial"/>
          <w:sz w:val="18"/>
          <w:szCs w:val="18"/>
        </w:rPr>
      </w:pPr>
      <w:r w:rsidRPr="00F263E8">
        <w:rPr>
          <w:rFonts w:ascii="Arial" w:hAnsi="Arial" w:cs="Arial"/>
          <w:sz w:val="18"/>
          <w:szCs w:val="18"/>
        </w:rPr>
        <w:t>Considérant l’augmentation de 10 % du taux de cotisation prévoyance à partir du 1</w:t>
      </w:r>
      <w:r w:rsidRPr="00F263E8">
        <w:rPr>
          <w:rFonts w:ascii="Arial" w:hAnsi="Arial" w:cs="Arial"/>
          <w:sz w:val="18"/>
          <w:szCs w:val="18"/>
          <w:vertAlign w:val="superscript"/>
        </w:rPr>
        <w:t>er</w:t>
      </w:r>
      <w:r w:rsidRPr="00F263E8">
        <w:rPr>
          <w:rFonts w:ascii="Arial" w:hAnsi="Arial" w:cs="Arial"/>
          <w:sz w:val="18"/>
          <w:szCs w:val="18"/>
        </w:rPr>
        <w:t>/01/2022 ;</w:t>
      </w:r>
    </w:p>
    <w:p w14:paraId="533818E5" w14:textId="77777777" w:rsidR="00F05702" w:rsidRPr="00F05702" w:rsidRDefault="00F05702" w:rsidP="00386CA0">
      <w:pPr>
        <w:shd w:val="clear" w:color="auto" w:fill="FFFFFF"/>
        <w:rPr>
          <w:rFonts w:ascii="Arial" w:hAnsi="Arial" w:cs="Arial"/>
          <w:sz w:val="18"/>
          <w:szCs w:val="18"/>
        </w:rPr>
      </w:pPr>
      <w:r w:rsidRPr="00F05702">
        <w:rPr>
          <w:rFonts w:ascii="Arial" w:hAnsi="Arial" w:cs="Arial"/>
          <w:sz w:val="18"/>
          <w:szCs w:val="18"/>
        </w:rPr>
        <w:t> </w:t>
      </w:r>
    </w:p>
    <w:p w14:paraId="2A1FEE59" w14:textId="2226C47C" w:rsidR="00F05702" w:rsidRPr="00F05702" w:rsidRDefault="00F05702" w:rsidP="00386CA0">
      <w:pPr>
        <w:shd w:val="clear" w:color="auto" w:fill="FFFFFF"/>
        <w:rPr>
          <w:rFonts w:ascii="Arial" w:hAnsi="Arial" w:cs="Arial"/>
          <w:b/>
          <w:bCs/>
          <w:i/>
          <w:iCs/>
          <w:sz w:val="20"/>
          <w:szCs w:val="20"/>
        </w:rPr>
      </w:pPr>
      <w:r w:rsidRPr="00F05702">
        <w:rPr>
          <w:rFonts w:ascii="Arial" w:hAnsi="Arial" w:cs="Arial"/>
          <w:b/>
          <w:bCs/>
          <w:i/>
          <w:iCs/>
          <w:sz w:val="20"/>
          <w:szCs w:val="20"/>
        </w:rPr>
        <w:t xml:space="preserve">Le Conseil Municipal après en avoir délibéré, décide </w:t>
      </w:r>
      <w:r w:rsidR="003424EC" w:rsidRPr="00386CA0">
        <w:rPr>
          <w:rFonts w:ascii="Arial" w:hAnsi="Arial" w:cs="Arial"/>
          <w:b/>
          <w:bCs/>
          <w:i/>
          <w:iCs/>
          <w:sz w:val="20"/>
          <w:szCs w:val="20"/>
        </w:rPr>
        <w:t>à l’unanimité</w:t>
      </w:r>
      <w:r w:rsidR="00386CA0" w:rsidRPr="00386CA0">
        <w:rPr>
          <w:rFonts w:ascii="Arial" w:hAnsi="Arial" w:cs="Arial"/>
          <w:b/>
          <w:bCs/>
          <w:i/>
          <w:iCs/>
          <w:sz w:val="20"/>
          <w:szCs w:val="20"/>
        </w:rPr>
        <w:t> :</w:t>
      </w:r>
    </w:p>
    <w:p w14:paraId="2607880D" w14:textId="77777777" w:rsidR="00F05702" w:rsidRPr="00F05702" w:rsidRDefault="00F05702" w:rsidP="00386CA0">
      <w:pPr>
        <w:shd w:val="clear" w:color="auto" w:fill="FFFFFF"/>
        <w:rPr>
          <w:rFonts w:ascii="Arial" w:hAnsi="Arial" w:cs="Arial"/>
          <w:b/>
          <w:bCs/>
          <w:i/>
          <w:iCs/>
          <w:sz w:val="20"/>
          <w:szCs w:val="20"/>
        </w:rPr>
      </w:pPr>
      <w:r w:rsidRPr="00F05702">
        <w:rPr>
          <w:rFonts w:ascii="Arial" w:hAnsi="Arial" w:cs="Arial"/>
          <w:b/>
          <w:bCs/>
          <w:i/>
          <w:iCs/>
          <w:sz w:val="20"/>
          <w:szCs w:val="20"/>
        </w:rPr>
        <w:t> </w:t>
      </w:r>
    </w:p>
    <w:p w14:paraId="6693E8F2" w14:textId="12CD2BC9" w:rsidR="00F05702" w:rsidRPr="00386CA0" w:rsidRDefault="00F05702" w:rsidP="00F263E8">
      <w:pPr>
        <w:shd w:val="clear" w:color="auto" w:fill="FFFFFF"/>
        <w:rPr>
          <w:rFonts w:ascii="Arial" w:hAnsi="Arial" w:cs="Arial"/>
          <w:b/>
          <w:bCs/>
          <w:i/>
          <w:iCs/>
          <w:sz w:val="20"/>
          <w:szCs w:val="20"/>
        </w:rPr>
      </w:pPr>
      <w:r w:rsidRPr="00F05702">
        <w:rPr>
          <w:rFonts w:ascii="Arial" w:hAnsi="Arial" w:cs="Arial"/>
          <w:b/>
          <w:bCs/>
          <w:i/>
          <w:iCs/>
          <w:sz w:val="20"/>
          <w:szCs w:val="20"/>
        </w:rPr>
        <w:t> </w:t>
      </w:r>
      <w:r w:rsidR="00386CA0" w:rsidRPr="00386CA0">
        <w:rPr>
          <w:rFonts w:ascii="Arial" w:hAnsi="Arial" w:cs="Arial"/>
          <w:b/>
          <w:bCs/>
          <w:i/>
          <w:iCs/>
          <w:sz w:val="20"/>
          <w:szCs w:val="20"/>
        </w:rPr>
        <w:t>A</w:t>
      </w:r>
      <w:r w:rsidR="003424EC" w:rsidRPr="00386CA0">
        <w:rPr>
          <w:rFonts w:ascii="Arial" w:hAnsi="Arial" w:cs="Arial"/>
          <w:b/>
          <w:bCs/>
          <w:i/>
          <w:iCs/>
          <w:sz w:val="20"/>
          <w:szCs w:val="20"/>
        </w:rPr>
        <w:t xml:space="preserve"> compter du 1</w:t>
      </w:r>
      <w:r w:rsidR="003424EC" w:rsidRPr="00386CA0">
        <w:rPr>
          <w:rFonts w:ascii="Arial" w:hAnsi="Arial" w:cs="Arial"/>
          <w:b/>
          <w:bCs/>
          <w:i/>
          <w:iCs/>
          <w:sz w:val="20"/>
          <w:szCs w:val="20"/>
          <w:vertAlign w:val="superscript"/>
        </w:rPr>
        <w:t>er</w:t>
      </w:r>
      <w:r w:rsidR="003424EC" w:rsidRPr="00386CA0">
        <w:rPr>
          <w:rFonts w:ascii="Arial" w:hAnsi="Arial" w:cs="Arial"/>
          <w:b/>
          <w:bCs/>
          <w:i/>
          <w:iCs/>
          <w:sz w:val="20"/>
          <w:szCs w:val="20"/>
        </w:rPr>
        <w:t xml:space="preserve">/01/2022, </w:t>
      </w:r>
      <w:r w:rsidRPr="00386CA0">
        <w:rPr>
          <w:rFonts w:ascii="Arial" w:hAnsi="Arial" w:cs="Arial"/>
          <w:b/>
          <w:bCs/>
          <w:i/>
          <w:iCs/>
          <w:sz w:val="20"/>
          <w:szCs w:val="20"/>
        </w:rPr>
        <w:t xml:space="preserve">le </w:t>
      </w:r>
      <w:r w:rsidR="003424EC" w:rsidRPr="00386CA0">
        <w:rPr>
          <w:rFonts w:ascii="Arial" w:hAnsi="Arial" w:cs="Arial"/>
          <w:b/>
          <w:bCs/>
          <w:i/>
          <w:iCs/>
          <w:sz w:val="20"/>
          <w:szCs w:val="20"/>
        </w:rPr>
        <w:t xml:space="preserve">nouveau </w:t>
      </w:r>
      <w:r w:rsidRPr="00386CA0">
        <w:rPr>
          <w:rFonts w:ascii="Arial" w:hAnsi="Arial" w:cs="Arial"/>
          <w:b/>
          <w:bCs/>
          <w:i/>
          <w:iCs/>
          <w:sz w:val="20"/>
          <w:szCs w:val="20"/>
        </w:rPr>
        <w:t xml:space="preserve">montant </w:t>
      </w:r>
      <w:r w:rsidR="003424EC" w:rsidRPr="00386CA0">
        <w:rPr>
          <w:rFonts w:ascii="Arial" w:hAnsi="Arial" w:cs="Arial"/>
          <w:b/>
          <w:bCs/>
          <w:i/>
          <w:iCs/>
          <w:sz w:val="20"/>
          <w:szCs w:val="20"/>
        </w:rPr>
        <w:t>mensuel</w:t>
      </w:r>
      <w:r w:rsidRPr="00386CA0">
        <w:rPr>
          <w:rFonts w:ascii="Arial" w:hAnsi="Arial" w:cs="Arial"/>
          <w:b/>
          <w:bCs/>
          <w:i/>
          <w:iCs/>
          <w:sz w:val="20"/>
          <w:szCs w:val="20"/>
        </w:rPr>
        <w:t xml:space="preserve"> de la participation</w:t>
      </w:r>
      <w:r w:rsidR="003424EC" w:rsidRPr="00386CA0">
        <w:rPr>
          <w:rFonts w:ascii="Arial" w:hAnsi="Arial" w:cs="Arial"/>
          <w:b/>
          <w:bCs/>
          <w:i/>
          <w:iCs/>
          <w:sz w:val="20"/>
          <w:szCs w:val="20"/>
        </w:rPr>
        <w:t xml:space="preserve"> prévoyance</w:t>
      </w:r>
      <w:r w:rsidR="00386CA0" w:rsidRPr="00386CA0">
        <w:rPr>
          <w:rFonts w:ascii="Arial" w:hAnsi="Arial" w:cs="Arial"/>
          <w:b/>
          <w:bCs/>
          <w:i/>
          <w:iCs/>
          <w:sz w:val="20"/>
          <w:szCs w:val="20"/>
        </w:rPr>
        <w:t xml:space="preserve"> employeur</w:t>
      </w:r>
      <w:r w:rsidRPr="00386CA0">
        <w:rPr>
          <w:rFonts w:ascii="Arial" w:hAnsi="Arial" w:cs="Arial"/>
          <w:b/>
          <w:bCs/>
          <w:i/>
          <w:iCs/>
          <w:sz w:val="20"/>
          <w:szCs w:val="20"/>
        </w:rPr>
        <w:t xml:space="preserve"> </w:t>
      </w:r>
      <w:r w:rsidR="00386CA0" w:rsidRPr="00386CA0">
        <w:rPr>
          <w:rFonts w:ascii="Arial" w:hAnsi="Arial" w:cs="Arial"/>
          <w:b/>
          <w:bCs/>
          <w:i/>
          <w:iCs/>
          <w:sz w:val="20"/>
          <w:szCs w:val="20"/>
        </w:rPr>
        <w:t>est fixé</w:t>
      </w:r>
      <w:r w:rsidRPr="00386CA0">
        <w:rPr>
          <w:rFonts w:ascii="Arial" w:hAnsi="Arial" w:cs="Arial"/>
          <w:b/>
          <w:bCs/>
          <w:i/>
          <w:iCs/>
          <w:sz w:val="20"/>
          <w:szCs w:val="20"/>
        </w:rPr>
        <w:t xml:space="preserve"> à </w:t>
      </w:r>
      <w:r w:rsidR="003424EC" w:rsidRPr="00386CA0">
        <w:rPr>
          <w:rFonts w:ascii="Arial" w:hAnsi="Arial" w:cs="Arial"/>
          <w:b/>
          <w:bCs/>
          <w:i/>
          <w:iCs/>
          <w:sz w:val="20"/>
          <w:szCs w:val="20"/>
        </w:rPr>
        <w:t xml:space="preserve">44 </w:t>
      </w:r>
      <w:r w:rsidRPr="00386CA0">
        <w:rPr>
          <w:rFonts w:ascii="Arial" w:hAnsi="Arial" w:cs="Arial"/>
          <w:b/>
          <w:bCs/>
          <w:i/>
          <w:iCs/>
          <w:sz w:val="20"/>
          <w:szCs w:val="20"/>
        </w:rPr>
        <w:t xml:space="preserve">€ </w:t>
      </w:r>
      <w:r w:rsidR="003424EC" w:rsidRPr="00386CA0">
        <w:rPr>
          <w:rFonts w:ascii="Arial" w:hAnsi="Arial" w:cs="Arial"/>
          <w:b/>
          <w:bCs/>
          <w:i/>
          <w:iCs/>
          <w:sz w:val="20"/>
          <w:szCs w:val="20"/>
        </w:rPr>
        <w:t xml:space="preserve">maximum </w:t>
      </w:r>
      <w:r w:rsidRPr="00386CA0">
        <w:rPr>
          <w:rFonts w:ascii="Arial" w:hAnsi="Arial" w:cs="Arial"/>
          <w:b/>
          <w:bCs/>
          <w:i/>
          <w:iCs/>
          <w:sz w:val="20"/>
          <w:szCs w:val="20"/>
        </w:rPr>
        <w:t>par agent</w:t>
      </w:r>
      <w:r w:rsidR="00386CA0">
        <w:rPr>
          <w:rFonts w:ascii="Arial" w:hAnsi="Arial" w:cs="Arial"/>
          <w:b/>
          <w:bCs/>
          <w:i/>
          <w:iCs/>
          <w:sz w:val="20"/>
          <w:szCs w:val="20"/>
        </w:rPr>
        <w:t>.</w:t>
      </w:r>
    </w:p>
    <w:p w14:paraId="247A8B5F" w14:textId="0FBDBADA" w:rsidR="00F05702" w:rsidRPr="00386CA0" w:rsidRDefault="00F05702" w:rsidP="00386CA0">
      <w:pPr>
        <w:pStyle w:val="Paragraphedeliste"/>
        <w:numPr>
          <w:ilvl w:val="0"/>
          <w:numId w:val="43"/>
        </w:numPr>
        <w:shd w:val="clear" w:color="auto" w:fill="FFFFFF"/>
        <w:rPr>
          <w:rFonts w:ascii="Arial" w:hAnsi="Arial" w:cs="Arial"/>
          <w:b/>
          <w:bCs/>
          <w:i/>
          <w:iCs/>
          <w:sz w:val="20"/>
          <w:szCs w:val="20"/>
        </w:rPr>
      </w:pPr>
      <w:r w:rsidRPr="00386CA0">
        <w:rPr>
          <w:rFonts w:ascii="Arial" w:hAnsi="Arial" w:cs="Arial"/>
          <w:b/>
          <w:bCs/>
          <w:i/>
          <w:iCs/>
          <w:sz w:val="20"/>
          <w:szCs w:val="20"/>
        </w:rPr>
        <w:t>Les crédits nécessaires à la participation seront inscrits au budget</w:t>
      </w:r>
      <w:r w:rsidR="003424EC" w:rsidRPr="00386CA0">
        <w:rPr>
          <w:rFonts w:ascii="Arial" w:hAnsi="Arial" w:cs="Arial"/>
          <w:b/>
          <w:bCs/>
          <w:i/>
          <w:iCs/>
          <w:sz w:val="20"/>
          <w:szCs w:val="20"/>
        </w:rPr>
        <w:t xml:space="preserve"> 2022 et suivant</w:t>
      </w:r>
      <w:r w:rsidR="00386CA0" w:rsidRPr="00386CA0">
        <w:rPr>
          <w:rFonts w:ascii="Arial" w:hAnsi="Arial" w:cs="Arial"/>
          <w:b/>
          <w:bCs/>
          <w:i/>
          <w:iCs/>
          <w:sz w:val="20"/>
          <w:szCs w:val="20"/>
        </w:rPr>
        <w:t>s.</w:t>
      </w:r>
    </w:p>
    <w:p w14:paraId="2BFD9373" w14:textId="77777777" w:rsidR="008B2AA9" w:rsidRPr="00386CA0" w:rsidRDefault="008B2AA9" w:rsidP="00386CA0">
      <w:pPr>
        <w:pStyle w:val="Textebrut"/>
        <w:ind w:right="-427"/>
        <w:jc w:val="both"/>
        <w:rPr>
          <w:rStyle w:val="lev"/>
          <w:rFonts w:ascii="Arial" w:hAnsi="Arial" w:cs="Arial"/>
          <w:i/>
          <w:iCs/>
          <w:sz w:val="20"/>
          <w:szCs w:val="20"/>
          <w:shd w:val="clear" w:color="auto" w:fill="FFFFFF"/>
        </w:rPr>
      </w:pPr>
    </w:p>
    <w:p w14:paraId="04BF09B7" w14:textId="6F61B39D" w:rsidR="0007387F" w:rsidRPr="00386CA0" w:rsidRDefault="0007387F" w:rsidP="00386CA0">
      <w:pPr>
        <w:pStyle w:val="Textebrut"/>
        <w:ind w:right="-427"/>
        <w:jc w:val="both"/>
        <w:rPr>
          <w:rStyle w:val="lev"/>
          <w:rFonts w:ascii="Arial" w:hAnsi="Arial" w:cs="Arial"/>
          <w:b w:val="0"/>
          <w:bCs w:val="0"/>
          <w:color w:val="222222"/>
          <w:sz w:val="20"/>
          <w:szCs w:val="20"/>
          <w:shd w:val="clear" w:color="auto" w:fill="FFFFFF"/>
        </w:rPr>
      </w:pPr>
    </w:p>
    <w:p w14:paraId="587E53C0" w14:textId="77777777" w:rsidR="00740D94" w:rsidRDefault="00740D94" w:rsidP="00740D94">
      <w:pPr>
        <w:rPr>
          <w:rFonts w:ascii="Arial" w:hAnsi="Arial" w:cs="Arial"/>
          <w:b/>
          <w:sz w:val="20"/>
          <w:szCs w:val="20"/>
        </w:rPr>
      </w:pPr>
    </w:p>
    <w:p w14:paraId="2986CDEF" w14:textId="6340DFF7" w:rsidR="00766A20" w:rsidRPr="009111B0" w:rsidRDefault="00766A20" w:rsidP="00766A20">
      <w:pPr>
        <w:rPr>
          <w:rFonts w:ascii="Arial" w:hAnsi="Arial" w:cs="Arial"/>
          <w:b/>
          <w:sz w:val="20"/>
          <w:szCs w:val="20"/>
          <w:u w:val="single"/>
        </w:rPr>
      </w:pPr>
      <w:bookmarkStart w:id="18" w:name="_Hlk52179943"/>
      <w:r w:rsidRPr="009111B0">
        <w:rPr>
          <w:rFonts w:ascii="Arial" w:hAnsi="Arial" w:cs="Arial"/>
          <w:b/>
          <w:sz w:val="20"/>
          <w:szCs w:val="20"/>
          <w:u w:val="single"/>
        </w:rPr>
        <w:t>DEL 202</w:t>
      </w:r>
      <w:r w:rsidR="009111B0">
        <w:rPr>
          <w:rFonts w:ascii="Arial" w:hAnsi="Arial" w:cs="Arial"/>
          <w:b/>
          <w:sz w:val="20"/>
          <w:szCs w:val="20"/>
          <w:u w:val="single"/>
        </w:rPr>
        <w:t>1</w:t>
      </w:r>
      <w:r w:rsidRPr="009111B0">
        <w:rPr>
          <w:rFonts w:ascii="Arial" w:hAnsi="Arial" w:cs="Arial"/>
          <w:b/>
          <w:sz w:val="20"/>
          <w:szCs w:val="20"/>
          <w:u w:val="single"/>
        </w:rPr>
        <w:t>-</w:t>
      </w:r>
      <w:r w:rsidR="009111B0">
        <w:rPr>
          <w:rFonts w:ascii="Arial" w:hAnsi="Arial" w:cs="Arial"/>
          <w:b/>
          <w:sz w:val="20"/>
          <w:szCs w:val="20"/>
          <w:u w:val="single"/>
        </w:rPr>
        <w:t>12</w:t>
      </w:r>
      <w:r w:rsidRPr="009111B0">
        <w:rPr>
          <w:rFonts w:ascii="Arial" w:hAnsi="Arial" w:cs="Arial"/>
          <w:b/>
          <w:sz w:val="20"/>
          <w:szCs w:val="20"/>
          <w:u w:val="single"/>
        </w:rPr>
        <w:t>-</w:t>
      </w:r>
      <w:r w:rsidR="009111B0">
        <w:rPr>
          <w:rFonts w:ascii="Arial" w:hAnsi="Arial" w:cs="Arial"/>
          <w:b/>
          <w:sz w:val="20"/>
          <w:szCs w:val="20"/>
          <w:u w:val="single"/>
        </w:rPr>
        <w:t>02</w:t>
      </w:r>
      <w:r w:rsidRPr="009111B0">
        <w:rPr>
          <w:rFonts w:ascii="Arial" w:hAnsi="Arial" w:cs="Arial"/>
          <w:b/>
          <w:sz w:val="20"/>
          <w:szCs w:val="20"/>
          <w:u w:val="single"/>
        </w:rPr>
        <w:t>/0</w:t>
      </w:r>
      <w:r w:rsidR="00FD6A34">
        <w:rPr>
          <w:rFonts w:ascii="Arial" w:hAnsi="Arial" w:cs="Arial"/>
          <w:b/>
          <w:sz w:val="20"/>
          <w:szCs w:val="20"/>
          <w:u w:val="single"/>
        </w:rPr>
        <w:t>14</w:t>
      </w:r>
      <w:r w:rsidRPr="009111B0">
        <w:rPr>
          <w:rFonts w:ascii="Arial" w:hAnsi="Arial" w:cs="Arial"/>
          <w:b/>
          <w:sz w:val="20"/>
          <w:szCs w:val="20"/>
          <w:u w:val="single"/>
        </w:rPr>
        <w:t>. PRESENTATION DU RAPPORT ANNUEL 20</w:t>
      </w:r>
      <w:r w:rsidR="009111B0">
        <w:rPr>
          <w:rFonts w:ascii="Arial" w:hAnsi="Arial" w:cs="Arial"/>
          <w:b/>
          <w:sz w:val="20"/>
          <w:szCs w:val="20"/>
          <w:u w:val="single"/>
        </w:rPr>
        <w:t>20</w:t>
      </w:r>
      <w:r w:rsidRPr="009111B0">
        <w:rPr>
          <w:rFonts w:ascii="Arial" w:hAnsi="Arial" w:cs="Arial"/>
          <w:b/>
          <w:sz w:val="20"/>
          <w:szCs w:val="20"/>
          <w:u w:val="single"/>
        </w:rPr>
        <w:t xml:space="preserve"> SUR LE PRIX ET LA QUALITE DU SERVICE PUBLIC ORDURES MENAGERES</w:t>
      </w:r>
    </w:p>
    <w:bookmarkEnd w:id="18"/>
    <w:p w14:paraId="339718CD" w14:textId="77777777" w:rsidR="00766A20" w:rsidRPr="009111B0" w:rsidRDefault="00766A20" w:rsidP="00766A20">
      <w:pPr>
        <w:rPr>
          <w:rFonts w:ascii="Arial" w:hAnsi="Arial" w:cs="Arial"/>
          <w:b/>
          <w:bCs/>
          <w:sz w:val="20"/>
          <w:szCs w:val="20"/>
        </w:rPr>
      </w:pPr>
    </w:p>
    <w:p w14:paraId="469F40AF" w14:textId="77777777" w:rsidR="00766A20" w:rsidRPr="009111B0" w:rsidRDefault="00766A20" w:rsidP="00766A20">
      <w:pPr>
        <w:pStyle w:val="Corpsdetexte"/>
        <w:rPr>
          <w:rFonts w:ascii="Arial" w:hAnsi="Arial" w:cs="Arial"/>
          <w:bCs/>
          <w:sz w:val="20"/>
          <w:szCs w:val="20"/>
        </w:rPr>
      </w:pPr>
      <w:r w:rsidRPr="009111B0">
        <w:rPr>
          <w:rFonts w:ascii="Arial" w:hAnsi="Arial" w:cs="Arial"/>
          <w:sz w:val="20"/>
          <w:szCs w:val="20"/>
        </w:rPr>
        <w:t>Le Président de la Communauté de Commune de la Vallée de Saint-Amarin adresse chaque année aux communes membres, un rapport d’activité sur le prix et la qualité du service de collecte et de gestion des déchets pour l’exercice écoulé qui doit être présenté devant l’organe délibérant.</w:t>
      </w:r>
    </w:p>
    <w:p w14:paraId="6681515A" w14:textId="77777777" w:rsidR="00766A20" w:rsidRPr="009111B0" w:rsidRDefault="00766A20" w:rsidP="00766A20">
      <w:pPr>
        <w:pStyle w:val="Corpsdetexte"/>
        <w:rPr>
          <w:rFonts w:ascii="Arial" w:hAnsi="Arial" w:cs="Arial"/>
          <w:sz w:val="20"/>
          <w:szCs w:val="20"/>
        </w:rPr>
      </w:pPr>
    </w:p>
    <w:p w14:paraId="0A1ACEB4" w14:textId="10D731C6" w:rsidR="00766A20" w:rsidRPr="009111B0" w:rsidRDefault="00766A20" w:rsidP="00766A20">
      <w:pPr>
        <w:pStyle w:val="Corpsdetexte"/>
        <w:rPr>
          <w:rFonts w:ascii="Arial" w:hAnsi="Arial" w:cs="Arial"/>
          <w:bCs/>
          <w:sz w:val="20"/>
          <w:szCs w:val="20"/>
        </w:rPr>
      </w:pPr>
      <w:r w:rsidRPr="009111B0">
        <w:rPr>
          <w:rFonts w:ascii="Arial" w:hAnsi="Arial" w:cs="Arial"/>
          <w:sz w:val="20"/>
          <w:szCs w:val="20"/>
        </w:rPr>
        <w:t>Aussi, et conformément aux dispositions légales, l’assemblée municipale est appelée à prendre connaissance des documents transmis par le Président de la Communauté de Communes de la Vallée de Saint-Amarin au titre de l’exercice 20</w:t>
      </w:r>
      <w:r w:rsidR="009111B0">
        <w:rPr>
          <w:rFonts w:ascii="Arial" w:hAnsi="Arial" w:cs="Arial"/>
          <w:sz w:val="20"/>
          <w:szCs w:val="20"/>
        </w:rPr>
        <w:t>20</w:t>
      </w:r>
      <w:r w:rsidRPr="009111B0">
        <w:rPr>
          <w:rFonts w:ascii="Arial" w:hAnsi="Arial" w:cs="Arial"/>
          <w:sz w:val="20"/>
          <w:szCs w:val="20"/>
        </w:rPr>
        <w:t>.</w:t>
      </w:r>
    </w:p>
    <w:p w14:paraId="41787D2C" w14:textId="77777777" w:rsidR="00766A20" w:rsidRPr="009111B0" w:rsidRDefault="00766A20" w:rsidP="00766A20">
      <w:pPr>
        <w:pStyle w:val="Corpsdetexte"/>
        <w:rPr>
          <w:rFonts w:ascii="Arial" w:hAnsi="Arial" w:cs="Arial"/>
          <w:bCs/>
          <w:sz w:val="20"/>
          <w:szCs w:val="20"/>
        </w:rPr>
      </w:pPr>
    </w:p>
    <w:p w14:paraId="4666DA26" w14:textId="02D202F2" w:rsidR="00766A20" w:rsidRPr="009111B0" w:rsidRDefault="00766A20" w:rsidP="00766A20">
      <w:pPr>
        <w:pStyle w:val="Corpsdetexte"/>
        <w:rPr>
          <w:rFonts w:ascii="Arial" w:hAnsi="Arial" w:cs="Arial"/>
          <w:b/>
          <w:sz w:val="20"/>
          <w:szCs w:val="20"/>
        </w:rPr>
      </w:pPr>
      <w:r w:rsidRPr="009111B0">
        <w:rPr>
          <w:rFonts w:ascii="Arial" w:hAnsi="Arial" w:cs="Arial"/>
          <w:b/>
          <w:sz w:val="20"/>
          <w:szCs w:val="20"/>
        </w:rPr>
        <w:t>Le Conseil Municipal, après avoir pris connaissance du rapport annuel 20</w:t>
      </w:r>
      <w:r w:rsidR="009111B0">
        <w:rPr>
          <w:rFonts w:ascii="Arial" w:hAnsi="Arial" w:cs="Arial"/>
          <w:b/>
          <w:sz w:val="20"/>
          <w:szCs w:val="20"/>
        </w:rPr>
        <w:t>20</w:t>
      </w:r>
      <w:r w:rsidRPr="009111B0">
        <w:rPr>
          <w:rFonts w:ascii="Arial" w:hAnsi="Arial" w:cs="Arial"/>
          <w:b/>
          <w:sz w:val="20"/>
          <w:szCs w:val="20"/>
        </w:rPr>
        <w:t xml:space="preserve"> sur le prix et la qualité du service de collecte et de gestion des déchets de la Communauté de Communes de la Vallée de Saint-Amarin prend acte de cette communication.</w:t>
      </w:r>
    </w:p>
    <w:p w14:paraId="72CBC37C" w14:textId="77777777" w:rsidR="00766A20" w:rsidRPr="009111B0" w:rsidRDefault="00766A20" w:rsidP="00766A20">
      <w:pPr>
        <w:pStyle w:val="Corpsdetexte"/>
        <w:rPr>
          <w:rFonts w:ascii="Arial" w:hAnsi="Arial" w:cs="Arial"/>
          <w:b/>
          <w:bCs/>
          <w:sz w:val="20"/>
          <w:szCs w:val="20"/>
        </w:rPr>
      </w:pPr>
    </w:p>
    <w:p w14:paraId="0E176A87" w14:textId="77777777" w:rsidR="00766A20" w:rsidRPr="009111B0" w:rsidRDefault="00766A20" w:rsidP="00766A20">
      <w:pPr>
        <w:pStyle w:val="Corpsdetexte"/>
        <w:rPr>
          <w:rFonts w:ascii="Arial" w:hAnsi="Arial" w:cs="Arial"/>
          <w:b/>
          <w:bCs/>
          <w:sz w:val="20"/>
          <w:szCs w:val="20"/>
        </w:rPr>
      </w:pPr>
    </w:p>
    <w:p w14:paraId="335E87E6" w14:textId="77777777" w:rsidR="00766A20" w:rsidRPr="009111B0" w:rsidRDefault="00766A20" w:rsidP="00766A20">
      <w:pPr>
        <w:pStyle w:val="Corpsdetexte"/>
        <w:rPr>
          <w:rFonts w:ascii="Arial" w:hAnsi="Arial" w:cs="Arial"/>
          <w:b/>
          <w:bCs/>
          <w:sz w:val="20"/>
          <w:szCs w:val="20"/>
        </w:rPr>
      </w:pPr>
    </w:p>
    <w:p w14:paraId="4C9047A3" w14:textId="213A6328" w:rsidR="00766A20" w:rsidRPr="009111B0" w:rsidRDefault="00766A20" w:rsidP="00766A20">
      <w:pPr>
        <w:rPr>
          <w:rFonts w:ascii="Arial" w:hAnsi="Arial" w:cs="Arial"/>
          <w:b/>
          <w:sz w:val="20"/>
          <w:szCs w:val="20"/>
          <w:u w:val="single"/>
        </w:rPr>
      </w:pPr>
      <w:r w:rsidRPr="009111B0">
        <w:rPr>
          <w:rFonts w:ascii="Arial" w:hAnsi="Arial" w:cs="Arial"/>
          <w:b/>
          <w:sz w:val="20"/>
          <w:szCs w:val="20"/>
          <w:u w:val="single"/>
        </w:rPr>
        <w:t>DEL 202</w:t>
      </w:r>
      <w:r w:rsidR="009111B0">
        <w:rPr>
          <w:rFonts w:ascii="Arial" w:hAnsi="Arial" w:cs="Arial"/>
          <w:b/>
          <w:sz w:val="20"/>
          <w:szCs w:val="20"/>
          <w:u w:val="single"/>
        </w:rPr>
        <w:t>1</w:t>
      </w:r>
      <w:r w:rsidRPr="009111B0">
        <w:rPr>
          <w:rFonts w:ascii="Arial" w:hAnsi="Arial" w:cs="Arial"/>
          <w:b/>
          <w:sz w:val="20"/>
          <w:szCs w:val="20"/>
          <w:u w:val="single"/>
        </w:rPr>
        <w:t>-</w:t>
      </w:r>
      <w:r w:rsidR="00FD6A34">
        <w:rPr>
          <w:rFonts w:ascii="Arial" w:hAnsi="Arial" w:cs="Arial"/>
          <w:b/>
          <w:sz w:val="20"/>
          <w:szCs w:val="20"/>
          <w:u w:val="single"/>
        </w:rPr>
        <w:t>12</w:t>
      </w:r>
      <w:r w:rsidRPr="009111B0">
        <w:rPr>
          <w:rFonts w:ascii="Arial" w:hAnsi="Arial" w:cs="Arial"/>
          <w:b/>
          <w:sz w:val="20"/>
          <w:szCs w:val="20"/>
          <w:u w:val="single"/>
        </w:rPr>
        <w:t>-</w:t>
      </w:r>
      <w:r w:rsidR="00FD6A34">
        <w:rPr>
          <w:rFonts w:ascii="Arial" w:hAnsi="Arial" w:cs="Arial"/>
          <w:b/>
          <w:sz w:val="20"/>
          <w:szCs w:val="20"/>
          <w:u w:val="single"/>
        </w:rPr>
        <w:t>02</w:t>
      </w:r>
      <w:r w:rsidRPr="009111B0">
        <w:rPr>
          <w:rFonts w:ascii="Arial" w:hAnsi="Arial" w:cs="Arial"/>
          <w:b/>
          <w:sz w:val="20"/>
          <w:szCs w:val="20"/>
          <w:u w:val="single"/>
        </w:rPr>
        <w:t>/0</w:t>
      </w:r>
      <w:r w:rsidR="00FD6A34">
        <w:rPr>
          <w:rFonts w:ascii="Arial" w:hAnsi="Arial" w:cs="Arial"/>
          <w:b/>
          <w:sz w:val="20"/>
          <w:szCs w:val="20"/>
          <w:u w:val="single"/>
        </w:rPr>
        <w:t>15</w:t>
      </w:r>
      <w:r w:rsidRPr="009111B0">
        <w:rPr>
          <w:rFonts w:ascii="Arial" w:hAnsi="Arial" w:cs="Arial"/>
          <w:b/>
          <w:sz w:val="20"/>
          <w:szCs w:val="20"/>
          <w:u w:val="single"/>
        </w:rPr>
        <w:t>. PRESENTATION DES RAPPORTS 20</w:t>
      </w:r>
      <w:r w:rsidR="00FD6A34">
        <w:rPr>
          <w:rFonts w:ascii="Arial" w:hAnsi="Arial" w:cs="Arial"/>
          <w:b/>
          <w:sz w:val="20"/>
          <w:szCs w:val="20"/>
          <w:u w:val="single"/>
        </w:rPr>
        <w:t>20</w:t>
      </w:r>
      <w:r w:rsidRPr="009111B0">
        <w:rPr>
          <w:rFonts w:ascii="Arial" w:hAnsi="Arial" w:cs="Arial"/>
          <w:b/>
          <w:sz w:val="20"/>
          <w:szCs w:val="20"/>
          <w:u w:val="single"/>
        </w:rPr>
        <w:t xml:space="preserve"> SUR LE PRIX ET LA QUALITE DES SERVICES PUBLICS D’EAU POTABLE ET D’ASSAINISSEMENT</w:t>
      </w:r>
    </w:p>
    <w:p w14:paraId="5619242F" w14:textId="77777777" w:rsidR="00766A20" w:rsidRPr="009111B0" w:rsidRDefault="00766A20" w:rsidP="00766A20">
      <w:pPr>
        <w:rPr>
          <w:rFonts w:ascii="Arial" w:hAnsi="Arial" w:cs="Arial"/>
          <w:b/>
          <w:sz w:val="20"/>
          <w:szCs w:val="20"/>
          <w:u w:val="single"/>
        </w:rPr>
      </w:pPr>
    </w:p>
    <w:p w14:paraId="1D8E1577" w14:textId="77777777" w:rsidR="00766A20" w:rsidRPr="009111B0" w:rsidRDefault="00766A20" w:rsidP="00766A20">
      <w:pPr>
        <w:pStyle w:val="Corpsdetexte"/>
        <w:rPr>
          <w:rFonts w:ascii="Arial" w:hAnsi="Arial" w:cs="Arial"/>
          <w:bCs/>
          <w:sz w:val="20"/>
          <w:szCs w:val="20"/>
        </w:rPr>
      </w:pPr>
      <w:r w:rsidRPr="009111B0">
        <w:rPr>
          <w:rFonts w:ascii="Arial" w:hAnsi="Arial" w:cs="Arial"/>
          <w:sz w:val="20"/>
          <w:szCs w:val="20"/>
        </w:rPr>
        <w:t xml:space="preserve">Le Président de la Communauté de Commune de la Vallée de Saint-Amarin adresse chaque année aux communes membres, un rapport d’activité sur le </w:t>
      </w:r>
      <w:bookmarkStart w:id="19" w:name="_Hlk51855927"/>
      <w:r w:rsidRPr="009111B0">
        <w:rPr>
          <w:rFonts w:ascii="Arial" w:hAnsi="Arial" w:cs="Arial"/>
          <w:sz w:val="20"/>
          <w:szCs w:val="20"/>
        </w:rPr>
        <w:t>prix et la qualité des services publics d’eau potable et d’assainissement</w:t>
      </w:r>
      <w:bookmarkEnd w:id="19"/>
      <w:r w:rsidRPr="009111B0">
        <w:rPr>
          <w:rFonts w:ascii="Arial" w:hAnsi="Arial" w:cs="Arial"/>
          <w:sz w:val="20"/>
          <w:szCs w:val="20"/>
        </w:rPr>
        <w:t xml:space="preserve"> pour l’exercice écoulé qui doivent être présentés devant l’organe délibérant.</w:t>
      </w:r>
    </w:p>
    <w:p w14:paraId="6EDA2967" w14:textId="77777777" w:rsidR="00766A20" w:rsidRPr="009111B0" w:rsidRDefault="00766A20" w:rsidP="00766A20">
      <w:pPr>
        <w:pStyle w:val="Corpsdetexte"/>
        <w:rPr>
          <w:rFonts w:ascii="Arial" w:hAnsi="Arial" w:cs="Arial"/>
          <w:sz w:val="20"/>
          <w:szCs w:val="20"/>
        </w:rPr>
      </w:pPr>
    </w:p>
    <w:p w14:paraId="427356F1" w14:textId="6470EA76" w:rsidR="00766A20" w:rsidRPr="009111B0" w:rsidRDefault="00766A20" w:rsidP="00766A20">
      <w:pPr>
        <w:pStyle w:val="Corpsdetexte"/>
        <w:rPr>
          <w:rFonts w:ascii="Arial" w:hAnsi="Arial" w:cs="Arial"/>
          <w:bCs/>
          <w:sz w:val="20"/>
          <w:szCs w:val="20"/>
        </w:rPr>
      </w:pPr>
      <w:r w:rsidRPr="009111B0">
        <w:rPr>
          <w:rFonts w:ascii="Arial" w:hAnsi="Arial" w:cs="Arial"/>
          <w:sz w:val="20"/>
          <w:szCs w:val="20"/>
        </w:rPr>
        <w:t>Aussi, et conformément aux dispositions légales, l’assemblée municipale est appelée à prendre connaissance des documents transmis par le Président de la Communauté de Communes de la Vallée de Saint-Amarin au titre de l’exercice 20</w:t>
      </w:r>
      <w:r w:rsidR="00FD6A34">
        <w:rPr>
          <w:rFonts w:ascii="Arial" w:hAnsi="Arial" w:cs="Arial"/>
          <w:sz w:val="20"/>
          <w:szCs w:val="20"/>
        </w:rPr>
        <w:t>20</w:t>
      </w:r>
      <w:r w:rsidRPr="009111B0">
        <w:rPr>
          <w:rFonts w:ascii="Arial" w:hAnsi="Arial" w:cs="Arial"/>
          <w:sz w:val="20"/>
          <w:szCs w:val="20"/>
        </w:rPr>
        <w:t>.</w:t>
      </w:r>
    </w:p>
    <w:p w14:paraId="5DDB4593" w14:textId="77777777" w:rsidR="00766A20" w:rsidRPr="009111B0" w:rsidRDefault="00766A20" w:rsidP="00766A20">
      <w:pPr>
        <w:pStyle w:val="Corpsdetexte"/>
        <w:rPr>
          <w:rFonts w:ascii="Arial" w:hAnsi="Arial" w:cs="Arial"/>
          <w:bCs/>
          <w:sz w:val="20"/>
          <w:szCs w:val="20"/>
        </w:rPr>
      </w:pPr>
    </w:p>
    <w:p w14:paraId="4008F311" w14:textId="65810D14" w:rsidR="00766A20" w:rsidRPr="009111B0" w:rsidRDefault="00766A20" w:rsidP="00766A20">
      <w:pPr>
        <w:pStyle w:val="Corpsdetexte"/>
        <w:rPr>
          <w:rFonts w:ascii="Arial" w:hAnsi="Arial" w:cs="Arial"/>
          <w:b/>
          <w:bCs/>
          <w:sz w:val="20"/>
          <w:szCs w:val="20"/>
        </w:rPr>
      </w:pPr>
      <w:r w:rsidRPr="009111B0">
        <w:rPr>
          <w:rFonts w:ascii="Arial" w:hAnsi="Arial" w:cs="Arial"/>
          <w:b/>
          <w:sz w:val="20"/>
          <w:szCs w:val="20"/>
        </w:rPr>
        <w:t>Le Conseil Municipal, après avoir pris connaissance du rapport annuel 20</w:t>
      </w:r>
      <w:r w:rsidR="00FD6A34">
        <w:rPr>
          <w:rFonts w:ascii="Arial" w:hAnsi="Arial" w:cs="Arial"/>
          <w:b/>
          <w:sz w:val="20"/>
          <w:szCs w:val="20"/>
        </w:rPr>
        <w:t>20</w:t>
      </w:r>
      <w:r w:rsidRPr="009111B0">
        <w:rPr>
          <w:rFonts w:ascii="Arial" w:hAnsi="Arial" w:cs="Arial"/>
          <w:b/>
          <w:sz w:val="20"/>
          <w:szCs w:val="20"/>
        </w:rPr>
        <w:t xml:space="preserve"> sur le prix et la qualité des services publics d’eau potable et d’assainissement de la Communauté de Communes de la Vallée de Saint-Amarin, prend acte de cette communication.</w:t>
      </w:r>
    </w:p>
    <w:p w14:paraId="0791BAE9" w14:textId="77777777" w:rsidR="003A1333" w:rsidRPr="009111B0" w:rsidRDefault="003A1333" w:rsidP="00740D94">
      <w:pPr>
        <w:pStyle w:val="Textebrut"/>
        <w:ind w:left="720" w:right="-427" w:hanging="436"/>
        <w:jc w:val="both"/>
        <w:rPr>
          <w:rStyle w:val="lev"/>
          <w:rFonts w:ascii="Arial" w:hAnsi="Arial" w:cs="Arial"/>
          <w:b w:val="0"/>
          <w:bCs w:val="0"/>
          <w:color w:val="222222"/>
          <w:sz w:val="20"/>
          <w:szCs w:val="20"/>
          <w:shd w:val="clear" w:color="auto" w:fill="FFFFFF"/>
        </w:rPr>
      </w:pPr>
    </w:p>
    <w:p w14:paraId="2E9436F3" w14:textId="2432EA2E" w:rsidR="003A1333" w:rsidRDefault="003A1333" w:rsidP="00740D94">
      <w:pPr>
        <w:pStyle w:val="Textebrut"/>
        <w:ind w:left="720" w:right="-427" w:hanging="436"/>
        <w:jc w:val="both"/>
        <w:rPr>
          <w:rStyle w:val="lev"/>
          <w:rFonts w:ascii="Arial" w:hAnsi="Arial" w:cs="Arial"/>
          <w:b w:val="0"/>
          <w:bCs w:val="0"/>
          <w:color w:val="222222"/>
          <w:sz w:val="20"/>
          <w:szCs w:val="20"/>
          <w:shd w:val="clear" w:color="auto" w:fill="FFFFFF"/>
        </w:rPr>
      </w:pPr>
    </w:p>
    <w:p w14:paraId="504EB35D" w14:textId="77777777" w:rsidR="00740B19" w:rsidRPr="009111B0" w:rsidRDefault="00740B19" w:rsidP="00740D94">
      <w:pPr>
        <w:pStyle w:val="Textebrut"/>
        <w:ind w:left="720" w:right="-427" w:hanging="436"/>
        <w:jc w:val="both"/>
        <w:rPr>
          <w:rStyle w:val="lev"/>
          <w:rFonts w:ascii="Arial" w:hAnsi="Arial" w:cs="Arial"/>
          <w:b w:val="0"/>
          <w:bCs w:val="0"/>
          <w:color w:val="222222"/>
          <w:sz w:val="20"/>
          <w:szCs w:val="20"/>
          <w:shd w:val="clear" w:color="auto" w:fill="FFFFFF"/>
        </w:rPr>
      </w:pPr>
    </w:p>
    <w:p w14:paraId="2C4DA7A1" w14:textId="77777777" w:rsidR="00D413CE" w:rsidRDefault="00D413CE" w:rsidP="00D413CE">
      <w:pPr>
        <w:rPr>
          <w:rFonts w:ascii="Arial" w:hAnsi="Arial" w:cs="Arial"/>
          <w:b/>
          <w:sz w:val="20"/>
          <w:szCs w:val="20"/>
          <w:u w:val="single"/>
        </w:rPr>
      </w:pPr>
      <w:r>
        <w:rPr>
          <w:rFonts w:ascii="Arial" w:hAnsi="Arial" w:cs="Arial"/>
          <w:b/>
          <w:sz w:val="20"/>
          <w:szCs w:val="20"/>
          <w:u w:val="single"/>
        </w:rPr>
        <w:t>DEL 2021-12-02/0016. FIXATION DU MONTANT DES CADEAUX DES GRANDS ANNIVERSAIRES ET NOCES</w:t>
      </w:r>
    </w:p>
    <w:p w14:paraId="3A24948B" w14:textId="77777777" w:rsidR="00D413CE" w:rsidRDefault="00D413CE" w:rsidP="00D413CE">
      <w:pPr>
        <w:rPr>
          <w:rFonts w:ascii="Arial" w:hAnsi="Arial" w:cs="Arial"/>
          <w:b/>
          <w:sz w:val="20"/>
          <w:szCs w:val="20"/>
          <w:u w:val="single"/>
        </w:rPr>
      </w:pPr>
    </w:p>
    <w:p w14:paraId="28637629" w14:textId="77777777" w:rsidR="00D413CE" w:rsidRDefault="00D413CE" w:rsidP="00D413CE">
      <w:pPr>
        <w:pStyle w:val="Corpsdetexte"/>
        <w:rPr>
          <w:rFonts w:ascii="Arial" w:hAnsi="Arial" w:cs="Arial"/>
          <w:sz w:val="20"/>
          <w:szCs w:val="20"/>
        </w:rPr>
      </w:pPr>
      <w:r>
        <w:rPr>
          <w:rFonts w:ascii="Arial" w:hAnsi="Arial" w:cs="Arial"/>
          <w:sz w:val="20"/>
          <w:szCs w:val="20"/>
        </w:rPr>
        <w:t>Il est de tradition que la municipalité rende visite aux administrés fêtant leur grands anniversaires 80 – 85 -90 -95 … et les anniversaires de mariages à partir de 50 ans de mariages par palier de 5 ans.</w:t>
      </w:r>
    </w:p>
    <w:p w14:paraId="0AB8B852" w14:textId="77777777" w:rsidR="00D413CE" w:rsidRDefault="00D413CE" w:rsidP="00D413CE">
      <w:pPr>
        <w:pStyle w:val="Corpsdetexte"/>
        <w:rPr>
          <w:rFonts w:ascii="Arial" w:hAnsi="Arial" w:cs="Arial"/>
          <w:sz w:val="20"/>
          <w:szCs w:val="20"/>
        </w:rPr>
      </w:pPr>
    </w:p>
    <w:p w14:paraId="6B83E8D2" w14:textId="77777777" w:rsidR="00D413CE" w:rsidRDefault="00D413CE" w:rsidP="00D413CE">
      <w:pPr>
        <w:pStyle w:val="Corpsdetexte"/>
        <w:rPr>
          <w:rFonts w:ascii="Arial" w:hAnsi="Arial" w:cs="Arial"/>
          <w:sz w:val="20"/>
          <w:szCs w:val="20"/>
        </w:rPr>
      </w:pPr>
      <w:r>
        <w:rPr>
          <w:rFonts w:ascii="Arial" w:hAnsi="Arial" w:cs="Arial"/>
          <w:sz w:val="20"/>
          <w:szCs w:val="20"/>
        </w:rPr>
        <w:t xml:space="preserve">Une corbeille garnie, un arrangement floral ou un coffret de vin est offert par la commune à cette occasion. </w:t>
      </w:r>
    </w:p>
    <w:p w14:paraId="627B86A5" w14:textId="719D13D8" w:rsidR="00D413CE" w:rsidRDefault="00D413CE" w:rsidP="00D413CE">
      <w:pPr>
        <w:pStyle w:val="Corpsdetexte"/>
        <w:rPr>
          <w:rFonts w:ascii="Arial" w:hAnsi="Arial" w:cs="Arial"/>
          <w:sz w:val="20"/>
          <w:szCs w:val="20"/>
        </w:rPr>
      </w:pPr>
      <w:r>
        <w:rPr>
          <w:rFonts w:ascii="Arial" w:hAnsi="Arial" w:cs="Arial"/>
          <w:sz w:val="20"/>
          <w:szCs w:val="20"/>
        </w:rPr>
        <w:t>Un montant de 50 € par cadeau avait été fixé par délibération du 21/01/2021.</w:t>
      </w:r>
    </w:p>
    <w:p w14:paraId="745028CD" w14:textId="76C58B27" w:rsidR="00D413CE" w:rsidRDefault="00D413CE" w:rsidP="00D413CE">
      <w:pPr>
        <w:pStyle w:val="Corpsdetexte"/>
        <w:rPr>
          <w:rFonts w:ascii="Arial" w:hAnsi="Arial" w:cs="Arial"/>
          <w:sz w:val="20"/>
          <w:szCs w:val="20"/>
        </w:rPr>
      </w:pPr>
      <w:r>
        <w:rPr>
          <w:rFonts w:ascii="Arial" w:hAnsi="Arial" w:cs="Arial"/>
          <w:sz w:val="20"/>
          <w:szCs w:val="20"/>
        </w:rPr>
        <w:lastRenderedPageBreak/>
        <w:t xml:space="preserve">M. le Maire propose de réduire le montant à </w:t>
      </w:r>
      <w:r w:rsidR="000F3973" w:rsidRPr="000F3973">
        <w:rPr>
          <w:rFonts w:ascii="Arial" w:hAnsi="Arial" w:cs="Arial"/>
          <w:strike/>
          <w:sz w:val="20"/>
          <w:szCs w:val="20"/>
        </w:rPr>
        <w:t>25€</w:t>
      </w:r>
      <w:r w:rsidR="000F3973">
        <w:rPr>
          <w:rFonts w:ascii="Arial" w:hAnsi="Arial" w:cs="Arial"/>
          <w:sz w:val="20"/>
          <w:szCs w:val="20"/>
        </w:rPr>
        <w:t xml:space="preserve"> </w:t>
      </w:r>
      <w:bookmarkStart w:id="20" w:name="_Hlk98316024"/>
      <w:r w:rsidR="000F3973" w:rsidRPr="00D62B95">
        <w:rPr>
          <w:rFonts w:ascii="Arial" w:hAnsi="Arial" w:cs="Arial"/>
          <w:b/>
          <w:bCs/>
          <w:sz w:val="20"/>
          <w:szCs w:val="20"/>
        </w:rPr>
        <w:t>30 €</w:t>
      </w:r>
      <w:r w:rsidR="00B458E5">
        <w:rPr>
          <w:rFonts w:ascii="Arial" w:hAnsi="Arial" w:cs="Arial"/>
          <w:b/>
          <w:bCs/>
          <w:sz w:val="20"/>
          <w:szCs w:val="20"/>
        </w:rPr>
        <w:t xml:space="preserve"> </w:t>
      </w:r>
      <w:r w:rsidR="00B458E5" w:rsidRPr="0097784D">
        <w:rPr>
          <w:rFonts w:ascii="Arial" w:hAnsi="Arial" w:cs="Arial"/>
          <w:b/>
          <w:bCs/>
          <w:i/>
          <w:iCs/>
          <w:sz w:val="20"/>
          <w:szCs w:val="20"/>
        </w:rPr>
        <w:t xml:space="preserve">(montant rectifié à 30 </w:t>
      </w:r>
      <w:r w:rsidR="0097784D" w:rsidRPr="0097784D">
        <w:rPr>
          <w:rFonts w:ascii="Arial" w:hAnsi="Arial" w:cs="Arial"/>
          <w:b/>
          <w:bCs/>
          <w:i/>
          <w:iCs/>
          <w:sz w:val="20"/>
          <w:szCs w:val="20"/>
        </w:rPr>
        <w:t>€</w:t>
      </w:r>
      <w:r w:rsidR="00B458E5" w:rsidRPr="0097784D">
        <w:rPr>
          <w:rFonts w:ascii="Arial" w:hAnsi="Arial" w:cs="Arial"/>
          <w:b/>
          <w:bCs/>
          <w:i/>
          <w:iCs/>
          <w:sz w:val="20"/>
          <w:szCs w:val="20"/>
        </w:rPr>
        <w:t xml:space="preserve"> en séance du 10/02/2022)</w:t>
      </w:r>
      <w:r w:rsidR="000F3973" w:rsidRPr="0097784D">
        <w:rPr>
          <w:rFonts w:ascii="Arial" w:hAnsi="Arial" w:cs="Arial"/>
          <w:i/>
          <w:iCs/>
          <w:sz w:val="20"/>
          <w:szCs w:val="20"/>
        </w:rPr>
        <w:t xml:space="preserve"> </w:t>
      </w:r>
      <w:bookmarkEnd w:id="20"/>
      <w:r>
        <w:rPr>
          <w:rFonts w:ascii="Arial" w:hAnsi="Arial" w:cs="Arial"/>
          <w:sz w:val="20"/>
          <w:szCs w:val="20"/>
        </w:rPr>
        <w:t>en raison des difficultés budgétaires rencontrées et également au vu du nombre grandissant de récipiendaires.</w:t>
      </w:r>
    </w:p>
    <w:p w14:paraId="0B8C5657" w14:textId="21D90ECA" w:rsidR="00F43474" w:rsidRDefault="00F43474" w:rsidP="00D413CE">
      <w:pPr>
        <w:pStyle w:val="Corpsdetexte"/>
        <w:rPr>
          <w:rFonts w:ascii="Arial" w:hAnsi="Arial" w:cs="Arial"/>
          <w:sz w:val="20"/>
          <w:szCs w:val="20"/>
        </w:rPr>
      </w:pPr>
    </w:p>
    <w:p w14:paraId="06D99C80" w14:textId="30AD251F" w:rsidR="005A6D67" w:rsidRDefault="005A6D67" w:rsidP="00D413CE">
      <w:pPr>
        <w:pStyle w:val="Corpsdetexte"/>
        <w:rPr>
          <w:rFonts w:ascii="Arial" w:hAnsi="Arial" w:cs="Arial"/>
          <w:sz w:val="20"/>
          <w:szCs w:val="20"/>
        </w:rPr>
      </w:pPr>
      <w:r>
        <w:rPr>
          <w:rFonts w:ascii="Arial" w:hAnsi="Arial" w:cs="Arial"/>
          <w:sz w:val="20"/>
          <w:szCs w:val="20"/>
        </w:rPr>
        <w:t xml:space="preserve">Par ailleurs, dans le cadre de la sortie du livre « Urbès au fil du temps » il est proposé au CM d’acquérir 15 livres qui pourront être offerts à diverses occasions. La valeur du livre est fixée à 33 € jusqu’au 31/12/2021. </w:t>
      </w:r>
    </w:p>
    <w:p w14:paraId="423A2AB9" w14:textId="77777777" w:rsidR="00D413CE" w:rsidRDefault="00D413CE" w:rsidP="00D413CE">
      <w:pPr>
        <w:pStyle w:val="Corpsdetexte"/>
        <w:rPr>
          <w:rFonts w:ascii="Arial" w:hAnsi="Arial" w:cs="Arial"/>
          <w:b/>
          <w:i/>
          <w:iCs/>
          <w:sz w:val="20"/>
          <w:szCs w:val="20"/>
        </w:rPr>
      </w:pPr>
    </w:p>
    <w:p w14:paraId="5433F8C2" w14:textId="77777777" w:rsidR="0033079E" w:rsidRDefault="0033079E" w:rsidP="00D413CE">
      <w:pPr>
        <w:pStyle w:val="Corpsdetexte"/>
        <w:rPr>
          <w:rFonts w:ascii="Arial" w:hAnsi="Arial" w:cs="Arial"/>
          <w:b/>
          <w:i/>
          <w:iCs/>
          <w:sz w:val="20"/>
          <w:szCs w:val="20"/>
        </w:rPr>
      </w:pPr>
    </w:p>
    <w:p w14:paraId="4C85C490" w14:textId="5DFD29A8" w:rsidR="00D413CE" w:rsidRDefault="00D413CE" w:rsidP="00D413CE">
      <w:pPr>
        <w:pStyle w:val="Corpsdetexte"/>
        <w:rPr>
          <w:rFonts w:ascii="Arial" w:hAnsi="Arial" w:cs="Arial"/>
          <w:b/>
          <w:i/>
          <w:iCs/>
          <w:sz w:val="20"/>
          <w:szCs w:val="20"/>
        </w:rPr>
      </w:pPr>
      <w:r>
        <w:rPr>
          <w:rFonts w:ascii="Arial" w:hAnsi="Arial" w:cs="Arial"/>
          <w:b/>
          <w:i/>
          <w:iCs/>
          <w:sz w:val="20"/>
          <w:szCs w:val="20"/>
        </w:rPr>
        <w:t>Le Conseil Municipal, après avoir pris connaissance des éléments et après délibération et vote conformément aux inscriptions budgétaires annuelles :</w:t>
      </w:r>
    </w:p>
    <w:p w14:paraId="42D29B7C" w14:textId="77777777" w:rsidR="00D413CE" w:rsidRDefault="00D413CE" w:rsidP="00D413CE">
      <w:pPr>
        <w:pStyle w:val="Corpsdetexte"/>
        <w:rPr>
          <w:rFonts w:ascii="Arial" w:hAnsi="Arial" w:cs="Arial"/>
          <w:b/>
          <w:i/>
          <w:iCs/>
          <w:sz w:val="20"/>
          <w:szCs w:val="20"/>
        </w:rPr>
      </w:pPr>
    </w:p>
    <w:p w14:paraId="24A3AF5A" w14:textId="07558984" w:rsidR="00D413CE" w:rsidRPr="005A6D67" w:rsidRDefault="00D413CE" w:rsidP="00D413CE">
      <w:pPr>
        <w:pStyle w:val="Corpsdetexte"/>
        <w:numPr>
          <w:ilvl w:val="0"/>
          <w:numId w:val="42"/>
        </w:numPr>
        <w:rPr>
          <w:rFonts w:ascii="Arial" w:hAnsi="Arial" w:cs="Arial"/>
          <w:b/>
          <w:bCs/>
          <w:i/>
          <w:iCs/>
          <w:sz w:val="20"/>
          <w:szCs w:val="20"/>
        </w:rPr>
      </w:pPr>
      <w:r w:rsidRPr="005A6D67">
        <w:rPr>
          <w:rFonts w:ascii="Arial" w:hAnsi="Arial" w:cs="Arial"/>
          <w:b/>
          <w:i/>
          <w:iCs/>
          <w:sz w:val="20"/>
          <w:szCs w:val="20"/>
        </w:rPr>
        <w:t>Décide de maintenir la tradition en offrant un cadeau lors des grands anniversaires et anniversaires de mariages tel que présenté par M. le Maire et de réduire le montant à</w:t>
      </w:r>
      <w:r w:rsidR="000F3973">
        <w:rPr>
          <w:rFonts w:ascii="Arial" w:hAnsi="Arial" w:cs="Arial"/>
          <w:b/>
          <w:i/>
          <w:iCs/>
          <w:sz w:val="20"/>
          <w:szCs w:val="20"/>
        </w:rPr>
        <w:t xml:space="preserve">               </w:t>
      </w:r>
      <w:r w:rsidRPr="005A6D67">
        <w:rPr>
          <w:rFonts w:ascii="Arial" w:hAnsi="Arial" w:cs="Arial"/>
          <w:b/>
          <w:i/>
          <w:iCs/>
          <w:sz w:val="20"/>
          <w:szCs w:val="20"/>
        </w:rPr>
        <w:t xml:space="preserve"> </w:t>
      </w:r>
      <w:r w:rsidR="000F3973" w:rsidRPr="000F3973">
        <w:rPr>
          <w:rFonts w:ascii="Arial" w:hAnsi="Arial" w:cs="Arial"/>
          <w:b/>
          <w:bCs/>
          <w:strike/>
          <w:sz w:val="20"/>
          <w:szCs w:val="20"/>
        </w:rPr>
        <w:t>25€</w:t>
      </w:r>
      <w:r w:rsidR="000F3973" w:rsidRPr="000F3973">
        <w:rPr>
          <w:rFonts w:ascii="Arial" w:hAnsi="Arial" w:cs="Arial"/>
          <w:b/>
          <w:bCs/>
          <w:sz w:val="20"/>
          <w:szCs w:val="20"/>
        </w:rPr>
        <w:t xml:space="preserve"> </w:t>
      </w:r>
      <w:r w:rsidR="0097784D" w:rsidRPr="00D62B95">
        <w:rPr>
          <w:rFonts w:ascii="Arial" w:hAnsi="Arial" w:cs="Arial"/>
          <w:b/>
          <w:bCs/>
          <w:sz w:val="20"/>
          <w:szCs w:val="20"/>
        </w:rPr>
        <w:t>30 €</w:t>
      </w:r>
      <w:r w:rsidR="0097784D">
        <w:rPr>
          <w:rFonts w:ascii="Arial" w:hAnsi="Arial" w:cs="Arial"/>
          <w:b/>
          <w:bCs/>
          <w:sz w:val="20"/>
          <w:szCs w:val="20"/>
        </w:rPr>
        <w:t xml:space="preserve"> </w:t>
      </w:r>
      <w:r w:rsidR="0097784D" w:rsidRPr="0097784D">
        <w:rPr>
          <w:rFonts w:ascii="Arial" w:hAnsi="Arial" w:cs="Arial"/>
          <w:b/>
          <w:bCs/>
          <w:i/>
          <w:iCs/>
          <w:sz w:val="20"/>
          <w:szCs w:val="20"/>
        </w:rPr>
        <w:t>(montant rectifié à 30 € en séance du 10/02/2022)</w:t>
      </w:r>
      <w:r w:rsidR="0097784D">
        <w:rPr>
          <w:rFonts w:ascii="Arial" w:hAnsi="Arial" w:cs="Arial"/>
          <w:i/>
          <w:iCs/>
          <w:sz w:val="20"/>
          <w:szCs w:val="20"/>
        </w:rPr>
        <w:t> </w:t>
      </w:r>
      <w:r w:rsidR="0097784D">
        <w:rPr>
          <w:rFonts w:ascii="Arial" w:hAnsi="Arial" w:cs="Arial"/>
          <w:b/>
          <w:bCs/>
          <w:sz w:val="20"/>
          <w:szCs w:val="20"/>
        </w:rPr>
        <w:t>;</w:t>
      </w:r>
    </w:p>
    <w:p w14:paraId="12344B9D" w14:textId="7134DFFB" w:rsidR="005A6D67" w:rsidRPr="005A6D67" w:rsidRDefault="005A6D67" w:rsidP="00D413CE">
      <w:pPr>
        <w:pStyle w:val="Corpsdetexte"/>
        <w:numPr>
          <w:ilvl w:val="0"/>
          <w:numId w:val="42"/>
        </w:numPr>
        <w:rPr>
          <w:rFonts w:ascii="Arial" w:hAnsi="Arial" w:cs="Arial"/>
          <w:b/>
          <w:bCs/>
          <w:i/>
          <w:iCs/>
          <w:sz w:val="20"/>
          <w:szCs w:val="20"/>
        </w:rPr>
      </w:pPr>
      <w:r w:rsidRPr="005A6D67">
        <w:rPr>
          <w:rFonts w:ascii="Arial" w:hAnsi="Arial" w:cs="Arial"/>
          <w:b/>
          <w:i/>
          <w:iCs/>
          <w:sz w:val="20"/>
          <w:szCs w:val="20"/>
        </w:rPr>
        <w:t>Accepte la proposition de M. le Maire pour acquérir 15 livres « Urbès au fils du temps » au tarif de 33 €/livre sur le budget 2021 article 6238.</w:t>
      </w:r>
    </w:p>
    <w:p w14:paraId="368AD83A" w14:textId="77777777" w:rsidR="00D413CE" w:rsidRPr="005A6D67" w:rsidRDefault="00D413CE" w:rsidP="00D413CE">
      <w:pPr>
        <w:pStyle w:val="Corpsdetexte"/>
        <w:numPr>
          <w:ilvl w:val="0"/>
          <w:numId w:val="42"/>
        </w:numPr>
        <w:rPr>
          <w:rFonts w:ascii="Arial" w:hAnsi="Arial" w:cs="Arial"/>
          <w:b/>
          <w:bCs/>
          <w:i/>
          <w:iCs/>
          <w:sz w:val="20"/>
          <w:szCs w:val="20"/>
        </w:rPr>
      </w:pPr>
      <w:r w:rsidRPr="005A6D67">
        <w:rPr>
          <w:rFonts w:ascii="Arial" w:hAnsi="Arial" w:cs="Arial"/>
          <w:b/>
          <w:i/>
          <w:iCs/>
          <w:sz w:val="20"/>
          <w:szCs w:val="20"/>
        </w:rPr>
        <w:t>Impute les dépenses aux budgets annuels article 6238.</w:t>
      </w:r>
    </w:p>
    <w:p w14:paraId="0795FC52" w14:textId="77777777" w:rsidR="00D413CE" w:rsidRPr="005A6D67" w:rsidRDefault="00D413CE" w:rsidP="00D413CE">
      <w:pPr>
        <w:pStyle w:val="Corpsdetexte"/>
        <w:ind w:left="720"/>
        <w:rPr>
          <w:rFonts w:ascii="Arial" w:hAnsi="Arial" w:cs="Arial"/>
          <w:b/>
          <w:bCs/>
          <w:i/>
          <w:iCs/>
          <w:sz w:val="20"/>
          <w:szCs w:val="20"/>
        </w:rPr>
      </w:pPr>
    </w:p>
    <w:p w14:paraId="055F18F8" w14:textId="77777777" w:rsidR="00D413CE" w:rsidRPr="001E59C6" w:rsidRDefault="00D413CE" w:rsidP="00740D94">
      <w:pPr>
        <w:pStyle w:val="Textebrut"/>
        <w:ind w:left="720" w:right="-427" w:hanging="436"/>
        <w:jc w:val="both"/>
        <w:rPr>
          <w:rStyle w:val="lev"/>
          <w:rFonts w:ascii="Arial" w:hAnsi="Arial" w:cs="Arial"/>
          <w:b w:val="0"/>
          <w:bCs w:val="0"/>
          <w:color w:val="222222"/>
          <w:sz w:val="20"/>
          <w:szCs w:val="20"/>
          <w:shd w:val="clear" w:color="auto" w:fill="FFFFFF"/>
        </w:rPr>
      </w:pPr>
    </w:p>
    <w:p w14:paraId="0B7B9B4D" w14:textId="77777777" w:rsidR="00524900" w:rsidRDefault="00524900" w:rsidP="00740D94">
      <w:pPr>
        <w:ind w:left="720" w:right="-427" w:hanging="436"/>
        <w:rPr>
          <w:rFonts w:ascii="Arial" w:eastAsia="Calibri" w:hAnsi="Arial" w:cs="Arial"/>
          <w:bCs/>
          <w:color w:val="222222"/>
          <w:sz w:val="20"/>
          <w:szCs w:val="20"/>
          <w:shd w:val="clear" w:color="auto" w:fill="FFFFFF"/>
          <w:lang w:eastAsia="en-US"/>
        </w:rPr>
      </w:pPr>
    </w:p>
    <w:p w14:paraId="380C9D8C" w14:textId="7488D9C8" w:rsidR="00525EFF" w:rsidRDefault="00525EFF" w:rsidP="00740D94">
      <w:pPr>
        <w:jc w:val="right"/>
        <w:rPr>
          <w:rFonts w:ascii="Arial" w:hAnsi="Arial" w:cs="Arial"/>
          <w:bCs/>
          <w:sz w:val="20"/>
          <w:szCs w:val="20"/>
        </w:rPr>
      </w:pPr>
    </w:p>
    <w:p w14:paraId="4117C159" w14:textId="47613831" w:rsidR="005A391E" w:rsidRDefault="005A391E" w:rsidP="00740D94">
      <w:pPr>
        <w:jc w:val="right"/>
        <w:rPr>
          <w:rFonts w:ascii="Arial" w:hAnsi="Arial" w:cs="Arial"/>
          <w:bCs/>
          <w:sz w:val="20"/>
          <w:szCs w:val="20"/>
        </w:rPr>
      </w:pPr>
    </w:p>
    <w:p w14:paraId="77B586DD" w14:textId="0A03CF0A" w:rsidR="005A391E" w:rsidRDefault="005A391E" w:rsidP="00740D94">
      <w:pPr>
        <w:jc w:val="right"/>
        <w:rPr>
          <w:rFonts w:ascii="Arial" w:hAnsi="Arial" w:cs="Arial"/>
          <w:bCs/>
          <w:sz w:val="20"/>
          <w:szCs w:val="20"/>
        </w:rPr>
      </w:pPr>
    </w:p>
    <w:p w14:paraId="4F2A64C2" w14:textId="2868542C" w:rsidR="005A391E" w:rsidRDefault="005A391E" w:rsidP="00740D94">
      <w:pPr>
        <w:jc w:val="right"/>
        <w:rPr>
          <w:rFonts w:ascii="Arial" w:hAnsi="Arial" w:cs="Arial"/>
          <w:bCs/>
          <w:sz w:val="20"/>
          <w:szCs w:val="20"/>
        </w:rPr>
      </w:pPr>
    </w:p>
    <w:p w14:paraId="4571F2D4" w14:textId="3F7D767F" w:rsidR="005A391E" w:rsidRDefault="005A391E" w:rsidP="00740D94">
      <w:pPr>
        <w:jc w:val="right"/>
        <w:rPr>
          <w:rFonts w:ascii="Arial" w:hAnsi="Arial" w:cs="Arial"/>
          <w:bCs/>
          <w:sz w:val="20"/>
          <w:szCs w:val="20"/>
        </w:rPr>
      </w:pPr>
    </w:p>
    <w:p w14:paraId="4B37CAEA" w14:textId="3670589D" w:rsidR="005A391E" w:rsidRDefault="005A391E" w:rsidP="00740D94">
      <w:pPr>
        <w:jc w:val="right"/>
        <w:rPr>
          <w:rFonts w:ascii="Arial" w:hAnsi="Arial" w:cs="Arial"/>
          <w:bCs/>
          <w:sz w:val="20"/>
          <w:szCs w:val="20"/>
        </w:rPr>
      </w:pPr>
    </w:p>
    <w:bookmarkEnd w:id="0"/>
    <w:sectPr w:rsidR="005A391E" w:rsidSect="000F3973">
      <w:headerReference w:type="default" r:id="rId9"/>
      <w:footerReference w:type="default" r:id="rId10"/>
      <w:type w:val="continuous"/>
      <w:pgSz w:w="11906" w:h="16838"/>
      <w:pgMar w:top="851" w:right="1276" w:bottom="992"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CD39F" w14:textId="77777777" w:rsidR="004E0D59" w:rsidRDefault="004E0D59" w:rsidP="00BB7A54">
      <w:r>
        <w:separator/>
      </w:r>
    </w:p>
  </w:endnote>
  <w:endnote w:type="continuationSeparator" w:id="0">
    <w:p w14:paraId="0C4E9E71" w14:textId="77777777" w:rsidR="004E0D59" w:rsidRDefault="004E0D59" w:rsidP="00BB7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venir Next Demi Bold">
    <w:altName w:val="Calibri"/>
    <w:panose1 w:val="00000000000000000000"/>
    <w:charset w:val="00"/>
    <w:family w:val="swiss"/>
    <w:notTrueType/>
    <w:pitch w:val="default"/>
    <w:sig w:usb0="00000003" w:usb1="00000000" w:usb2="00000000" w:usb3="00000000" w:csb0="00000001"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886251"/>
      <w:docPartObj>
        <w:docPartGallery w:val="Page Numbers (Bottom of Page)"/>
        <w:docPartUnique/>
      </w:docPartObj>
    </w:sdtPr>
    <w:sdtEndPr/>
    <w:sdtContent>
      <w:p w14:paraId="040B6724" w14:textId="77777777" w:rsidR="004E0D59" w:rsidRDefault="004E0D59">
        <w:pPr>
          <w:pStyle w:val="Pieddepage"/>
        </w:pPr>
        <w:r>
          <w:rPr>
            <w:noProof/>
          </w:rPr>
          <mc:AlternateContent>
            <mc:Choice Requires="wps">
              <w:drawing>
                <wp:anchor distT="0" distB="0" distL="114300" distR="114300" simplePos="0" relativeHeight="251661312" behindDoc="0" locked="0" layoutInCell="0" allowOverlap="1" wp14:anchorId="4480940A" wp14:editId="6F9DC2B0">
                  <wp:simplePos x="0" y="0"/>
                  <wp:positionH relativeFrom="rightMargin">
                    <wp:align>left</wp:align>
                  </wp:positionH>
                  <mc:AlternateContent>
                    <mc:Choice Requires="wp14">
                      <wp:positionV relativeFrom="bottomMargin">
                        <wp14:pctPosVOffset>7000</wp14:pctPosVOffset>
                      </wp:positionV>
                    </mc:Choice>
                    <mc:Fallback>
                      <wp:positionV relativeFrom="page">
                        <wp:posOffset>10106025</wp:posOffset>
                      </wp:positionV>
                    </mc:Fallback>
                  </mc:AlternateContent>
                  <wp:extent cx="453054" cy="323962"/>
                  <wp:effectExtent l="0" t="0" r="23495" b="19050"/>
                  <wp:wrapNone/>
                  <wp:docPr id="4" name="Rectangle : carré corné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054" cy="323962"/>
                          </a:xfrm>
                          <a:prstGeom prst="foldedCorner">
                            <a:avLst>
                              <a:gd name="adj" fmla="val 34560"/>
                            </a:avLst>
                          </a:prstGeom>
                          <a:solidFill>
                            <a:srgbClr val="FFFFFF"/>
                          </a:solidFill>
                          <a:ln w="3175">
                            <a:solidFill>
                              <a:srgbClr val="808080"/>
                            </a:solidFill>
                            <a:round/>
                            <a:headEnd/>
                            <a:tailEnd/>
                          </a:ln>
                        </wps:spPr>
                        <wps:txbx>
                          <w:txbxContent>
                            <w:p w14:paraId="62C525DD" w14:textId="77777777" w:rsidR="004E0D59" w:rsidRDefault="004E0D59">
                              <w:pPr>
                                <w:jc w:val="center"/>
                              </w:pPr>
                              <w:r>
                                <w:rPr>
                                  <w:sz w:val="22"/>
                                  <w:szCs w:val="22"/>
                                </w:rPr>
                                <w:fldChar w:fldCharType="begin"/>
                              </w:r>
                              <w:r>
                                <w:instrText>PAGE    \* MERGEFORMAT</w:instrText>
                              </w:r>
                              <w:r>
                                <w:rPr>
                                  <w:sz w:val="22"/>
                                  <w:szCs w:val="22"/>
                                </w:rPr>
                                <w:fldChar w:fldCharType="separate"/>
                              </w:r>
                              <w:r>
                                <w:rPr>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0940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4" o:spid="_x0000_s1026" type="#_x0000_t65" style="position:absolute;left:0;text-align:left;margin-left:0;margin-top:0;width:35.65pt;height:25.5pt;z-index:251661312;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" o:allowincell="f" adj="14135" strokecolor="gray" strokeweight=".25pt">
                  <v:textbox>
                    <w:txbxContent>
                      <w:p w14:paraId="62C525DD" w14:textId="77777777" w:rsidR="004E0D59" w:rsidRDefault="004E0D59">
                        <w:pPr>
                          <w:jc w:val="center"/>
                        </w:pPr>
                        <w:r>
                          <w:rPr>
                            <w:sz w:val="22"/>
                            <w:szCs w:val="22"/>
                          </w:rPr>
                          <w:fldChar w:fldCharType="begin"/>
                        </w:r>
                        <w:r>
                          <w:instrText>PAGE    \* MERGEFORMAT</w:instrText>
                        </w:r>
                        <w:r>
                          <w:rPr>
                            <w:sz w:val="22"/>
                            <w:szCs w:val="22"/>
                          </w:rPr>
                          <w:fldChar w:fldCharType="separate"/>
                        </w:r>
                        <w:r>
                          <w:rPr>
                            <w:sz w:val="16"/>
                            <w:szCs w:val="16"/>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044FB" w14:textId="77777777" w:rsidR="004E0D59" w:rsidRDefault="004E0D59" w:rsidP="00BB7A54">
      <w:r>
        <w:separator/>
      </w:r>
    </w:p>
  </w:footnote>
  <w:footnote w:type="continuationSeparator" w:id="0">
    <w:p w14:paraId="68023381" w14:textId="77777777" w:rsidR="004E0D59" w:rsidRDefault="004E0D59" w:rsidP="00BB7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A8031" w14:textId="2E636498" w:rsidR="004E0D59" w:rsidRDefault="004E0D59" w:rsidP="00F56B2B">
    <w:pPr>
      <w:pStyle w:val="En-tte"/>
      <w:tabs>
        <w:tab w:val="clear" w:pos="9072"/>
        <w:tab w:val="right" w:pos="9214"/>
      </w:tabs>
      <w:rPr>
        <w:rFonts w:ascii="Arial" w:hAnsi="Arial" w:cs="Arial"/>
        <w:sz w:val="16"/>
        <w:szCs w:val="16"/>
        <w:bdr w:val="single" w:sz="4" w:space="0" w:color="auto" w:frame="1"/>
      </w:rPr>
    </w:pPr>
    <w:r>
      <w:rPr>
        <w:rFonts w:ascii="Arial" w:hAnsi="Arial" w:cs="Arial"/>
        <w:sz w:val="16"/>
        <w:szCs w:val="16"/>
        <w:bdr w:val="single" w:sz="4" w:space="0" w:color="auto" w:frame="1"/>
      </w:rPr>
      <w:t>COMMUNE D'URBES</w:t>
    </w:r>
    <w:r>
      <w:rPr>
        <w:rFonts w:ascii="Arial" w:hAnsi="Arial" w:cs="Arial"/>
        <w:sz w:val="16"/>
        <w:szCs w:val="16"/>
      </w:rPr>
      <w:tab/>
    </w:r>
    <w:r>
      <w:rPr>
        <w:rFonts w:ascii="Arial" w:hAnsi="Arial" w:cs="Arial"/>
        <w:sz w:val="16"/>
        <w:szCs w:val="16"/>
      </w:rPr>
      <w:tab/>
    </w:r>
    <w:r w:rsidR="000F3973">
      <w:rPr>
        <w:rFonts w:ascii="Arial" w:hAnsi="Arial" w:cs="Arial"/>
        <w:sz w:val="16"/>
        <w:szCs w:val="16"/>
        <w:bdr w:val="single" w:sz="4" w:space="0" w:color="auto" w:frame="1"/>
      </w:rPr>
      <w:t>CR</w:t>
    </w:r>
    <w:r>
      <w:rPr>
        <w:rFonts w:ascii="Arial" w:hAnsi="Arial" w:cs="Arial"/>
        <w:sz w:val="16"/>
        <w:szCs w:val="16"/>
        <w:bdr w:val="single" w:sz="4" w:space="0" w:color="auto" w:frame="1"/>
      </w:rPr>
      <w:t xml:space="preserve"> DU CM du </w:t>
    </w:r>
    <w:r w:rsidR="00D061A0">
      <w:rPr>
        <w:rFonts w:ascii="Arial" w:hAnsi="Arial" w:cs="Arial"/>
        <w:sz w:val="16"/>
        <w:szCs w:val="16"/>
        <w:bdr w:val="single" w:sz="4" w:space="0" w:color="auto" w:frame="1"/>
      </w:rPr>
      <w:t>2 décembre</w:t>
    </w:r>
    <w:r w:rsidR="00563C96">
      <w:rPr>
        <w:rFonts w:ascii="Arial" w:hAnsi="Arial" w:cs="Arial"/>
        <w:sz w:val="16"/>
        <w:szCs w:val="16"/>
        <w:bdr w:val="single" w:sz="4" w:space="0" w:color="auto" w:frame="1"/>
      </w:rPr>
      <w:t xml:space="preserve"> 2021</w:t>
    </w:r>
  </w:p>
  <w:p w14:paraId="514081DC" w14:textId="5AF1D7E4" w:rsidR="004E0D59" w:rsidRDefault="004E0D59">
    <w:pPr>
      <w:pStyle w:val="En-tte"/>
    </w:pPr>
  </w:p>
  <w:p w14:paraId="0CF5F4B4" w14:textId="77777777" w:rsidR="004E0D59" w:rsidRDefault="004E0D5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475F"/>
    <w:multiLevelType w:val="hybridMultilevel"/>
    <w:tmpl w:val="86784A6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E33E82"/>
    <w:multiLevelType w:val="hybridMultilevel"/>
    <w:tmpl w:val="E06AC366"/>
    <w:lvl w:ilvl="0" w:tplc="BAE20868">
      <w:numFmt w:val="bullet"/>
      <w:lvlText w:val="-"/>
      <w:lvlJc w:val="left"/>
      <w:pPr>
        <w:ind w:left="720" w:hanging="360"/>
      </w:pPr>
      <w:rPr>
        <w:rFonts w:ascii="Arial" w:eastAsia="Times New Roman"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EA2AD0"/>
    <w:multiLevelType w:val="multilevel"/>
    <w:tmpl w:val="1BBEBB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1551C97"/>
    <w:multiLevelType w:val="hybridMultilevel"/>
    <w:tmpl w:val="0A8628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B3345D"/>
    <w:multiLevelType w:val="hybridMultilevel"/>
    <w:tmpl w:val="48425C26"/>
    <w:lvl w:ilvl="0" w:tplc="040C000D">
      <w:start w:val="1"/>
      <w:numFmt w:val="bullet"/>
      <w:lvlText w:val=""/>
      <w:lvlJc w:val="left"/>
      <w:pPr>
        <w:ind w:left="709" w:hanging="360"/>
      </w:pPr>
      <w:rPr>
        <w:rFonts w:ascii="Wingdings" w:hAnsi="Wingdings" w:hint="default"/>
      </w:rPr>
    </w:lvl>
    <w:lvl w:ilvl="1" w:tplc="040C0003" w:tentative="1">
      <w:start w:val="1"/>
      <w:numFmt w:val="bullet"/>
      <w:lvlText w:val="o"/>
      <w:lvlJc w:val="left"/>
      <w:pPr>
        <w:ind w:left="1429" w:hanging="360"/>
      </w:pPr>
      <w:rPr>
        <w:rFonts w:ascii="Courier New" w:hAnsi="Courier New" w:cs="Courier New" w:hint="default"/>
      </w:rPr>
    </w:lvl>
    <w:lvl w:ilvl="2" w:tplc="040C0005" w:tentative="1">
      <w:start w:val="1"/>
      <w:numFmt w:val="bullet"/>
      <w:lvlText w:val=""/>
      <w:lvlJc w:val="left"/>
      <w:pPr>
        <w:ind w:left="2149" w:hanging="360"/>
      </w:pPr>
      <w:rPr>
        <w:rFonts w:ascii="Wingdings" w:hAnsi="Wingdings" w:hint="default"/>
      </w:rPr>
    </w:lvl>
    <w:lvl w:ilvl="3" w:tplc="040C0001" w:tentative="1">
      <w:start w:val="1"/>
      <w:numFmt w:val="bullet"/>
      <w:lvlText w:val=""/>
      <w:lvlJc w:val="left"/>
      <w:pPr>
        <w:ind w:left="2869" w:hanging="360"/>
      </w:pPr>
      <w:rPr>
        <w:rFonts w:ascii="Symbol" w:hAnsi="Symbol" w:hint="default"/>
      </w:rPr>
    </w:lvl>
    <w:lvl w:ilvl="4" w:tplc="040C0003" w:tentative="1">
      <w:start w:val="1"/>
      <w:numFmt w:val="bullet"/>
      <w:lvlText w:val="o"/>
      <w:lvlJc w:val="left"/>
      <w:pPr>
        <w:ind w:left="3589" w:hanging="360"/>
      </w:pPr>
      <w:rPr>
        <w:rFonts w:ascii="Courier New" w:hAnsi="Courier New" w:cs="Courier New" w:hint="default"/>
      </w:rPr>
    </w:lvl>
    <w:lvl w:ilvl="5" w:tplc="040C0005" w:tentative="1">
      <w:start w:val="1"/>
      <w:numFmt w:val="bullet"/>
      <w:lvlText w:val=""/>
      <w:lvlJc w:val="left"/>
      <w:pPr>
        <w:ind w:left="4309" w:hanging="360"/>
      </w:pPr>
      <w:rPr>
        <w:rFonts w:ascii="Wingdings" w:hAnsi="Wingdings" w:hint="default"/>
      </w:rPr>
    </w:lvl>
    <w:lvl w:ilvl="6" w:tplc="040C0001" w:tentative="1">
      <w:start w:val="1"/>
      <w:numFmt w:val="bullet"/>
      <w:lvlText w:val=""/>
      <w:lvlJc w:val="left"/>
      <w:pPr>
        <w:ind w:left="5029" w:hanging="360"/>
      </w:pPr>
      <w:rPr>
        <w:rFonts w:ascii="Symbol" w:hAnsi="Symbol" w:hint="default"/>
      </w:rPr>
    </w:lvl>
    <w:lvl w:ilvl="7" w:tplc="040C0003" w:tentative="1">
      <w:start w:val="1"/>
      <w:numFmt w:val="bullet"/>
      <w:lvlText w:val="o"/>
      <w:lvlJc w:val="left"/>
      <w:pPr>
        <w:ind w:left="5749" w:hanging="360"/>
      </w:pPr>
      <w:rPr>
        <w:rFonts w:ascii="Courier New" w:hAnsi="Courier New" w:cs="Courier New" w:hint="default"/>
      </w:rPr>
    </w:lvl>
    <w:lvl w:ilvl="8" w:tplc="040C0005" w:tentative="1">
      <w:start w:val="1"/>
      <w:numFmt w:val="bullet"/>
      <w:lvlText w:val=""/>
      <w:lvlJc w:val="left"/>
      <w:pPr>
        <w:ind w:left="6469" w:hanging="360"/>
      </w:pPr>
      <w:rPr>
        <w:rFonts w:ascii="Wingdings" w:hAnsi="Wingdings" w:hint="default"/>
      </w:rPr>
    </w:lvl>
  </w:abstractNum>
  <w:abstractNum w:abstractNumId="5" w15:restartNumberingAfterBreak="0">
    <w:nsid w:val="15DE2BA2"/>
    <w:multiLevelType w:val="hybridMultilevel"/>
    <w:tmpl w:val="644C4C46"/>
    <w:lvl w:ilvl="0" w:tplc="8BCEE4CC">
      <w:start w:val="201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212BA4"/>
    <w:multiLevelType w:val="hybridMultilevel"/>
    <w:tmpl w:val="E44848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6FF7C29"/>
    <w:multiLevelType w:val="hybridMultilevel"/>
    <w:tmpl w:val="1B74A6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435DA7"/>
    <w:multiLevelType w:val="hybridMultilevel"/>
    <w:tmpl w:val="303CCB1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C72C34"/>
    <w:multiLevelType w:val="multilevel"/>
    <w:tmpl w:val="1B9A527C"/>
    <w:lvl w:ilvl="0">
      <w:start w:val="2"/>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A442DC"/>
    <w:multiLevelType w:val="hybridMultilevel"/>
    <w:tmpl w:val="63A2B15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B0771D9"/>
    <w:multiLevelType w:val="multilevel"/>
    <w:tmpl w:val="1BBEBB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B6C05DC"/>
    <w:multiLevelType w:val="hybridMultilevel"/>
    <w:tmpl w:val="DC2067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AC0FCD"/>
    <w:multiLevelType w:val="hybridMultilevel"/>
    <w:tmpl w:val="A34E6DC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DCE0030"/>
    <w:multiLevelType w:val="hybridMultilevel"/>
    <w:tmpl w:val="B102190E"/>
    <w:lvl w:ilvl="0" w:tplc="040C000D">
      <w:start w:val="1"/>
      <w:numFmt w:val="bullet"/>
      <w:lvlText w:val=""/>
      <w:lvlJc w:val="left"/>
      <w:pPr>
        <w:ind w:left="720" w:hanging="360"/>
      </w:pPr>
      <w:rPr>
        <w:rFonts w:ascii="Wingdings" w:hAnsi="Wingdings" w:hint="default"/>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5" w15:restartNumberingAfterBreak="0">
    <w:nsid w:val="2FE40055"/>
    <w:multiLevelType w:val="hybridMultilevel"/>
    <w:tmpl w:val="BF54796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32604972"/>
    <w:multiLevelType w:val="hybridMultilevel"/>
    <w:tmpl w:val="3C341ED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36E4BCE"/>
    <w:multiLevelType w:val="hybridMultilevel"/>
    <w:tmpl w:val="D196DF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B670DC8"/>
    <w:multiLevelType w:val="hybridMultilevel"/>
    <w:tmpl w:val="ACC80AC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1301219"/>
    <w:multiLevelType w:val="hybridMultilevel"/>
    <w:tmpl w:val="1E982DB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0" w15:restartNumberingAfterBreak="0">
    <w:nsid w:val="422B37CA"/>
    <w:multiLevelType w:val="hybridMultilevel"/>
    <w:tmpl w:val="DA00CA7A"/>
    <w:lvl w:ilvl="0" w:tplc="FF74B60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553368C"/>
    <w:multiLevelType w:val="hybridMultilevel"/>
    <w:tmpl w:val="3E849FAA"/>
    <w:lvl w:ilvl="0" w:tplc="EC68EFC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571447E"/>
    <w:multiLevelType w:val="hybridMultilevel"/>
    <w:tmpl w:val="7E0038EA"/>
    <w:lvl w:ilvl="0" w:tplc="4C2CBB2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7647C60"/>
    <w:multiLevelType w:val="hybridMultilevel"/>
    <w:tmpl w:val="6D7A6BA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8E66BF0"/>
    <w:multiLevelType w:val="hybridMultilevel"/>
    <w:tmpl w:val="316E9B34"/>
    <w:lvl w:ilvl="0" w:tplc="040C000D">
      <w:start w:val="1"/>
      <w:numFmt w:val="bullet"/>
      <w:lvlText w:val=""/>
      <w:lvlJc w:val="left"/>
      <w:pPr>
        <w:ind w:left="720" w:hanging="360"/>
      </w:pPr>
      <w:rPr>
        <w:rFonts w:ascii="Wingdings" w:hAnsi="Wingdings" w:hint="default"/>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5" w15:restartNumberingAfterBreak="0">
    <w:nsid w:val="4D8B2200"/>
    <w:multiLevelType w:val="hybridMultilevel"/>
    <w:tmpl w:val="550636E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4FFD74F1"/>
    <w:multiLevelType w:val="hybridMultilevel"/>
    <w:tmpl w:val="0A4201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0867053"/>
    <w:multiLevelType w:val="hybridMultilevel"/>
    <w:tmpl w:val="C6C859F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58917C23"/>
    <w:multiLevelType w:val="hybridMultilevel"/>
    <w:tmpl w:val="2BDE381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B535A17"/>
    <w:multiLevelType w:val="hybridMultilevel"/>
    <w:tmpl w:val="CA20B19A"/>
    <w:lvl w:ilvl="0" w:tplc="040C000D">
      <w:start w:val="1"/>
      <w:numFmt w:val="bullet"/>
      <w:lvlText w:val=""/>
      <w:lvlJc w:val="left"/>
      <w:pPr>
        <w:ind w:left="728" w:hanging="360"/>
      </w:pPr>
      <w:rPr>
        <w:rFonts w:ascii="Wingdings" w:hAnsi="Wingdings" w:hint="default"/>
      </w:rPr>
    </w:lvl>
    <w:lvl w:ilvl="1" w:tplc="040C0003" w:tentative="1">
      <w:start w:val="1"/>
      <w:numFmt w:val="bullet"/>
      <w:lvlText w:val="o"/>
      <w:lvlJc w:val="left"/>
      <w:pPr>
        <w:ind w:left="1448" w:hanging="360"/>
      </w:pPr>
      <w:rPr>
        <w:rFonts w:ascii="Courier New" w:hAnsi="Courier New" w:cs="Courier New" w:hint="default"/>
      </w:rPr>
    </w:lvl>
    <w:lvl w:ilvl="2" w:tplc="040C0005" w:tentative="1">
      <w:start w:val="1"/>
      <w:numFmt w:val="bullet"/>
      <w:lvlText w:val=""/>
      <w:lvlJc w:val="left"/>
      <w:pPr>
        <w:ind w:left="2168" w:hanging="360"/>
      </w:pPr>
      <w:rPr>
        <w:rFonts w:ascii="Wingdings" w:hAnsi="Wingdings" w:hint="default"/>
      </w:rPr>
    </w:lvl>
    <w:lvl w:ilvl="3" w:tplc="040C0001" w:tentative="1">
      <w:start w:val="1"/>
      <w:numFmt w:val="bullet"/>
      <w:lvlText w:val=""/>
      <w:lvlJc w:val="left"/>
      <w:pPr>
        <w:ind w:left="2888" w:hanging="360"/>
      </w:pPr>
      <w:rPr>
        <w:rFonts w:ascii="Symbol" w:hAnsi="Symbol" w:hint="default"/>
      </w:rPr>
    </w:lvl>
    <w:lvl w:ilvl="4" w:tplc="040C0003" w:tentative="1">
      <w:start w:val="1"/>
      <w:numFmt w:val="bullet"/>
      <w:lvlText w:val="o"/>
      <w:lvlJc w:val="left"/>
      <w:pPr>
        <w:ind w:left="3608" w:hanging="360"/>
      </w:pPr>
      <w:rPr>
        <w:rFonts w:ascii="Courier New" w:hAnsi="Courier New" w:cs="Courier New" w:hint="default"/>
      </w:rPr>
    </w:lvl>
    <w:lvl w:ilvl="5" w:tplc="040C0005" w:tentative="1">
      <w:start w:val="1"/>
      <w:numFmt w:val="bullet"/>
      <w:lvlText w:val=""/>
      <w:lvlJc w:val="left"/>
      <w:pPr>
        <w:ind w:left="4328" w:hanging="360"/>
      </w:pPr>
      <w:rPr>
        <w:rFonts w:ascii="Wingdings" w:hAnsi="Wingdings" w:hint="default"/>
      </w:rPr>
    </w:lvl>
    <w:lvl w:ilvl="6" w:tplc="040C0001" w:tentative="1">
      <w:start w:val="1"/>
      <w:numFmt w:val="bullet"/>
      <w:lvlText w:val=""/>
      <w:lvlJc w:val="left"/>
      <w:pPr>
        <w:ind w:left="5048" w:hanging="360"/>
      </w:pPr>
      <w:rPr>
        <w:rFonts w:ascii="Symbol" w:hAnsi="Symbol" w:hint="default"/>
      </w:rPr>
    </w:lvl>
    <w:lvl w:ilvl="7" w:tplc="040C0003" w:tentative="1">
      <w:start w:val="1"/>
      <w:numFmt w:val="bullet"/>
      <w:lvlText w:val="o"/>
      <w:lvlJc w:val="left"/>
      <w:pPr>
        <w:ind w:left="5768" w:hanging="360"/>
      </w:pPr>
      <w:rPr>
        <w:rFonts w:ascii="Courier New" w:hAnsi="Courier New" w:cs="Courier New" w:hint="default"/>
      </w:rPr>
    </w:lvl>
    <w:lvl w:ilvl="8" w:tplc="040C0005" w:tentative="1">
      <w:start w:val="1"/>
      <w:numFmt w:val="bullet"/>
      <w:lvlText w:val=""/>
      <w:lvlJc w:val="left"/>
      <w:pPr>
        <w:ind w:left="6488" w:hanging="360"/>
      </w:pPr>
      <w:rPr>
        <w:rFonts w:ascii="Wingdings" w:hAnsi="Wingdings" w:hint="default"/>
      </w:rPr>
    </w:lvl>
  </w:abstractNum>
  <w:abstractNum w:abstractNumId="30" w15:restartNumberingAfterBreak="0">
    <w:nsid w:val="5B870F2E"/>
    <w:multiLevelType w:val="hybridMultilevel"/>
    <w:tmpl w:val="1CFA08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CED3AA1"/>
    <w:multiLevelType w:val="hybridMultilevel"/>
    <w:tmpl w:val="EC1A2A9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5D98499C"/>
    <w:multiLevelType w:val="hybridMultilevel"/>
    <w:tmpl w:val="33106B1A"/>
    <w:lvl w:ilvl="0" w:tplc="FF74B60E">
      <w:start w:val="2"/>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607402B4"/>
    <w:multiLevelType w:val="multilevel"/>
    <w:tmpl w:val="313406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60E44C7D"/>
    <w:multiLevelType w:val="multilevel"/>
    <w:tmpl w:val="1BBEBB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68512C77"/>
    <w:multiLevelType w:val="hybridMultilevel"/>
    <w:tmpl w:val="3BDE290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CA67AC8"/>
    <w:multiLevelType w:val="hybridMultilevel"/>
    <w:tmpl w:val="41C6C2EC"/>
    <w:lvl w:ilvl="0" w:tplc="1C9E333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0D57A18"/>
    <w:multiLevelType w:val="hybridMultilevel"/>
    <w:tmpl w:val="44EC5CBA"/>
    <w:lvl w:ilvl="0" w:tplc="040C000D">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8" w15:restartNumberingAfterBreak="0">
    <w:nsid w:val="77944064"/>
    <w:multiLevelType w:val="hybridMultilevel"/>
    <w:tmpl w:val="F3049878"/>
    <w:lvl w:ilvl="0" w:tplc="040C000D">
      <w:start w:val="1"/>
      <w:numFmt w:val="bullet"/>
      <w:lvlText w:val=""/>
      <w:lvlJc w:val="left"/>
      <w:pPr>
        <w:ind w:left="780" w:hanging="360"/>
      </w:pPr>
      <w:rPr>
        <w:rFonts w:ascii="Wingdings" w:hAnsi="Wingdings" w:hint="default"/>
      </w:rPr>
    </w:lvl>
    <w:lvl w:ilvl="1" w:tplc="040C0003">
      <w:start w:val="1"/>
      <w:numFmt w:val="bullet"/>
      <w:lvlText w:val="o"/>
      <w:lvlJc w:val="left"/>
      <w:pPr>
        <w:ind w:left="1500" w:hanging="360"/>
      </w:pPr>
      <w:rPr>
        <w:rFonts w:ascii="Courier New" w:hAnsi="Courier New" w:cs="Courier New" w:hint="default"/>
      </w:rPr>
    </w:lvl>
    <w:lvl w:ilvl="2" w:tplc="040C0005">
      <w:start w:val="1"/>
      <w:numFmt w:val="bullet"/>
      <w:lvlText w:val=""/>
      <w:lvlJc w:val="left"/>
      <w:pPr>
        <w:ind w:left="2220" w:hanging="360"/>
      </w:pPr>
      <w:rPr>
        <w:rFonts w:ascii="Wingdings" w:hAnsi="Wingdings" w:hint="default"/>
      </w:rPr>
    </w:lvl>
    <w:lvl w:ilvl="3" w:tplc="040C0001">
      <w:start w:val="1"/>
      <w:numFmt w:val="bullet"/>
      <w:lvlText w:val=""/>
      <w:lvlJc w:val="left"/>
      <w:pPr>
        <w:ind w:left="2940" w:hanging="360"/>
      </w:pPr>
      <w:rPr>
        <w:rFonts w:ascii="Symbol" w:hAnsi="Symbol" w:hint="default"/>
      </w:rPr>
    </w:lvl>
    <w:lvl w:ilvl="4" w:tplc="040C0003">
      <w:start w:val="1"/>
      <w:numFmt w:val="bullet"/>
      <w:lvlText w:val="o"/>
      <w:lvlJc w:val="left"/>
      <w:pPr>
        <w:ind w:left="3660" w:hanging="360"/>
      </w:pPr>
      <w:rPr>
        <w:rFonts w:ascii="Courier New" w:hAnsi="Courier New" w:cs="Courier New" w:hint="default"/>
      </w:rPr>
    </w:lvl>
    <w:lvl w:ilvl="5" w:tplc="040C0005">
      <w:start w:val="1"/>
      <w:numFmt w:val="bullet"/>
      <w:lvlText w:val=""/>
      <w:lvlJc w:val="left"/>
      <w:pPr>
        <w:ind w:left="4380" w:hanging="360"/>
      </w:pPr>
      <w:rPr>
        <w:rFonts w:ascii="Wingdings" w:hAnsi="Wingdings" w:hint="default"/>
      </w:rPr>
    </w:lvl>
    <w:lvl w:ilvl="6" w:tplc="040C0001">
      <w:start w:val="1"/>
      <w:numFmt w:val="bullet"/>
      <w:lvlText w:val=""/>
      <w:lvlJc w:val="left"/>
      <w:pPr>
        <w:ind w:left="5100" w:hanging="360"/>
      </w:pPr>
      <w:rPr>
        <w:rFonts w:ascii="Symbol" w:hAnsi="Symbol" w:hint="default"/>
      </w:rPr>
    </w:lvl>
    <w:lvl w:ilvl="7" w:tplc="040C0003">
      <w:start w:val="1"/>
      <w:numFmt w:val="bullet"/>
      <w:lvlText w:val="o"/>
      <w:lvlJc w:val="left"/>
      <w:pPr>
        <w:ind w:left="5820" w:hanging="360"/>
      </w:pPr>
      <w:rPr>
        <w:rFonts w:ascii="Courier New" w:hAnsi="Courier New" w:cs="Courier New" w:hint="default"/>
      </w:rPr>
    </w:lvl>
    <w:lvl w:ilvl="8" w:tplc="040C0005">
      <w:start w:val="1"/>
      <w:numFmt w:val="bullet"/>
      <w:lvlText w:val=""/>
      <w:lvlJc w:val="left"/>
      <w:pPr>
        <w:ind w:left="6540" w:hanging="360"/>
      </w:pPr>
      <w:rPr>
        <w:rFonts w:ascii="Wingdings" w:hAnsi="Wingdings" w:hint="default"/>
      </w:rPr>
    </w:lvl>
  </w:abstractNum>
  <w:abstractNum w:abstractNumId="39" w15:restartNumberingAfterBreak="0">
    <w:nsid w:val="78AF2EA0"/>
    <w:multiLevelType w:val="multilevel"/>
    <w:tmpl w:val="E786C540"/>
    <w:lvl w:ilvl="0">
      <w:start w:val="2"/>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BF099C"/>
    <w:multiLevelType w:val="hybridMultilevel"/>
    <w:tmpl w:val="80605EC8"/>
    <w:lvl w:ilvl="0" w:tplc="B6488638">
      <w:start w:val="1"/>
      <w:numFmt w:val="bullet"/>
      <w:lvlText w:val="-"/>
      <w:lvlJc w:val="left"/>
      <w:pPr>
        <w:ind w:left="1080" w:hanging="360"/>
      </w:pPr>
      <w:rPr>
        <w:rFonts w:ascii="Calibri" w:eastAsiaTheme="minorHAns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41" w15:restartNumberingAfterBreak="0">
    <w:nsid w:val="78FF1C77"/>
    <w:multiLevelType w:val="hybridMultilevel"/>
    <w:tmpl w:val="A65C80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B0D77B3"/>
    <w:multiLevelType w:val="hybridMultilevel"/>
    <w:tmpl w:val="C59EC9C8"/>
    <w:lvl w:ilvl="0" w:tplc="040C000D">
      <w:start w:val="1"/>
      <w:numFmt w:val="bullet"/>
      <w:lvlText w:val=""/>
      <w:lvlJc w:val="left"/>
      <w:pPr>
        <w:ind w:left="720" w:hanging="360"/>
      </w:pPr>
      <w:rPr>
        <w:rFonts w:ascii="Wingdings" w:hAnsi="Wingdings" w:hint="default"/>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33"/>
  </w:num>
  <w:num w:numId="2">
    <w:abstractNumId w:val="41"/>
  </w:num>
  <w:num w:numId="3">
    <w:abstractNumId w:val="23"/>
  </w:num>
  <w:num w:numId="4">
    <w:abstractNumId w:val="12"/>
  </w:num>
  <w:num w:numId="5">
    <w:abstractNumId w:val="22"/>
  </w:num>
  <w:num w:numId="6">
    <w:abstractNumId w:val="7"/>
  </w:num>
  <w:num w:numId="7">
    <w:abstractNumId w:val="36"/>
  </w:num>
  <w:num w:numId="8">
    <w:abstractNumId w:val="5"/>
  </w:num>
  <w:num w:numId="9">
    <w:abstractNumId w:val="17"/>
  </w:num>
  <w:num w:numId="10">
    <w:abstractNumId w:val="25"/>
  </w:num>
  <w:num w:numId="11">
    <w:abstractNumId w:val="40"/>
  </w:num>
  <w:num w:numId="12">
    <w:abstractNumId w:val="3"/>
  </w:num>
  <w:num w:numId="13">
    <w:abstractNumId w:val="10"/>
  </w:num>
  <w:num w:numId="14">
    <w:abstractNumId w:val="35"/>
  </w:num>
  <w:num w:numId="15">
    <w:abstractNumId w:val="9"/>
  </w:num>
  <w:num w:numId="16">
    <w:abstractNumId w:val="39"/>
  </w:num>
  <w:num w:numId="17">
    <w:abstractNumId w:val="20"/>
  </w:num>
  <w:num w:numId="18">
    <w:abstractNumId w:val="32"/>
  </w:num>
  <w:num w:numId="19">
    <w:abstractNumId w:val="29"/>
  </w:num>
  <w:num w:numId="20">
    <w:abstractNumId w:val="37"/>
  </w:num>
  <w:num w:numId="21">
    <w:abstractNumId w:val="26"/>
  </w:num>
  <w:num w:numId="22">
    <w:abstractNumId w:val="28"/>
  </w:num>
  <w:num w:numId="23">
    <w:abstractNumId w:val="18"/>
  </w:num>
  <w:num w:numId="24">
    <w:abstractNumId w:val="13"/>
  </w:num>
  <w:num w:numId="25">
    <w:abstractNumId w:val="34"/>
  </w:num>
  <w:num w:numId="26">
    <w:abstractNumId w:val="1"/>
  </w:num>
  <w:num w:numId="27">
    <w:abstractNumId w:val="14"/>
  </w:num>
  <w:num w:numId="28">
    <w:abstractNumId w:val="24"/>
  </w:num>
  <w:num w:numId="29">
    <w:abstractNumId w:val="42"/>
  </w:num>
  <w:num w:numId="30">
    <w:abstractNumId w:val="41"/>
  </w:num>
  <w:num w:numId="31">
    <w:abstractNumId w:val="2"/>
  </w:num>
  <w:num w:numId="32">
    <w:abstractNumId w:val="27"/>
  </w:num>
  <w:num w:numId="33">
    <w:abstractNumId w:val="31"/>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11"/>
  </w:num>
  <w:num w:numId="37">
    <w:abstractNumId w:val="6"/>
  </w:num>
  <w:num w:numId="38">
    <w:abstractNumId w:val="30"/>
  </w:num>
  <w:num w:numId="39">
    <w:abstractNumId w:val="0"/>
  </w:num>
  <w:num w:numId="40">
    <w:abstractNumId w:val="8"/>
  </w:num>
  <w:num w:numId="41">
    <w:abstractNumId w:val="21"/>
  </w:num>
  <w:num w:numId="42">
    <w:abstractNumId w:val="15"/>
  </w:num>
  <w:num w:numId="43">
    <w:abstractNumId w:val="16"/>
  </w:num>
  <w:num w:numId="44">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oNotHyphenateCaps/>
  <w:characterSpacingControl w:val="doNotCompress"/>
  <w:hdrShapeDefaults>
    <o:shapedefaults v:ext="edit" spidmax="212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CF8"/>
    <w:rsid w:val="000001C8"/>
    <w:rsid w:val="000007E3"/>
    <w:rsid w:val="000013FF"/>
    <w:rsid w:val="00001662"/>
    <w:rsid w:val="00001EA6"/>
    <w:rsid w:val="00002602"/>
    <w:rsid w:val="00002624"/>
    <w:rsid w:val="00004191"/>
    <w:rsid w:val="00004534"/>
    <w:rsid w:val="0000785C"/>
    <w:rsid w:val="00010B67"/>
    <w:rsid w:val="00010D0E"/>
    <w:rsid w:val="00012107"/>
    <w:rsid w:val="0001230F"/>
    <w:rsid w:val="0001266F"/>
    <w:rsid w:val="00012E78"/>
    <w:rsid w:val="000131F0"/>
    <w:rsid w:val="000138EB"/>
    <w:rsid w:val="00013ACB"/>
    <w:rsid w:val="00015119"/>
    <w:rsid w:val="000155CF"/>
    <w:rsid w:val="00015A4A"/>
    <w:rsid w:val="00015C6A"/>
    <w:rsid w:val="00016AB9"/>
    <w:rsid w:val="0002031A"/>
    <w:rsid w:val="000206C0"/>
    <w:rsid w:val="00021096"/>
    <w:rsid w:val="000223C7"/>
    <w:rsid w:val="000225C9"/>
    <w:rsid w:val="0002372A"/>
    <w:rsid w:val="000250BF"/>
    <w:rsid w:val="0002619D"/>
    <w:rsid w:val="000266BC"/>
    <w:rsid w:val="000268A8"/>
    <w:rsid w:val="00027BCC"/>
    <w:rsid w:val="00030EF0"/>
    <w:rsid w:val="00031247"/>
    <w:rsid w:val="000330E4"/>
    <w:rsid w:val="000336CA"/>
    <w:rsid w:val="00033A34"/>
    <w:rsid w:val="00033FB0"/>
    <w:rsid w:val="00034D88"/>
    <w:rsid w:val="00037BED"/>
    <w:rsid w:val="00041CD5"/>
    <w:rsid w:val="000436A3"/>
    <w:rsid w:val="0004393F"/>
    <w:rsid w:val="000448BB"/>
    <w:rsid w:val="00044CED"/>
    <w:rsid w:val="00044E98"/>
    <w:rsid w:val="00046985"/>
    <w:rsid w:val="00046F5B"/>
    <w:rsid w:val="00046FEC"/>
    <w:rsid w:val="00047219"/>
    <w:rsid w:val="000478E1"/>
    <w:rsid w:val="00047923"/>
    <w:rsid w:val="00047A97"/>
    <w:rsid w:val="00050AAA"/>
    <w:rsid w:val="0005290E"/>
    <w:rsid w:val="00052CE0"/>
    <w:rsid w:val="00053281"/>
    <w:rsid w:val="000538C0"/>
    <w:rsid w:val="00053CBB"/>
    <w:rsid w:val="00053F34"/>
    <w:rsid w:val="0005473E"/>
    <w:rsid w:val="000554FB"/>
    <w:rsid w:val="0005550C"/>
    <w:rsid w:val="0005632B"/>
    <w:rsid w:val="0005679F"/>
    <w:rsid w:val="00060C5A"/>
    <w:rsid w:val="000616BD"/>
    <w:rsid w:val="00061CDD"/>
    <w:rsid w:val="00061F2D"/>
    <w:rsid w:val="00061F7E"/>
    <w:rsid w:val="00063475"/>
    <w:rsid w:val="000635A9"/>
    <w:rsid w:val="00063E7A"/>
    <w:rsid w:val="000645E9"/>
    <w:rsid w:val="0006777F"/>
    <w:rsid w:val="000729D3"/>
    <w:rsid w:val="0007387F"/>
    <w:rsid w:val="00075F89"/>
    <w:rsid w:val="000762C4"/>
    <w:rsid w:val="000769E6"/>
    <w:rsid w:val="00077B00"/>
    <w:rsid w:val="00077C14"/>
    <w:rsid w:val="0008006C"/>
    <w:rsid w:val="0008016B"/>
    <w:rsid w:val="00080C54"/>
    <w:rsid w:val="00081CA5"/>
    <w:rsid w:val="0008383A"/>
    <w:rsid w:val="00084914"/>
    <w:rsid w:val="0008537C"/>
    <w:rsid w:val="0008593D"/>
    <w:rsid w:val="00087E2A"/>
    <w:rsid w:val="00087FA9"/>
    <w:rsid w:val="00090E38"/>
    <w:rsid w:val="00090FC1"/>
    <w:rsid w:val="00092252"/>
    <w:rsid w:val="00093014"/>
    <w:rsid w:val="0009652B"/>
    <w:rsid w:val="00096EF6"/>
    <w:rsid w:val="000970C5"/>
    <w:rsid w:val="000970CC"/>
    <w:rsid w:val="0009742C"/>
    <w:rsid w:val="000974C4"/>
    <w:rsid w:val="00097ECA"/>
    <w:rsid w:val="000A212B"/>
    <w:rsid w:val="000A2704"/>
    <w:rsid w:val="000A28E7"/>
    <w:rsid w:val="000A33D0"/>
    <w:rsid w:val="000A433A"/>
    <w:rsid w:val="000A483F"/>
    <w:rsid w:val="000A58FA"/>
    <w:rsid w:val="000A5D62"/>
    <w:rsid w:val="000A61A0"/>
    <w:rsid w:val="000A6367"/>
    <w:rsid w:val="000A64ED"/>
    <w:rsid w:val="000A64F2"/>
    <w:rsid w:val="000B0705"/>
    <w:rsid w:val="000B3012"/>
    <w:rsid w:val="000B3E67"/>
    <w:rsid w:val="000B5603"/>
    <w:rsid w:val="000C0F27"/>
    <w:rsid w:val="000C3C14"/>
    <w:rsid w:val="000C3D71"/>
    <w:rsid w:val="000C40F7"/>
    <w:rsid w:val="000C526B"/>
    <w:rsid w:val="000C5456"/>
    <w:rsid w:val="000C5BDD"/>
    <w:rsid w:val="000C6EAD"/>
    <w:rsid w:val="000C768C"/>
    <w:rsid w:val="000C7D77"/>
    <w:rsid w:val="000D07A7"/>
    <w:rsid w:val="000D19A6"/>
    <w:rsid w:val="000D2151"/>
    <w:rsid w:val="000D2AE0"/>
    <w:rsid w:val="000D3095"/>
    <w:rsid w:val="000D5734"/>
    <w:rsid w:val="000D674A"/>
    <w:rsid w:val="000E0941"/>
    <w:rsid w:val="000E1802"/>
    <w:rsid w:val="000E1B82"/>
    <w:rsid w:val="000E2814"/>
    <w:rsid w:val="000E2D85"/>
    <w:rsid w:val="000E47BD"/>
    <w:rsid w:val="000E5504"/>
    <w:rsid w:val="000E6A63"/>
    <w:rsid w:val="000E6CD6"/>
    <w:rsid w:val="000E6EF9"/>
    <w:rsid w:val="000F0C62"/>
    <w:rsid w:val="000F2474"/>
    <w:rsid w:val="000F2546"/>
    <w:rsid w:val="000F26D2"/>
    <w:rsid w:val="000F2B7B"/>
    <w:rsid w:val="000F3973"/>
    <w:rsid w:val="000F474B"/>
    <w:rsid w:val="000F5BB7"/>
    <w:rsid w:val="000F5D8E"/>
    <w:rsid w:val="000F76AA"/>
    <w:rsid w:val="000F7A3D"/>
    <w:rsid w:val="000F7DE9"/>
    <w:rsid w:val="001013CB"/>
    <w:rsid w:val="00102C11"/>
    <w:rsid w:val="00102EE8"/>
    <w:rsid w:val="001033EF"/>
    <w:rsid w:val="00104157"/>
    <w:rsid w:val="00104641"/>
    <w:rsid w:val="00104CEE"/>
    <w:rsid w:val="00104F27"/>
    <w:rsid w:val="0010524C"/>
    <w:rsid w:val="0010573D"/>
    <w:rsid w:val="00107609"/>
    <w:rsid w:val="00107EF3"/>
    <w:rsid w:val="00110257"/>
    <w:rsid w:val="001120D6"/>
    <w:rsid w:val="001130F7"/>
    <w:rsid w:val="0011319B"/>
    <w:rsid w:val="001140A9"/>
    <w:rsid w:val="00115782"/>
    <w:rsid w:val="00115AA2"/>
    <w:rsid w:val="00117FCC"/>
    <w:rsid w:val="0012021D"/>
    <w:rsid w:val="00120689"/>
    <w:rsid w:val="00120E69"/>
    <w:rsid w:val="001221BF"/>
    <w:rsid w:val="001231A9"/>
    <w:rsid w:val="00123B78"/>
    <w:rsid w:val="00123C83"/>
    <w:rsid w:val="001240E5"/>
    <w:rsid w:val="00125199"/>
    <w:rsid w:val="001257E9"/>
    <w:rsid w:val="0012618B"/>
    <w:rsid w:val="00126943"/>
    <w:rsid w:val="00126E0E"/>
    <w:rsid w:val="001279AB"/>
    <w:rsid w:val="001317B3"/>
    <w:rsid w:val="00131876"/>
    <w:rsid w:val="0013574A"/>
    <w:rsid w:val="00135A4C"/>
    <w:rsid w:val="00135F51"/>
    <w:rsid w:val="001364C3"/>
    <w:rsid w:val="00142621"/>
    <w:rsid w:val="00142DF1"/>
    <w:rsid w:val="001435C7"/>
    <w:rsid w:val="00144105"/>
    <w:rsid w:val="00145D43"/>
    <w:rsid w:val="0014735D"/>
    <w:rsid w:val="00147CA1"/>
    <w:rsid w:val="00150226"/>
    <w:rsid w:val="0015023F"/>
    <w:rsid w:val="0015124F"/>
    <w:rsid w:val="0015152D"/>
    <w:rsid w:val="00151736"/>
    <w:rsid w:val="001539DD"/>
    <w:rsid w:val="00154A2D"/>
    <w:rsid w:val="00154C2B"/>
    <w:rsid w:val="001552F8"/>
    <w:rsid w:val="00155FCE"/>
    <w:rsid w:val="00155FFD"/>
    <w:rsid w:val="001570FD"/>
    <w:rsid w:val="00157E89"/>
    <w:rsid w:val="00160FF2"/>
    <w:rsid w:val="00161418"/>
    <w:rsid w:val="00165D9E"/>
    <w:rsid w:val="001662AE"/>
    <w:rsid w:val="00166762"/>
    <w:rsid w:val="001674DB"/>
    <w:rsid w:val="001702FB"/>
    <w:rsid w:val="001706DD"/>
    <w:rsid w:val="00172409"/>
    <w:rsid w:val="0017273F"/>
    <w:rsid w:val="00174B1F"/>
    <w:rsid w:val="00176204"/>
    <w:rsid w:val="00176C84"/>
    <w:rsid w:val="00180149"/>
    <w:rsid w:val="00180187"/>
    <w:rsid w:val="0018061F"/>
    <w:rsid w:val="001807AF"/>
    <w:rsid w:val="001813A2"/>
    <w:rsid w:val="00183067"/>
    <w:rsid w:val="00183300"/>
    <w:rsid w:val="0018376B"/>
    <w:rsid w:val="00183E1C"/>
    <w:rsid w:val="0018435D"/>
    <w:rsid w:val="00184854"/>
    <w:rsid w:val="00184C0D"/>
    <w:rsid w:val="00192455"/>
    <w:rsid w:val="0019276F"/>
    <w:rsid w:val="001969DF"/>
    <w:rsid w:val="00197303"/>
    <w:rsid w:val="001A06CE"/>
    <w:rsid w:val="001A0C1B"/>
    <w:rsid w:val="001A33DB"/>
    <w:rsid w:val="001A46A9"/>
    <w:rsid w:val="001A5DAC"/>
    <w:rsid w:val="001A6DDB"/>
    <w:rsid w:val="001A753F"/>
    <w:rsid w:val="001A7CC7"/>
    <w:rsid w:val="001B0223"/>
    <w:rsid w:val="001B04E0"/>
    <w:rsid w:val="001B04F6"/>
    <w:rsid w:val="001B0C71"/>
    <w:rsid w:val="001B0D44"/>
    <w:rsid w:val="001B139A"/>
    <w:rsid w:val="001B1708"/>
    <w:rsid w:val="001B25CC"/>
    <w:rsid w:val="001B32A1"/>
    <w:rsid w:val="001B414D"/>
    <w:rsid w:val="001B6C71"/>
    <w:rsid w:val="001B727B"/>
    <w:rsid w:val="001B72D2"/>
    <w:rsid w:val="001C0C91"/>
    <w:rsid w:val="001C0D29"/>
    <w:rsid w:val="001C14AC"/>
    <w:rsid w:val="001C1D79"/>
    <w:rsid w:val="001C225C"/>
    <w:rsid w:val="001C43C0"/>
    <w:rsid w:val="001C6F23"/>
    <w:rsid w:val="001C72B0"/>
    <w:rsid w:val="001C7BB1"/>
    <w:rsid w:val="001D0F61"/>
    <w:rsid w:val="001D3155"/>
    <w:rsid w:val="001D395A"/>
    <w:rsid w:val="001D40BF"/>
    <w:rsid w:val="001D5B75"/>
    <w:rsid w:val="001D6CB1"/>
    <w:rsid w:val="001D7B03"/>
    <w:rsid w:val="001E06B7"/>
    <w:rsid w:val="001E0EC9"/>
    <w:rsid w:val="001E124C"/>
    <w:rsid w:val="001E1F2A"/>
    <w:rsid w:val="001E28FA"/>
    <w:rsid w:val="001E29B4"/>
    <w:rsid w:val="001E2D45"/>
    <w:rsid w:val="001E2E79"/>
    <w:rsid w:val="001E33A8"/>
    <w:rsid w:val="001E43B5"/>
    <w:rsid w:val="001E4556"/>
    <w:rsid w:val="001E4B08"/>
    <w:rsid w:val="001E4C5F"/>
    <w:rsid w:val="001E533F"/>
    <w:rsid w:val="001E59C6"/>
    <w:rsid w:val="001E5D16"/>
    <w:rsid w:val="001E77AC"/>
    <w:rsid w:val="001F0E94"/>
    <w:rsid w:val="001F10D9"/>
    <w:rsid w:val="001F1A6D"/>
    <w:rsid w:val="001F2294"/>
    <w:rsid w:val="001F2E04"/>
    <w:rsid w:val="001F3235"/>
    <w:rsid w:val="001F43E4"/>
    <w:rsid w:val="001F49AD"/>
    <w:rsid w:val="001F4A7C"/>
    <w:rsid w:val="001F53CE"/>
    <w:rsid w:val="001F616A"/>
    <w:rsid w:val="001F710F"/>
    <w:rsid w:val="001F7229"/>
    <w:rsid w:val="001F74AB"/>
    <w:rsid w:val="00200A94"/>
    <w:rsid w:val="002011F5"/>
    <w:rsid w:val="002019F9"/>
    <w:rsid w:val="00201D97"/>
    <w:rsid w:val="00203AA0"/>
    <w:rsid w:val="00203BED"/>
    <w:rsid w:val="002052FD"/>
    <w:rsid w:val="00205F54"/>
    <w:rsid w:val="0020615F"/>
    <w:rsid w:val="002064F1"/>
    <w:rsid w:val="00207ACC"/>
    <w:rsid w:val="0021081B"/>
    <w:rsid w:val="00211F54"/>
    <w:rsid w:val="0021211F"/>
    <w:rsid w:val="00213025"/>
    <w:rsid w:val="00214ACD"/>
    <w:rsid w:val="00217874"/>
    <w:rsid w:val="00217B5B"/>
    <w:rsid w:val="00220755"/>
    <w:rsid w:val="00220F34"/>
    <w:rsid w:val="0022289B"/>
    <w:rsid w:val="0022458F"/>
    <w:rsid w:val="00224DF0"/>
    <w:rsid w:val="00225A64"/>
    <w:rsid w:val="00226643"/>
    <w:rsid w:val="00226AA7"/>
    <w:rsid w:val="00230023"/>
    <w:rsid w:val="0023027F"/>
    <w:rsid w:val="00232C14"/>
    <w:rsid w:val="002337E7"/>
    <w:rsid w:val="00234A75"/>
    <w:rsid w:val="00235AAE"/>
    <w:rsid w:val="00235C61"/>
    <w:rsid w:val="002369A9"/>
    <w:rsid w:val="00240A86"/>
    <w:rsid w:val="00241A11"/>
    <w:rsid w:val="002421C3"/>
    <w:rsid w:val="00242227"/>
    <w:rsid w:val="002425C3"/>
    <w:rsid w:val="00242D43"/>
    <w:rsid w:val="00243E26"/>
    <w:rsid w:val="00244C2E"/>
    <w:rsid w:val="00245CC4"/>
    <w:rsid w:val="00246B00"/>
    <w:rsid w:val="00246D89"/>
    <w:rsid w:val="00247163"/>
    <w:rsid w:val="00251027"/>
    <w:rsid w:val="002516E5"/>
    <w:rsid w:val="00254081"/>
    <w:rsid w:val="0025580B"/>
    <w:rsid w:val="00257A5B"/>
    <w:rsid w:val="002604B7"/>
    <w:rsid w:val="0026116E"/>
    <w:rsid w:val="002615BC"/>
    <w:rsid w:val="00261CFF"/>
    <w:rsid w:val="0026247A"/>
    <w:rsid w:val="00262509"/>
    <w:rsid w:val="0026253A"/>
    <w:rsid w:val="00262CDD"/>
    <w:rsid w:val="002635F3"/>
    <w:rsid w:val="00264CC2"/>
    <w:rsid w:val="00265065"/>
    <w:rsid w:val="00265BA9"/>
    <w:rsid w:val="00266A4D"/>
    <w:rsid w:val="002674F7"/>
    <w:rsid w:val="0026767C"/>
    <w:rsid w:val="0026781F"/>
    <w:rsid w:val="00267B99"/>
    <w:rsid w:val="00267F33"/>
    <w:rsid w:val="00270EC3"/>
    <w:rsid w:val="00273AF5"/>
    <w:rsid w:val="002777E6"/>
    <w:rsid w:val="00277B9C"/>
    <w:rsid w:val="0028035C"/>
    <w:rsid w:val="00281585"/>
    <w:rsid w:val="00281A94"/>
    <w:rsid w:val="00281FCB"/>
    <w:rsid w:val="0028290C"/>
    <w:rsid w:val="0028293A"/>
    <w:rsid w:val="0028324F"/>
    <w:rsid w:val="00284F68"/>
    <w:rsid w:val="0028595D"/>
    <w:rsid w:val="00285D14"/>
    <w:rsid w:val="00286BA1"/>
    <w:rsid w:val="00287976"/>
    <w:rsid w:val="002901A1"/>
    <w:rsid w:val="00292C81"/>
    <w:rsid w:val="00292F09"/>
    <w:rsid w:val="0029320D"/>
    <w:rsid w:val="0029438D"/>
    <w:rsid w:val="00294EC9"/>
    <w:rsid w:val="00295118"/>
    <w:rsid w:val="002952C9"/>
    <w:rsid w:val="002972B7"/>
    <w:rsid w:val="002A0224"/>
    <w:rsid w:val="002A0D0E"/>
    <w:rsid w:val="002A1442"/>
    <w:rsid w:val="002A1A6E"/>
    <w:rsid w:val="002A1A7A"/>
    <w:rsid w:val="002A1B77"/>
    <w:rsid w:val="002A290A"/>
    <w:rsid w:val="002A49F5"/>
    <w:rsid w:val="002A4A20"/>
    <w:rsid w:val="002A4C46"/>
    <w:rsid w:val="002A651B"/>
    <w:rsid w:val="002A68A6"/>
    <w:rsid w:val="002A6F34"/>
    <w:rsid w:val="002B1268"/>
    <w:rsid w:val="002B14D2"/>
    <w:rsid w:val="002B222D"/>
    <w:rsid w:val="002B3FAA"/>
    <w:rsid w:val="002B3FC4"/>
    <w:rsid w:val="002B6E73"/>
    <w:rsid w:val="002C11ED"/>
    <w:rsid w:val="002C1361"/>
    <w:rsid w:val="002C14A9"/>
    <w:rsid w:val="002C18A2"/>
    <w:rsid w:val="002C4785"/>
    <w:rsid w:val="002C520C"/>
    <w:rsid w:val="002C6F49"/>
    <w:rsid w:val="002C753D"/>
    <w:rsid w:val="002C7614"/>
    <w:rsid w:val="002D0D98"/>
    <w:rsid w:val="002D102F"/>
    <w:rsid w:val="002D2AA7"/>
    <w:rsid w:val="002D2D5B"/>
    <w:rsid w:val="002D513E"/>
    <w:rsid w:val="002D58C3"/>
    <w:rsid w:val="002D5E43"/>
    <w:rsid w:val="002D68D6"/>
    <w:rsid w:val="002D7F3C"/>
    <w:rsid w:val="002E0431"/>
    <w:rsid w:val="002E08E7"/>
    <w:rsid w:val="002E0ED2"/>
    <w:rsid w:val="002E1B72"/>
    <w:rsid w:val="002E2580"/>
    <w:rsid w:val="002E4078"/>
    <w:rsid w:val="002E6037"/>
    <w:rsid w:val="002E6153"/>
    <w:rsid w:val="002E69CC"/>
    <w:rsid w:val="002E73ED"/>
    <w:rsid w:val="002F0AA5"/>
    <w:rsid w:val="002F12BF"/>
    <w:rsid w:val="002F1AA3"/>
    <w:rsid w:val="002F1E29"/>
    <w:rsid w:val="002F34C4"/>
    <w:rsid w:val="002F37A5"/>
    <w:rsid w:val="002F4B72"/>
    <w:rsid w:val="002F4DE7"/>
    <w:rsid w:val="002F54CC"/>
    <w:rsid w:val="002F625E"/>
    <w:rsid w:val="002F6E87"/>
    <w:rsid w:val="002F75CD"/>
    <w:rsid w:val="003006FE"/>
    <w:rsid w:val="00300728"/>
    <w:rsid w:val="003012D5"/>
    <w:rsid w:val="003034C0"/>
    <w:rsid w:val="00304424"/>
    <w:rsid w:val="00304D62"/>
    <w:rsid w:val="0030534D"/>
    <w:rsid w:val="00305D88"/>
    <w:rsid w:val="00306C15"/>
    <w:rsid w:val="00307436"/>
    <w:rsid w:val="0031035B"/>
    <w:rsid w:val="003124D5"/>
    <w:rsid w:val="003138DC"/>
    <w:rsid w:val="00317FE8"/>
    <w:rsid w:val="00321D3C"/>
    <w:rsid w:val="0032250C"/>
    <w:rsid w:val="00322B87"/>
    <w:rsid w:val="00323380"/>
    <w:rsid w:val="0032394F"/>
    <w:rsid w:val="00324444"/>
    <w:rsid w:val="00325073"/>
    <w:rsid w:val="003259B6"/>
    <w:rsid w:val="00326766"/>
    <w:rsid w:val="0032742D"/>
    <w:rsid w:val="00327E52"/>
    <w:rsid w:val="0033079E"/>
    <w:rsid w:val="00330C54"/>
    <w:rsid w:val="003311BE"/>
    <w:rsid w:val="003329B4"/>
    <w:rsid w:val="00332FBF"/>
    <w:rsid w:val="00333230"/>
    <w:rsid w:val="00333402"/>
    <w:rsid w:val="003337FD"/>
    <w:rsid w:val="00333C9D"/>
    <w:rsid w:val="00334704"/>
    <w:rsid w:val="003348B3"/>
    <w:rsid w:val="00335607"/>
    <w:rsid w:val="00337569"/>
    <w:rsid w:val="00337D87"/>
    <w:rsid w:val="00341787"/>
    <w:rsid w:val="003424EC"/>
    <w:rsid w:val="0034262D"/>
    <w:rsid w:val="003426BC"/>
    <w:rsid w:val="0034387F"/>
    <w:rsid w:val="00343C88"/>
    <w:rsid w:val="00343EB7"/>
    <w:rsid w:val="0034427D"/>
    <w:rsid w:val="0034528D"/>
    <w:rsid w:val="0034560B"/>
    <w:rsid w:val="00347123"/>
    <w:rsid w:val="00347660"/>
    <w:rsid w:val="0035021F"/>
    <w:rsid w:val="00350E5D"/>
    <w:rsid w:val="00351A45"/>
    <w:rsid w:val="00351F63"/>
    <w:rsid w:val="003525E3"/>
    <w:rsid w:val="00352982"/>
    <w:rsid w:val="00352CF1"/>
    <w:rsid w:val="00353635"/>
    <w:rsid w:val="00353A62"/>
    <w:rsid w:val="00353C48"/>
    <w:rsid w:val="0035567F"/>
    <w:rsid w:val="00356207"/>
    <w:rsid w:val="00356D11"/>
    <w:rsid w:val="00357401"/>
    <w:rsid w:val="00361938"/>
    <w:rsid w:val="00362EEC"/>
    <w:rsid w:val="00364562"/>
    <w:rsid w:val="003659E8"/>
    <w:rsid w:val="003663B2"/>
    <w:rsid w:val="003704DB"/>
    <w:rsid w:val="003706A1"/>
    <w:rsid w:val="00370755"/>
    <w:rsid w:val="0037350C"/>
    <w:rsid w:val="003748C9"/>
    <w:rsid w:val="003757D6"/>
    <w:rsid w:val="00375901"/>
    <w:rsid w:val="0037695B"/>
    <w:rsid w:val="003771E8"/>
    <w:rsid w:val="0038184A"/>
    <w:rsid w:val="00381D55"/>
    <w:rsid w:val="0038250C"/>
    <w:rsid w:val="00383030"/>
    <w:rsid w:val="003836B8"/>
    <w:rsid w:val="00383892"/>
    <w:rsid w:val="00384A40"/>
    <w:rsid w:val="00385353"/>
    <w:rsid w:val="00386773"/>
    <w:rsid w:val="00386CA0"/>
    <w:rsid w:val="00387DFA"/>
    <w:rsid w:val="00387EE6"/>
    <w:rsid w:val="003903FF"/>
    <w:rsid w:val="003907A4"/>
    <w:rsid w:val="00390CE3"/>
    <w:rsid w:val="00391C59"/>
    <w:rsid w:val="00393551"/>
    <w:rsid w:val="00396E01"/>
    <w:rsid w:val="0039741C"/>
    <w:rsid w:val="003974C7"/>
    <w:rsid w:val="00397983"/>
    <w:rsid w:val="003A1333"/>
    <w:rsid w:val="003A1409"/>
    <w:rsid w:val="003A18C0"/>
    <w:rsid w:val="003A2084"/>
    <w:rsid w:val="003A2AF2"/>
    <w:rsid w:val="003A2B9E"/>
    <w:rsid w:val="003A31FC"/>
    <w:rsid w:val="003A3947"/>
    <w:rsid w:val="003A46F9"/>
    <w:rsid w:val="003A4ABF"/>
    <w:rsid w:val="003A5273"/>
    <w:rsid w:val="003A5857"/>
    <w:rsid w:val="003A5906"/>
    <w:rsid w:val="003A6DAC"/>
    <w:rsid w:val="003A72E0"/>
    <w:rsid w:val="003A7872"/>
    <w:rsid w:val="003B0F46"/>
    <w:rsid w:val="003B0F7E"/>
    <w:rsid w:val="003B1E10"/>
    <w:rsid w:val="003B2016"/>
    <w:rsid w:val="003B525F"/>
    <w:rsid w:val="003B590A"/>
    <w:rsid w:val="003B5ED5"/>
    <w:rsid w:val="003B6364"/>
    <w:rsid w:val="003C0D27"/>
    <w:rsid w:val="003C1325"/>
    <w:rsid w:val="003C1466"/>
    <w:rsid w:val="003C38B1"/>
    <w:rsid w:val="003C3B70"/>
    <w:rsid w:val="003C3CE1"/>
    <w:rsid w:val="003C45CC"/>
    <w:rsid w:val="003C4B5D"/>
    <w:rsid w:val="003C5ABB"/>
    <w:rsid w:val="003C75CF"/>
    <w:rsid w:val="003D1E58"/>
    <w:rsid w:val="003D3D46"/>
    <w:rsid w:val="003D4E22"/>
    <w:rsid w:val="003D6336"/>
    <w:rsid w:val="003E0245"/>
    <w:rsid w:val="003E02FA"/>
    <w:rsid w:val="003E075F"/>
    <w:rsid w:val="003E168E"/>
    <w:rsid w:val="003E1F3A"/>
    <w:rsid w:val="003E2368"/>
    <w:rsid w:val="003E38EA"/>
    <w:rsid w:val="003E3A63"/>
    <w:rsid w:val="003E42B6"/>
    <w:rsid w:val="003E4488"/>
    <w:rsid w:val="003E5727"/>
    <w:rsid w:val="003E5C84"/>
    <w:rsid w:val="003E662C"/>
    <w:rsid w:val="003E6DD0"/>
    <w:rsid w:val="003F1250"/>
    <w:rsid w:val="003F2382"/>
    <w:rsid w:val="003F3F5D"/>
    <w:rsid w:val="003F42D0"/>
    <w:rsid w:val="003F44A7"/>
    <w:rsid w:val="003F574E"/>
    <w:rsid w:val="0040214D"/>
    <w:rsid w:val="004025E6"/>
    <w:rsid w:val="00402948"/>
    <w:rsid w:val="00403782"/>
    <w:rsid w:val="00403A08"/>
    <w:rsid w:val="00404695"/>
    <w:rsid w:val="004047C0"/>
    <w:rsid w:val="00405BD1"/>
    <w:rsid w:val="00411421"/>
    <w:rsid w:val="00412AAF"/>
    <w:rsid w:val="00412BC4"/>
    <w:rsid w:val="00412BFC"/>
    <w:rsid w:val="00412FF9"/>
    <w:rsid w:val="00413CC4"/>
    <w:rsid w:val="00414018"/>
    <w:rsid w:val="00417589"/>
    <w:rsid w:val="00420229"/>
    <w:rsid w:val="00420353"/>
    <w:rsid w:val="00420B9C"/>
    <w:rsid w:val="004211DF"/>
    <w:rsid w:val="004212E2"/>
    <w:rsid w:val="00423124"/>
    <w:rsid w:val="004238C4"/>
    <w:rsid w:val="00423EE7"/>
    <w:rsid w:val="00423F7E"/>
    <w:rsid w:val="00424E87"/>
    <w:rsid w:val="004266B0"/>
    <w:rsid w:val="00426737"/>
    <w:rsid w:val="00427657"/>
    <w:rsid w:val="0042774C"/>
    <w:rsid w:val="00427E62"/>
    <w:rsid w:val="00427F99"/>
    <w:rsid w:val="00430B28"/>
    <w:rsid w:val="00430E58"/>
    <w:rsid w:val="00432CD1"/>
    <w:rsid w:val="00433057"/>
    <w:rsid w:val="00433393"/>
    <w:rsid w:val="0043364D"/>
    <w:rsid w:val="00433771"/>
    <w:rsid w:val="004347F3"/>
    <w:rsid w:val="00434F14"/>
    <w:rsid w:val="00434F34"/>
    <w:rsid w:val="00435477"/>
    <w:rsid w:val="0043645B"/>
    <w:rsid w:val="00440B78"/>
    <w:rsid w:val="0044152A"/>
    <w:rsid w:val="00442BEB"/>
    <w:rsid w:val="004431D7"/>
    <w:rsid w:val="0044328F"/>
    <w:rsid w:val="00444876"/>
    <w:rsid w:val="00444D9D"/>
    <w:rsid w:val="00444DC2"/>
    <w:rsid w:val="00445B27"/>
    <w:rsid w:val="00446611"/>
    <w:rsid w:val="004472C9"/>
    <w:rsid w:val="00447AC5"/>
    <w:rsid w:val="00451D71"/>
    <w:rsid w:val="004541C8"/>
    <w:rsid w:val="004552C2"/>
    <w:rsid w:val="00456149"/>
    <w:rsid w:val="004571B5"/>
    <w:rsid w:val="00457219"/>
    <w:rsid w:val="004575FA"/>
    <w:rsid w:val="004577E5"/>
    <w:rsid w:val="00457C2D"/>
    <w:rsid w:val="00457C40"/>
    <w:rsid w:val="00457EF3"/>
    <w:rsid w:val="00460471"/>
    <w:rsid w:val="00462E61"/>
    <w:rsid w:val="00465105"/>
    <w:rsid w:val="004657E0"/>
    <w:rsid w:val="004668D3"/>
    <w:rsid w:val="00467184"/>
    <w:rsid w:val="004705A2"/>
    <w:rsid w:val="00472052"/>
    <w:rsid w:val="004734DA"/>
    <w:rsid w:val="004747ED"/>
    <w:rsid w:val="00474DBF"/>
    <w:rsid w:val="004766D2"/>
    <w:rsid w:val="00476AA4"/>
    <w:rsid w:val="00477A54"/>
    <w:rsid w:val="00477B7D"/>
    <w:rsid w:val="00480A3E"/>
    <w:rsid w:val="00480FA1"/>
    <w:rsid w:val="0048258B"/>
    <w:rsid w:val="004832F5"/>
    <w:rsid w:val="00484E6D"/>
    <w:rsid w:val="0048553C"/>
    <w:rsid w:val="00487719"/>
    <w:rsid w:val="004877BE"/>
    <w:rsid w:val="00487BC5"/>
    <w:rsid w:val="0049115E"/>
    <w:rsid w:val="00492861"/>
    <w:rsid w:val="0049293B"/>
    <w:rsid w:val="00493071"/>
    <w:rsid w:val="00494103"/>
    <w:rsid w:val="004954EC"/>
    <w:rsid w:val="0049558F"/>
    <w:rsid w:val="004960CB"/>
    <w:rsid w:val="00496DFE"/>
    <w:rsid w:val="004A0418"/>
    <w:rsid w:val="004A0BDE"/>
    <w:rsid w:val="004A1AAC"/>
    <w:rsid w:val="004A2176"/>
    <w:rsid w:val="004A277C"/>
    <w:rsid w:val="004A3629"/>
    <w:rsid w:val="004A4057"/>
    <w:rsid w:val="004A4148"/>
    <w:rsid w:val="004A41AA"/>
    <w:rsid w:val="004A576F"/>
    <w:rsid w:val="004A59F6"/>
    <w:rsid w:val="004A5BCD"/>
    <w:rsid w:val="004B09C5"/>
    <w:rsid w:val="004B1B3E"/>
    <w:rsid w:val="004B29B8"/>
    <w:rsid w:val="004B3917"/>
    <w:rsid w:val="004B3DE1"/>
    <w:rsid w:val="004B66CF"/>
    <w:rsid w:val="004B6934"/>
    <w:rsid w:val="004C1000"/>
    <w:rsid w:val="004C4FE7"/>
    <w:rsid w:val="004C5414"/>
    <w:rsid w:val="004C5C29"/>
    <w:rsid w:val="004C6639"/>
    <w:rsid w:val="004C665C"/>
    <w:rsid w:val="004C7B1D"/>
    <w:rsid w:val="004C7DBE"/>
    <w:rsid w:val="004D04C7"/>
    <w:rsid w:val="004D08FB"/>
    <w:rsid w:val="004D1ABF"/>
    <w:rsid w:val="004D1B79"/>
    <w:rsid w:val="004D1DE8"/>
    <w:rsid w:val="004D318A"/>
    <w:rsid w:val="004D3729"/>
    <w:rsid w:val="004D52F4"/>
    <w:rsid w:val="004D55FC"/>
    <w:rsid w:val="004D5C6F"/>
    <w:rsid w:val="004D5F60"/>
    <w:rsid w:val="004D614B"/>
    <w:rsid w:val="004D634D"/>
    <w:rsid w:val="004D6FB5"/>
    <w:rsid w:val="004D7636"/>
    <w:rsid w:val="004D7A0B"/>
    <w:rsid w:val="004D7DD3"/>
    <w:rsid w:val="004E0D59"/>
    <w:rsid w:val="004E15B4"/>
    <w:rsid w:val="004E33FD"/>
    <w:rsid w:val="004E342E"/>
    <w:rsid w:val="004E350C"/>
    <w:rsid w:val="004E41FC"/>
    <w:rsid w:val="004E46D7"/>
    <w:rsid w:val="004E5068"/>
    <w:rsid w:val="004E6E93"/>
    <w:rsid w:val="004E6EA4"/>
    <w:rsid w:val="004E7EFB"/>
    <w:rsid w:val="004F130C"/>
    <w:rsid w:val="004F1803"/>
    <w:rsid w:val="004F1DD2"/>
    <w:rsid w:val="004F2AB1"/>
    <w:rsid w:val="004F2EDB"/>
    <w:rsid w:val="004F38F5"/>
    <w:rsid w:val="004F3E2E"/>
    <w:rsid w:val="004F62A8"/>
    <w:rsid w:val="004F6FC2"/>
    <w:rsid w:val="0050006B"/>
    <w:rsid w:val="00500111"/>
    <w:rsid w:val="0050015F"/>
    <w:rsid w:val="00501384"/>
    <w:rsid w:val="005019CB"/>
    <w:rsid w:val="0050215A"/>
    <w:rsid w:val="005022BE"/>
    <w:rsid w:val="00502A98"/>
    <w:rsid w:val="00503EB0"/>
    <w:rsid w:val="00504B8A"/>
    <w:rsid w:val="00505051"/>
    <w:rsid w:val="00506AD9"/>
    <w:rsid w:val="00510D13"/>
    <w:rsid w:val="00510EFA"/>
    <w:rsid w:val="00510F51"/>
    <w:rsid w:val="0051194E"/>
    <w:rsid w:val="0051237C"/>
    <w:rsid w:val="005129C2"/>
    <w:rsid w:val="00513176"/>
    <w:rsid w:val="00513972"/>
    <w:rsid w:val="0051436C"/>
    <w:rsid w:val="00516D99"/>
    <w:rsid w:val="005176E1"/>
    <w:rsid w:val="005206E2"/>
    <w:rsid w:val="00520D9B"/>
    <w:rsid w:val="00521A71"/>
    <w:rsid w:val="005227AA"/>
    <w:rsid w:val="00522832"/>
    <w:rsid w:val="00523E6C"/>
    <w:rsid w:val="005243E0"/>
    <w:rsid w:val="00524900"/>
    <w:rsid w:val="005256BE"/>
    <w:rsid w:val="00525EFF"/>
    <w:rsid w:val="0052626C"/>
    <w:rsid w:val="00527571"/>
    <w:rsid w:val="0053151B"/>
    <w:rsid w:val="005318DC"/>
    <w:rsid w:val="005319AE"/>
    <w:rsid w:val="005330FA"/>
    <w:rsid w:val="005331B3"/>
    <w:rsid w:val="00533904"/>
    <w:rsid w:val="00534429"/>
    <w:rsid w:val="00535908"/>
    <w:rsid w:val="0053616E"/>
    <w:rsid w:val="00536631"/>
    <w:rsid w:val="0053705E"/>
    <w:rsid w:val="00537569"/>
    <w:rsid w:val="00537646"/>
    <w:rsid w:val="00537FCD"/>
    <w:rsid w:val="00540D1A"/>
    <w:rsid w:val="0054217D"/>
    <w:rsid w:val="00544057"/>
    <w:rsid w:val="00544841"/>
    <w:rsid w:val="005448DC"/>
    <w:rsid w:val="005452A6"/>
    <w:rsid w:val="00545637"/>
    <w:rsid w:val="005503DD"/>
    <w:rsid w:val="00550A52"/>
    <w:rsid w:val="00552B8E"/>
    <w:rsid w:val="0055348C"/>
    <w:rsid w:val="00553586"/>
    <w:rsid w:val="00553B88"/>
    <w:rsid w:val="00553F7E"/>
    <w:rsid w:val="0055473D"/>
    <w:rsid w:val="005556C1"/>
    <w:rsid w:val="00560418"/>
    <w:rsid w:val="00563C96"/>
    <w:rsid w:val="005642EE"/>
    <w:rsid w:val="005666A1"/>
    <w:rsid w:val="00566F94"/>
    <w:rsid w:val="00571724"/>
    <w:rsid w:val="005718F9"/>
    <w:rsid w:val="00574137"/>
    <w:rsid w:val="00574943"/>
    <w:rsid w:val="00574F7F"/>
    <w:rsid w:val="00575DD6"/>
    <w:rsid w:val="00576295"/>
    <w:rsid w:val="00576413"/>
    <w:rsid w:val="00576874"/>
    <w:rsid w:val="005819F9"/>
    <w:rsid w:val="00583C5D"/>
    <w:rsid w:val="005849BA"/>
    <w:rsid w:val="0058684F"/>
    <w:rsid w:val="00587827"/>
    <w:rsid w:val="00590F80"/>
    <w:rsid w:val="00591788"/>
    <w:rsid w:val="00593594"/>
    <w:rsid w:val="00593656"/>
    <w:rsid w:val="00595DB2"/>
    <w:rsid w:val="00596F3C"/>
    <w:rsid w:val="005975A0"/>
    <w:rsid w:val="005A06D5"/>
    <w:rsid w:val="005A07C0"/>
    <w:rsid w:val="005A16C1"/>
    <w:rsid w:val="005A2313"/>
    <w:rsid w:val="005A2DDD"/>
    <w:rsid w:val="005A324F"/>
    <w:rsid w:val="005A391E"/>
    <w:rsid w:val="005A56F5"/>
    <w:rsid w:val="005A5A12"/>
    <w:rsid w:val="005A5ED0"/>
    <w:rsid w:val="005A6496"/>
    <w:rsid w:val="005A6A45"/>
    <w:rsid w:val="005A6D67"/>
    <w:rsid w:val="005B0723"/>
    <w:rsid w:val="005B0B23"/>
    <w:rsid w:val="005B0D1D"/>
    <w:rsid w:val="005B14F4"/>
    <w:rsid w:val="005B1D3B"/>
    <w:rsid w:val="005B22D6"/>
    <w:rsid w:val="005B25A7"/>
    <w:rsid w:val="005B33EB"/>
    <w:rsid w:val="005B3C59"/>
    <w:rsid w:val="005B4806"/>
    <w:rsid w:val="005B511B"/>
    <w:rsid w:val="005B5B9B"/>
    <w:rsid w:val="005B7B3B"/>
    <w:rsid w:val="005B7B9D"/>
    <w:rsid w:val="005C0044"/>
    <w:rsid w:val="005C0543"/>
    <w:rsid w:val="005C061B"/>
    <w:rsid w:val="005C1C14"/>
    <w:rsid w:val="005C359B"/>
    <w:rsid w:val="005C3CF8"/>
    <w:rsid w:val="005C57A0"/>
    <w:rsid w:val="005C5967"/>
    <w:rsid w:val="005C6F18"/>
    <w:rsid w:val="005C6F94"/>
    <w:rsid w:val="005D0CFE"/>
    <w:rsid w:val="005D20B5"/>
    <w:rsid w:val="005D3540"/>
    <w:rsid w:val="005D5973"/>
    <w:rsid w:val="005D6E2C"/>
    <w:rsid w:val="005D79FA"/>
    <w:rsid w:val="005D7EF7"/>
    <w:rsid w:val="005E0035"/>
    <w:rsid w:val="005E0C64"/>
    <w:rsid w:val="005E1569"/>
    <w:rsid w:val="005E17C1"/>
    <w:rsid w:val="005E1D09"/>
    <w:rsid w:val="005E2109"/>
    <w:rsid w:val="005E289F"/>
    <w:rsid w:val="005E28EE"/>
    <w:rsid w:val="005E33A8"/>
    <w:rsid w:val="005E4583"/>
    <w:rsid w:val="005E4612"/>
    <w:rsid w:val="005E4DCA"/>
    <w:rsid w:val="005E5256"/>
    <w:rsid w:val="005E5730"/>
    <w:rsid w:val="005E712D"/>
    <w:rsid w:val="005E7F38"/>
    <w:rsid w:val="005F0667"/>
    <w:rsid w:val="005F18C9"/>
    <w:rsid w:val="005F1932"/>
    <w:rsid w:val="005F1E87"/>
    <w:rsid w:val="005F2F82"/>
    <w:rsid w:val="005F3CD2"/>
    <w:rsid w:val="005F5CC0"/>
    <w:rsid w:val="00600D35"/>
    <w:rsid w:val="00602097"/>
    <w:rsid w:val="00602E49"/>
    <w:rsid w:val="00602FE9"/>
    <w:rsid w:val="0060475C"/>
    <w:rsid w:val="006063CA"/>
    <w:rsid w:val="00606BA0"/>
    <w:rsid w:val="00606EB0"/>
    <w:rsid w:val="0060785D"/>
    <w:rsid w:val="006105E7"/>
    <w:rsid w:val="00610D19"/>
    <w:rsid w:val="00612890"/>
    <w:rsid w:val="006130EE"/>
    <w:rsid w:val="00613780"/>
    <w:rsid w:val="00614A05"/>
    <w:rsid w:val="00617183"/>
    <w:rsid w:val="006205FD"/>
    <w:rsid w:val="00622B38"/>
    <w:rsid w:val="006232A7"/>
    <w:rsid w:val="0062346A"/>
    <w:rsid w:val="00623875"/>
    <w:rsid w:val="00623AC1"/>
    <w:rsid w:val="00624316"/>
    <w:rsid w:val="00624F36"/>
    <w:rsid w:val="00626335"/>
    <w:rsid w:val="00630700"/>
    <w:rsid w:val="0063219D"/>
    <w:rsid w:val="00632447"/>
    <w:rsid w:val="00632749"/>
    <w:rsid w:val="00632D5D"/>
    <w:rsid w:val="006333DE"/>
    <w:rsid w:val="00634177"/>
    <w:rsid w:val="00634B81"/>
    <w:rsid w:val="00634E44"/>
    <w:rsid w:val="006368C0"/>
    <w:rsid w:val="006373B2"/>
    <w:rsid w:val="00637588"/>
    <w:rsid w:val="00641229"/>
    <w:rsid w:val="00641A9A"/>
    <w:rsid w:val="00644ECC"/>
    <w:rsid w:val="00645393"/>
    <w:rsid w:val="00645B51"/>
    <w:rsid w:val="00646901"/>
    <w:rsid w:val="00646DFA"/>
    <w:rsid w:val="006512AE"/>
    <w:rsid w:val="0065485E"/>
    <w:rsid w:val="00654A6D"/>
    <w:rsid w:val="00654CDA"/>
    <w:rsid w:val="006550A8"/>
    <w:rsid w:val="00655EF3"/>
    <w:rsid w:val="00656B01"/>
    <w:rsid w:val="00656FCD"/>
    <w:rsid w:val="0066137B"/>
    <w:rsid w:val="0066288C"/>
    <w:rsid w:val="00662ABA"/>
    <w:rsid w:val="006640D9"/>
    <w:rsid w:val="00664523"/>
    <w:rsid w:val="00667E58"/>
    <w:rsid w:val="006704D2"/>
    <w:rsid w:val="006716AA"/>
    <w:rsid w:val="00672474"/>
    <w:rsid w:val="006724F1"/>
    <w:rsid w:val="00676301"/>
    <w:rsid w:val="0067707D"/>
    <w:rsid w:val="00677183"/>
    <w:rsid w:val="00677733"/>
    <w:rsid w:val="0068015F"/>
    <w:rsid w:val="0068055E"/>
    <w:rsid w:val="00680C44"/>
    <w:rsid w:val="0068164A"/>
    <w:rsid w:val="00682361"/>
    <w:rsid w:val="00682BB6"/>
    <w:rsid w:val="006831BC"/>
    <w:rsid w:val="0068349E"/>
    <w:rsid w:val="0068409F"/>
    <w:rsid w:val="00684F58"/>
    <w:rsid w:val="006872BD"/>
    <w:rsid w:val="006877A8"/>
    <w:rsid w:val="00690591"/>
    <w:rsid w:val="00690A00"/>
    <w:rsid w:val="00691A5E"/>
    <w:rsid w:val="00692F03"/>
    <w:rsid w:val="00693851"/>
    <w:rsid w:val="0069470B"/>
    <w:rsid w:val="00694C6B"/>
    <w:rsid w:val="00695111"/>
    <w:rsid w:val="00697C39"/>
    <w:rsid w:val="006A0B6D"/>
    <w:rsid w:val="006A0D5B"/>
    <w:rsid w:val="006A2FB8"/>
    <w:rsid w:val="006A2FF3"/>
    <w:rsid w:val="006A3C92"/>
    <w:rsid w:val="006A4353"/>
    <w:rsid w:val="006A4EC9"/>
    <w:rsid w:val="006A6675"/>
    <w:rsid w:val="006A749B"/>
    <w:rsid w:val="006B090C"/>
    <w:rsid w:val="006B0EA7"/>
    <w:rsid w:val="006B1EED"/>
    <w:rsid w:val="006B3093"/>
    <w:rsid w:val="006B3585"/>
    <w:rsid w:val="006B52EE"/>
    <w:rsid w:val="006C1009"/>
    <w:rsid w:val="006C1E8C"/>
    <w:rsid w:val="006C2290"/>
    <w:rsid w:val="006C49B8"/>
    <w:rsid w:val="006C49DB"/>
    <w:rsid w:val="006C5379"/>
    <w:rsid w:val="006C6BC7"/>
    <w:rsid w:val="006D08C5"/>
    <w:rsid w:val="006D1F5C"/>
    <w:rsid w:val="006D37A1"/>
    <w:rsid w:val="006D42E7"/>
    <w:rsid w:val="006D471B"/>
    <w:rsid w:val="006D73E4"/>
    <w:rsid w:val="006D780D"/>
    <w:rsid w:val="006E0521"/>
    <w:rsid w:val="006E1985"/>
    <w:rsid w:val="006E1CAC"/>
    <w:rsid w:val="006E1EC0"/>
    <w:rsid w:val="006E51B4"/>
    <w:rsid w:val="006E7A15"/>
    <w:rsid w:val="006F0267"/>
    <w:rsid w:val="006F2C2F"/>
    <w:rsid w:val="006F2EB9"/>
    <w:rsid w:val="006F3939"/>
    <w:rsid w:val="006F3944"/>
    <w:rsid w:val="006F3949"/>
    <w:rsid w:val="006F3D93"/>
    <w:rsid w:val="006F491B"/>
    <w:rsid w:val="006F54B5"/>
    <w:rsid w:val="006F5E5C"/>
    <w:rsid w:val="006F67A7"/>
    <w:rsid w:val="006F7955"/>
    <w:rsid w:val="00703046"/>
    <w:rsid w:val="00703242"/>
    <w:rsid w:val="00703EE1"/>
    <w:rsid w:val="0070495E"/>
    <w:rsid w:val="00705746"/>
    <w:rsid w:val="00705E59"/>
    <w:rsid w:val="00706BCA"/>
    <w:rsid w:val="00707971"/>
    <w:rsid w:val="00707AF1"/>
    <w:rsid w:val="007139FE"/>
    <w:rsid w:val="00714442"/>
    <w:rsid w:val="00715039"/>
    <w:rsid w:val="007217B3"/>
    <w:rsid w:val="007219F8"/>
    <w:rsid w:val="00722734"/>
    <w:rsid w:val="007230A3"/>
    <w:rsid w:val="00723ED4"/>
    <w:rsid w:val="00724523"/>
    <w:rsid w:val="007249D8"/>
    <w:rsid w:val="00724DDE"/>
    <w:rsid w:val="00725A57"/>
    <w:rsid w:val="00730C5B"/>
    <w:rsid w:val="00731187"/>
    <w:rsid w:val="007316DA"/>
    <w:rsid w:val="00731BD6"/>
    <w:rsid w:val="007321DB"/>
    <w:rsid w:val="007325EE"/>
    <w:rsid w:val="0073278B"/>
    <w:rsid w:val="00734878"/>
    <w:rsid w:val="0073581B"/>
    <w:rsid w:val="00736F20"/>
    <w:rsid w:val="007374C9"/>
    <w:rsid w:val="0073776A"/>
    <w:rsid w:val="00740B19"/>
    <w:rsid w:val="00740C1C"/>
    <w:rsid w:val="00740D94"/>
    <w:rsid w:val="007414AF"/>
    <w:rsid w:val="0074176B"/>
    <w:rsid w:val="00741A78"/>
    <w:rsid w:val="00742BD5"/>
    <w:rsid w:val="00743CB2"/>
    <w:rsid w:val="007440D6"/>
    <w:rsid w:val="00744CD8"/>
    <w:rsid w:val="007460FE"/>
    <w:rsid w:val="007464A6"/>
    <w:rsid w:val="00747B70"/>
    <w:rsid w:val="00747F5A"/>
    <w:rsid w:val="0075018D"/>
    <w:rsid w:val="00752B5F"/>
    <w:rsid w:val="00752E7A"/>
    <w:rsid w:val="00753B26"/>
    <w:rsid w:val="00753F93"/>
    <w:rsid w:val="00754226"/>
    <w:rsid w:val="007556FD"/>
    <w:rsid w:val="00755F35"/>
    <w:rsid w:val="00755FD9"/>
    <w:rsid w:val="00756152"/>
    <w:rsid w:val="00756B20"/>
    <w:rsid w:val="00756BDC"/>
    <w:rsid w:val="00757E7A"/>
    <w:rsid w:val="007613A8"/>
    <w:rsid w:val="00761542"/>
    <w:rsid w:val="00761AD5"/>
    <w:rsid w:val="00762B54"/>
    <w:rsid w:val="00765CA8"/>
    <w:rsid w:val="007665F3"/>
    <w:rsid w:val="00766A20"/>
    <w:rsid w:val="00767526"/>
    <w:rsid w:val="0076775E"/>
    <w:rsid w:val="0077053A"/>
    <w:rsid w:val="0077100A"/>
    <w:rsid w:val="00771E54"/>
    <w:rsid w:val="007721E7"/>
    <w:rsid w:val="00773614"/>
    <w:rsid w:val="00773E43"/>
    <w:rsid w:val="007744B0"/>
    <w:rsid w:val="00774D6A"/>
    <w:rsid w:val="007762F7"/>
    <w:rsid w:val="007777C4"/>
    <w:rsid w:val="00782790"/>
    <w:rsid w:val="0078391E"/>
    <w:rsid w:val="00785648"/>
    <w:rsid w:val="00785D38"/>
    <w:rsid w:val="00787E19"/>
    <w:rsid w:val="007907B3"/>
    <w:rsid w:val="00790812"/>
    <w:rsid w:val="00790F39"/>
    <w:rsid w:val="00792E62"/>
    <w:rsid w:val="00792F7F"/>
    <w:rsid w:val="00793630"/>
    <w:rsid w:val="007941C6"/>
    <w:rsid w:val="00794A3D"/>
    <w:rsid w:val="00796E26"/>
    <w:rsid w:val="007974FE"/>
    <w:rsid w:val="007A0070"/>
    <w:rsid w:val="007A04D5"/>
    <w:rsid w:val="007A54A1"/>
    <w:rsid w:val="007A5AF6"/>
    <w:rsid w:val="007B0B1E"/>
    <w:rsid w:val="007B0CEF"/>
    <w:rsid w:val="007B185B"/>
    <w:rsid w:val="007B2828"/>
    <w:rsid w:val="007B30E9"/>
    <w:rsid w:val="007B528D"/>
    <w:rsid w:val="007B62E2"/>
    <w:rsid w:val="007B67D2"/>
    <w:rsid w:val="007B7252"/>
    <w:rsid w:val="007B7F3A"/>
    <w:rsid w:val="007C086A"/>
    <w:rsid w:val="007C3DA6"/>
    <w:rsid w:val="007C3E87"/>
    <w:rsid w:val="007C4632"/>
    <w:rsid w:val="007C55F4"/>
    <w:rsid w:val="007C6D29"/>
    <w:rsid w:val="007C6E71"/>
    <w:rsid w:val="007C74F4"/>
    <w:rsid w:val="007C75F6"/>
    <w:rsid w:val="007C7B89"/>
    <w:rsid w:val="007D25D7"/>
    <w:rsid w:val="007D293E"/>
    <w:rsid w:val="007D36C7"/>
    <w:rsid w:val="007D37A1"/>
    <w:rsid w:val="007D52BF"/>
    <w:rsid w:val="007D7BB8"/>
    <w:rsid w:val="007E017A"/>
    <w:rsid w:val="007E0B06"/>
    <w:rsid w:val="007E2BA8"/>
    <w:rsid w:val="007E3A2D"/>
    <w:rsid w:val="007E45AA"/>
    <w:rsid w:val="007E4878"/>
    <w:rsid w:val="007E4D2F"/>
    <w:rsid w:val="007E534C"/>
    <w:rsid w:val="007E6CCA"/>
    <w:rsid w:val="007E73A8"/>
    <w:rsid w:val="007E788F"/>
    <w:rsid w:val="007F0312"/>
    <w:rsid w:val="007F041E"/>
    <w:rsid w:val="007F06B6"/>
    <w:rsid w:val="007F0E49"/>
    <w:rsid w:val="007F1CE6"/>
    <w:rsid w:val="007F1E8E"/>
    <w:rsid w:val="007F1EFC"/>
    <w:rsid w:val="007F24F4"/>
    <w:rsid w:val="007F2981"/>
    <w:rsid w:val="007F3B27"/>
    <w:rsid w:val="007F3F17"/>
    <w:rsid w:val="007F4093"/>
    <w:rsid w:val="007F470E"/>
    <w:rsid w:val="007F5443"/>
    <w:rsid w:val="007F5593"/>
    <w:rsid w:val="007F5871"/>
    <w:rsid w:val="007F663F"/>
    <w:rsid w:val="007F6ABE"/>
    <w:rsid w:val="00800B33"/>
    <w:rsid w:val="00802124"/>
    <w:rsid w:val="008025C3"/>
    <w:rsid w:val="0080373D"/>
    <w:rsid w:val="00803EAC"/>
    <w:rsid w:val="00803EF6"/>
    <w:rsid w:val="008045AA"/>
    <w:rsid w:val="00806C75"/>
    <w:rsid w:val="00807B4A"/>
    <w:rsid w:val="00810E7A"/>
    <w:rsid w:val="008120E1"/>
    <w:rsid w:val="008136D3"/>
    <w:rsid w:val="0081550F"/>
    <w:rsid w:val="008158D4"/>
    <w:rsid w:val="00816D99"/>
    <w:rsid w:val="00816F80"/>
    <w:rsid w:val="00820A7E"/>
    <w:rsid w:val="00820AFF"/>
    <w:rsid w:val="0082117D"/>
    <w:rsid w:val="00821523"/>
    <w:rsid w:val="00821676"/>
    <w:rsid w:val="00821A7E"/>
    <w:rsid w:val="00821B22"/>
    <w:rsid w:val="00822350"/>
    <w:rsid w:val="00822D49"/>
    <w:rsid w:val="00824639"/>
    <w:rsid w:val="00824AC7"/>
    <w:rsid w:val="008263C6"/>
    <w:rsid w:val="008266BA"/>
    <w:rsid w:val="00831144"/>
    <w:rsid w:val="00834B9A"/>
    <w:rsid w:val="0083599A"/>
    <w:rsid w:val="00836337"/>
    <w:rsid w:val="00837302"/>
    <w:rsid w:val="00837372"/>
    <w:rsid w:val="008404D3"/>
    <w:rsid w:val="00840916"/>
    <w:rsid w:val="008418F8"/>
    <w:rsid w:val="00841B81"/>
    <w:rsid w:val="00841BC3"/>
    <w:rsid w:val="00841D51"/>
    <w:rsid w:val="008424E9"/>
    <w:rsid w:val="008433F0"/>
    <w:rsid w:val="0084375E"/>
    <w:rsid w:val="00843A88"/>
    <w:rsid w:val="00845022"/>
    <w:rsid w:val="00845106"/>
    <w:rsid w:val="00845285"/>
    <w:rsid w:val="0084616C"/>
    <w:rsid w:val="00846908"/>
    <w:rsid w:val="00847DAD"/>
    <w:rsid w:val="008506C2"/>
    <w:rsid w:val="0085076E"/>
    <w:rsid w:val="00850FF6"/>
    <w:rsid w:val="00852C3B"/>
    <w:rsid w:val="008542D1"/>
    <w:rsid w:val="00854B06"/>
    <w:rsid w:val="00855B4A"/>
    <w:rsid w:val="00857734"/>
    <w:rsid w:val="00857780"/>
    <w:rsid w:val="00862A15"/>
    <w:rsid w:val="00865A1D"/>
    <w:rsid w:val="00866962"/>
    <w:rsid w:val="00866FED"/>
    <w:rsid w:val="008671C6"/>
    <w:rsid w:val="008702EC"/>
    <w:rsid w:val="008713D2"/>
    <w:rsid w:val="00871960"/>
    <w:rsid w:val="00872550"/>
    <w:rsid w:val="00872C63"/>
    <w:rsid w:val="00876E5D"/>
    <w:rsid w:val="008814E1"/>
    <w:rsid w:val="00882070"/>
    <w:rsid w:val="008834DC"/>
    <w:rsid w:val="00884A05"/>
    <w:rsid w:val="00885AA5"/>
    <w:rsid w:val="00887FA1"/>
    <w:rsid w:val="008906DE"/>
    <w:rsid w:val="008918C4"/>
    <w:rsid w:val="008919AA"/>
    <w:rsid w:val="00891C34"/>
    <w:rsid w:val="0089206D"/>
    <w:rsid w:val="00892469"/>
    <w:rsid w:val="00892559"/>
    <w:rsid w:val="008941A4"/>
    <w:rsid w:val="0089592F"/>
    <w:rsid w:val="008959C7"/>
    <w:rsid w:val="00897BE5"/>
    <w:rsid w:val="008A0453"/>
    <w:rsid w:val="008A1524"/>
    <w:rsid w:val="008A2441"/>
    <w:rsid w:val="008A26DD"/>
    <w:rsid w:val="008A2FCD"/>
    <w:rsid w:val="008A36DE"/>
    <w:rsid w:val="008A3C41"/>
    <w:rsid w:val="008A400F"/>
    <w:rsid w:val="008A4259"/>
    <w:rsid w:val="008A4A92"/>
    <w:rsid w:val="008A5F62"/>
    <w:rsid w:val="008A622D"/>
    <w:rsid w:val="008A6D87"/>
    <w:rsid w:val="008A786E"/>
    <w:rsid w:val="008A7AF0"/>
    <w:rsid w:val="008B02D6"/>
    <w:rsid w:val="008B0BF3"/>
    <w:rsid w:val="008B1B04"/>
    <w:rsid w:val="008B2AA6"/>
    <w:rsid w:val="008B2AA9"/>
    <w:rsid w:val="008B3887"/>
    <w:rsid w:val="008B3B25"/>
    <w:rsid w:val="008B42AE"/>
    <w:rsid w:val="008B43A5"/>
    <w:rsid w:val="008B7974"/>
    <w:rsid w:val="008B7C46"/>
    <w:rsid w:val="008C0F51"/>
    <w:rsid w:val="008C2EF1"/>
    <w:rsid w:val="008C3A8A"/>
    <w:rsid w:val="008C4389"/>
    <w:rsid w:val="008C5913"/>
    <w:rsid w:val="008C73CA"/>
    <w:rsid w:val="008C7431"/>
    <w:rsid w:val="008C7600"/>
    <w:rsid w:val="008C7A74"/>
    <w:rsid w:val="008D023C"/>
    <w:rsid w:val="008D094C"/>
    <w:rsid w:val="008D1161"/>
    <w:rsid w:val="008D2E19"/>
    <w:rsid w:val="008D38CA"/>
    <w:rsid w:val="008D5474"/>
    <w:rsid w:val="008D5568"/>
    <w:rsid w:val="008D6681"/>
    <w:rsid w:val="008D67D1"/>
    <w:rsid w:val="008D7844"/>
    <w:rsid w:val="008E0AED"/>
    <w:rsid w:val="008E0B24"/>
    <w:rsid w:val="008E1223"/>
    <w:rsid w:val="008E20F4"/>
    <w:rsid w:val="008E33AA"/>
    <w:rsid w:val="008E431C"/>
    <w:rsid w:val="008E45A0"/>
    <w:rsid w:val="008E4AF0"/>
    <w:rsid w:val="008E4D31"/>
    <w:rsid w:val="008E5B4B"/>
    <w:rsid w:val="008E5C3C"/>
    <w:rsid w:val="008E678B"/>
    <w:rsid w:val="008E67B5"/>
    <w:rsid w:val="008E6C7C"/>
    <w:rsid w:val="008E7409"/>
    <w:rsid w:val="008E7601"/>
    <w:rsid w:val="008E7E87"/>
    <w:rsid w:val="008F0122"/>
    <w:rsid w:val="008F0B15"/>
    <w:rsid w:val="008F1360"/>
    <w:rsid w:val="008F162A"/>
    <w:rsid w:val="008F198B"/>
    <w:rsid w:val="008F26B4"/>
    <w:rsid w:val="008F36A5"/>
    <w:rsid w:val="008F3A86"/>
    <w:rsid w:val="008F5CF8"/>
    <w:rsid w:val="008F6D01"/>
    <w:rsid w:val="008F7FD9"/>
    <w:rsid w:val="00900544"/>
    <w:rsid w:val="009006B1"/>
    <w:rsid w:val="00902A92"/>
    <w:rsid w:val="009033FD"/>
    <w:rsid w:val="00903788"/>
    <w:rsid w:val="00904754"/>
    <w:rsid w:val="009104DB"/>
    <w:rsid w:val="00910BC4"/>
    <w:rsid w:val="009111B0"/>
    <w:rsid w:val="00911873"/>
    <w:rsid w:val="009121D2"/>
    <w:rsid w:val="00914F10"/>
    <w:rsid w:val="00916136"/>
    <w:rsid w:val="00920027"/>
    <w:rsid w:val="00920039"/>
    <w:rsid w:val="00920255"/>
    <w:rsid w:val="009225E7"/>
    <w:rsid w:val="0092462E"/>
    <w:rsid w:val="009249D5"/>
    <w:rsid w:val="00925B7F"/>
    <w:rsid w:val="0092603F"/>
    <w:rsid w:val="00926080"/>
    <w:rsid w:val="009265F4"/>
    <w:rsid w:val="009314C0"/>
    <w:rsid w:val="00931E78"/>
    <w:rsid w:val="00933904"/>
    <w:rsid w:val="00936948"/>
    <w:rsid w:val="00937632"/>
    <w:rsid w:val="00941348"/>
    <w:rsid w:val="00941E4D"/>
    <w:rsid w:val="0094228C"/>
    <w:rsid w:val="00943907"/>
    <w:rsid w:val="00944A1A"/>
    <w:rsid w:val="00944AD6"/>
    <w:rsid w:val="0094509E"/>
    <w:rsid w:val="009455B5"/>
    <w:rsid w:val="00945F84"/>
    <w:rsid w:val="009464E7"/>
    <w:rsid w:val="0094652D"/>
    <w:rsid w:val="00952D83"/>
    <w:rsid w:val="00953101"/>
    <w:rsid w:val="009553AA"/>
    <w:rsid w:val="009569DA"/>
    <w:rsid w:val="00957CCF"/>
    <w:rsid w:val="00957E49"/>
    <w:rsid w:val="00960FF4"/>
    <w:rsid w:val="00961142"/>
    <w:rsid w:val="00962C85"/>
    <w:rsid w:val="00963A0D"/>
    <w:rsid w:val="00965E7B"/>
    <w:rsid w:val="009679B4"/>
    <w:rsid w:val="00967CFB"/>
    <w:rsid w:val="00967F4C"/>
    <w:rsid w:val="00970448"/>
    <w:rsid w:val="009704E0"/>
    <w:rsid w:val="009728B5"/>
    <w:rsid w:val="00972D36"/>
    <w:rsid w:val="009734D0"/>
    <w:rsid w:val="00973F6B"/>
    <w:rsid w:val="00973FC6"/>
    <w:rsid w:val="009746DA"/>
    <w:rsid w:val="009757DC"/>
    <w:rsid w:val="0097784D"/>
    <w:rsid w:val="00977936"/>
    <w:rsid w:val="00977943"/>
    <w:rsid w:val="00977A69"/>
    <w:rsid w:val="009800DC"/>
    <w:rsid w:val="00980FAE"/>
    <w:rsid w:val="00981BE6"/>
    <w:rsid w:val="00981C64"/>
    <w:rsid w:val="00983245"/>
    <w:rsid w:val="009838BD"/>
    <w:rsid w:val="00983EEA"/>
    <w:rsid w:val="0098654B"/>
    <w:rsid w:val="009877B9"/>
    <w:rsid w:val="009878D5"/>
    <w:rsid w:val="00987D1E"/>
    <w:rsid w:val="0099149F"/>
    <w:rsid w:val="0099170A"/>
    <w:rsid w:val="00993596"/>
    <w:rsid w:val="009945BA"/>
    <w:rsid w:val="00995065"/>
    <w:rsid w:val="0099507A"/>
    <w:rsid w:val="0099689F"/>
    <w:rsid w:val="009A1876"/>
    <w:rsid w:val="009A1F9D"/>
    <w:rsid w:val="009A21DD"/>
    <w:rsid w:val="009A2281"/>
    <w:rsid w:val="009A31E7"/>
    <w:rsid w:val="009A443F"/>
    <w:rsid w:val="009A473D"/>
    <w:rsid w:val="009A4F90"/>
    <w:rsid w:val="009A50A3"/>
    <w:rsid w:val="009A6FF8"/>
    <w:rsid w:val="009A7FD9"/>
    <w:rsid w:val="009B1613"/>
    <w:rsid w:val="009B1A0E"/>
    <w:rsid w:val="009B1C20"/>
    <w:rsid w:val="009B2D36"/>
    <w:rsid w:val="009B4D5D"/>
    <w:rsid w:val="009B7B8C"/>
    <w:rsid w:val="009C2496"/>
    <w:rsid w:val="009C3146"/>
    <w:rsid w:val="009C3DED"/>
    <w:rsid w:val="009C43BB"/>
    <w:rsid w:val="009C4A2C"/>
    <w:rsid w:val="009C5D43"/>
    <w:rsid w:val="009C66A9"/>
    <w:rsid w:val="009C7306"/>
    <w:rsid w:val="009D0BC3"/>
    <w:rsid w:val="009D2481"/>
    <w:rsid w:val="009D3A47"/>
    <w:rsid w:val="009D491C"/>
    <w:rsid w:val="009D4A09"/>
    <w:rsid w:val="009D62C9"/>
    <w:rsid w:val="009E0521"/>
    <w:rsid w:val="009E18B6"/>
    <w:rsid w:val="009E2F16"/>
    <w:rsid w:val="009E486D"/>
    <w:rsid w:val="009E4997"/>
    <w:rsid w:val="009E68FF"/>
    <w:rsid w:val="009F0448"/>
    <w:rsid w:val="009F0B37"/>
    <w:rsid w:val="009F1158"/>
    <w:rsid w:val="009F199F"/>
    <w:rsid w:val="009F20BD"/>
    <w:rsid w:val="009F3CAE"/>
    <w:rsid w:val="009F4494"/>
    <w:rsid w:val="009F4667"/>
    <w:rsid w:val="009F5373"/>
    <w:rsid w:val="009F6356"/>
    <w:rsid w:val="009F6976"/>
    <w:rsid w:val="00A00AB2"/>
    <w:rsid w:val="00A016FF"/>
    <w:rsid w:val="00A03437"/>
    <w:rsid w:val="00A03B0C"/>
    <w:rsid w:val="00A06725"/>
    <w:rsid w:val="00A06781"/>
    <w:rsid w:val="00A07E03"/>
    <w:rsid w:val="00A117C6"/>
    <w:rsid w:val="00A1472C"/>
    <w:rsid w:val="00A147C0"/>
    <w:rsid w:val="00A14942"/>
    <w:rsid w:val="00A165CA"/>
    <w:rsid w:val="00A171B3"/>
    <w:rsid w:val="00A20057"/>
    <w:rsid w:val="00A20124"/>
    <w:rsid w:val="00A2017C"/>
    <w:rsid w:val="00A2129E"/>
    <w:rsid w:val="00A22448"/>
    <w:rsid w:val="00A23639"/>
    <w:rsid w:val="00A23811"/>
    <w:rsid w:val="00A2474A"/>
    <w:rsid w:val="00A24933"/>
    <w:rsid w:val="00A26654"/>
    <w:rsid w:val="00A27B06"/>
    <w:rsid w:val="00A307FF"/>
    <w:rsid w:val="00A315D3"/>
    <w:rsid w:val="00A327B0"/>
    <w:rsid w:val="00A32994"/>
    <w:rsid w:val="00A32D9B"/>
    <w:rsid w:val="00A33673"/>
    <w:rsid w:val="00A345D1"/>
    <w:rsid w:val="00A3540F"/>
    <w:rsid w:val="00A36AE3"/>
    <w:rsid w:val="00A37924"/>
    <w:rsid w:val="00A401D5"/>
    <w:rsid w:val="00A4108B"/>
    <w:rsid w:val="00A41110"/>
    <w:rsid w:val="00A41371"/>
    <w:rsid w:val="00A41B07"/>
    <w:rsid w:val="00A421AF"/>
    <w:rsid w:val="00A448C0"/>
    <w:rsid w:val="00A44DAB"/>
    <w:rsid w:val="00A44FB4"/>
    <w:rsid w:val="00A45337"/>
    <w:rsid w:val="00A46FDC"/>
    <w:rsid w:val="00A474C0"/>
    <w:rsid w:val="00A50403"/>
    <w:rsid w:val="00A508A2"/>
    <w:rsid w:val="00A51D16"/>
    <w:rsid w:val="00A51D18"/>
    <w:rsid w:val="00A51F81"/>
    <w:rsid w:val="00A51FAA"/>
    <w:rsid w:val="00A53685"/>
    <w:rsid w:val="00A5426D"/>
    <w:rsid w:val="00A553EF"/>
    <w:rsid w:val="00A5589A"/>
    <w:rsid w:val="00A55F9E"/>
    <w:rsid w:val="00A5684C"/>
    <w:rsid w:val="00A57801"/>
    <w:rsid w:val="00A57A16"/>
    <w:rsid w:val="00A60017"/>
    <w:rsid w:val="00A608F4"/>
    <w:rsid w:val="00A60928"/>
    <w:rsid w:val="00A609BB"/>
    <w:rsid w:val="00A609DF"/>
    <w:rsid w:val="00A61868"/>
    <w:rsid w:val="00A6192C"/>
    <w:rsid w:val="00A61A7F"/>
    <w:rsid w:val="00A61EB9"/>
    <w:rsid w:val="00A63142"/>
    <w:rsid w:val="00A63A12"/>
    <w:rsid w:val="00A63E97"/>
    <w:rsid w:val="00A6403C"/>
    <w:rsid w:val="00A652C4"/>
    <w:rsid w:val="00A656EE"/>
    <w:rsid w:val="00A660AE"/>
    <w:rsid w:val="00A66182"/>
    <w:rsid w:val="00A67853"/>
    <w:rsid w:val="00A70B8E"/>
    <w:rsid w:val="00A716AB"/>
    <w:rsid w:val="00A72241"/>
    <w:rsid w:val="00A73053"/>
    <w:rsid w:val="00A738CE"/>
    <w:rsid w:val="00A73B3E"/>
    <w:rsid w:val="00A74E4F"/>
    <w:rsid w:val="00A74F78"/>
    <w:rsid w:val="00A7575F"/>
    <w:rsid w:val="00A757A3"/>
    <w:rsid w:val="00A80154"/>
    <w:rsid w:val="00A82515"/>
    <w:rsid w:val="00A8312D"/>
    <w:rsid w:val="00A85B17"/>
    <w:rsid w:val="00A85B51"/>
    <w:rsid w:val="00A86CCA"/>
    <w:rsid w:val="00A86ED5"/>
    <w:rsid w:val="00A86F8B"/>
    <w:rsid w:val="00A873AA"/>
    <w:rsid w:val="00A87728"/>
    <w:rsid w:val="00A90B30"/>
    <w:rsid w:val="00A918DA"/>
    <w:rsid w:val="00A936FC"/>
    <w:rsid w:val="00A95B26"/>
    <w:rsid w:val="00A95C1C"/>
    <w:rsid w:val="00AA1315"/>
    <w:rsid w:val="00AA19B5"/>
    <w:rsid w:val="00AA1C3B"/>
    <w:rsid w:val="00AA35B4"/>
    <w:rsid w:val="00AA489A"/>
    <w:rsid w:val="00AA57AC"/>
    <w:rsid w:val="00AB3FAC"/>
    <w:rsid w:val="00AB535B"/>
    <w:rsid w:val="00AB5D61"/>
    <w:rsid w:val="00AB6B42"/>
    <w:rsid w:val="00AB78FF"/>
    <w:rsid w:val="00AC2BC3"/>
    <w:rsid w:val="00AC3446"/>
    <w:rsid w:val="00AC5FE5"/>
    <w:rsid w:val="00AC5FE7"/>
    <w:rsid w:val="00AC6233"/>
    <w:rsid w:val="00AC62DE"/>
    <w:rsid w:val="00AC787C"/>
    <w:rsid w:val="00AD22B6"/>
    <w:rsid w:val="00AD23F9"/>
    <w:rsid w:val="00AD28B5"/>
    <w:rsid w:val="00AD35B6"/>
    <w:rsid w:val="00AD35B8"/>
    <w:rsid w:val="00AD5DC4"/>
    <w:rsid w:val="00AD69DE"/>
    <w:rsid w:val="00AD6ADF"/>
    <w:rsid w:val="00AD6F8B"/>
    <w:rsid w:val="00AD7C65"/>
    <w:rsid w:val="00AE0C6D"/>
    <w:rsid w:val="00AE20E0"/>
    <w:rsid w:val="00AE4297"/>
    <w:rsid w:val="00AE4AF9"/>
    <w:rsid w:val="00AE5A13"/>
    <w:rsid w:val="00AE7DC5"/>
    <w:rsid w:val="00AF0194"/>
    <w:rsid w:val="00AF03EB"/>
    <w:rsid w:val="00AF053E"/>
    <w:rsid w:val="00AF183E"/>
    <w:rsid w:val="00AF1BF8"/>
    <w:rsid w:val="00AF3F32"/>
    <w:rsid w:val="00AF4556"/>
    <w:rsid w:val="00AF599B"/>
    <w:rsid w:val="00AF5E8F"/>
    <w:rsid w:val="00AF6933"/>
    <w:rsid w:val="00AF6AEE"/>
    <w:rsid w:val="00AF6E19"/>
    <w:rsid w:val="00B027BB"/>
    <w:rsid w:val="00B02B78"/>
    <w:rsid w:val="00B04511"/>
    <w:rsid w:val="00B11240"/>
    <w:rsid w:val="00B11996"/>
    <w:rsid w:val="00B11B1C"/>
    <w:rsid w:val="00B160EE"/>
    <w:rsid w:val="00B16FFE"/>
    <w:rsid w:val="00B20EC8"/>
    <w:rsid w:val="00B217D5"/>
    <w:rsid w:val="00B226B2"/>
    <w:rsid w:val="00B23BAE"/>
    <w:rsid w:val="00B24F09"/>
    <w:rsid w:val="00B25268"/>
    <w:rsid w:val="00B252EB"/>
    <w:rsid w:val="00B277C1"/>
    <w:rsid w:val="00B30081"/>
    <w:rsid w:val="00B32D2A"/>
    <w:rsid w:val="00B3421B"/>
    <w:rsid w:val="00B34943"/>
    <w:rsid w:val="00B358FA"/>
    <w:rsid w:val="00B40ED7"/>
    <w:rsid w:val="00B41FEF"/>
    <w:rsid w:val="00B42DC0"/>
    <w:rsid w:val="00B43001"/>
    <w:rsid w:val="00B4394A"/>
    <w:rsid w:val="00B439D8"/>
    <w:rsid w:val="00B445C8"/>
    <w:rsid w:val="00B45828"/>
    <w:rsid w:val="00B458E5"/>
    <w:rsid w:val="00B479C4"/>
    <w:rsid w:val="00B502DF"/>
    <w:rsid w:val="00B50F49"/>
    <w:rsid w:val="00B51334"/>
    <w:rsid w:val="00B51B15"/>
    <w:rsid w:val="00B53B97"/>
    <w:rsid w:val="00B55F98"/>
    <w:rsid w:val="00B560B9"/>
    <w:rsid w:val="00B56B32"/>
    <w:rsid w:val="00B57280"/>
    <w:rsid w:val="00B60267"/>
    <w:rsid w:val="00B60666"/>
    <w:rsid w:val="00B60F26"/>
    <w:rsid w:val="00B61014"/>
    <w:rsid w:val="00B61FD0"/>
    <w:rsid w:val="00B62852"/>
    <w:rsid w:val="00B628D5"/>
    <w:rsid w:val="00B62B2B"/>
    <w:rsid w:val="00B63451"/>
    <w:rsid w:val="00B63473"/>
    <w:rsid w:val="00B63E83"/>
    <w:rsid w:val="00B653CB"/>
    <w:rsid w:val="00B65CA2"/>
    <w:rsid w:val="00B669D0"/>
    <w:rsid w:val="00B71668"/>
    <w:rsid w:val="00B71EB0"/>
    <w:rsid w:val="00B72DC9"/>
    <w:rsid w:val="00B76241"/>
    <w:rsid w:val="00B76B6C"/>
    <w:rsid w:val="00B76E6E"/>
    <w:rsid w:val="00B76EC3"/>
    <w:rsid w:val="00B771B9"/>
    <w:rsid w:val="00B77422"/>
    <w:rsid w:val="00B77CF6"/>
    <w:rsid w:val="00B77D75"/>
    <w:rsid w:val="00B80F04"/>
    <w:rsid w:val="00B81B73"/>
    <w:rsid w:val="00B81F54"/>
    <w:rsid w:val="00B852FD"/>
    <w:rsid w:val="00B85AD1"/>
    <w:rsid w:val="00B90C05"/>
    <w:rsid w:val="00B92114"/>
    <w:rsid w:val="00B93DEB"/>
    <w:rsid w:val="00B96EB7"/>
    <w:rsid w:val="00B978CF"/>
    <w:rsid w:val="00BA0D91"/>
    <w:rsid w:val="00BA0DC1"/>
    <w:rsid w:val="00BA1565"/>
    <w:rsid w:val="00BA163B"/>
    <w:rsid w:val="00BA3814"/>
    <w:rsid w:val="00BA3F48"/>
    <w:rsid w:val="00BA4234"/>
    <w:rsid w:val="00BA4CA0"/>
    <w:rsid w:val="00BA5353"/>
    <w:rsid w:val="00BA7F72"/>
    <w:rsid w:val="00BB021B"/>
    <w:rsid w:val="00BB04BC"/>
    <w:rsid w:val="00BB0834"/>
    <w:rsid w:val="00BB2363"/>
    <w:rsid w:val="00BB2BF6"/>
    <w:rsid w:val="00BB3146"/>
    <w:rsid w:val="00BB3C2A"/>
    <w:rsid w:val="00BB4041"/>
    <w:rsid w:val="00BB487A"/>
    <w:rsid w:val="00BB4F75"/>
    <w:rsid w:val="00BB562A"/>
    <w:rsid w:val="00BB5916"/>
    <w:rsid w:val="00BB5B12"/>
    <w:rsid w:val="00BB6844"/>
    <w:rsid w:val="00BB73D0"/>
    <w:rsid w:val="00BB7A54"/>
    <w:rsid w:val="00BB7F39"/>
    <w:rsid w:val="00BC0016"/>
    <w:rsid w:val="00BC1BD8"/>
    <w:rsid w:val="00BC359C"/>
    <w:rsid w:val="00BC4022"/>
    <w:rsid w:val="00BC5AD3"/>
    <w:rsid w:val="00BC6A10"/>
    <w:rsid w:val="00BC6AD4"/>
    <w:rsid w:val="00BC7309"/>
    <w:rsid w:val="00BC7804"/>
    <w:rsid w:val="00BD1DAA"/>
    <w:rsid w:val="00BD20C7"/>
    <w:rsid w:val="00BD29D0"/>
    <w:rsid w:val="00BD5E57"/>
    <w:rsid w:val="00BD6927"/>
    <w:rsid w:val="00BD6A9C"/>
    <w:rsid w:val="00BD722C"/>
    <w:rsid w:val="00BE139E"/>
    <w:rsid w:val="00BE1C41"/>
    <w:rsid w:val="00BE24D0"/>
    <w:rsid w:val="00BE3FB9"/>
    <w:rsid w:val="00BE4463"/>
    <w:rsid w:val="00BE4575"/>
    <w:rsid w:val="00BE494F"/>
    <w:rsid w:val="00BE5408"/>
    <w:rsid w:val="00BE6840"/>
    <w:rsid w:val="00BE7034"/>
    <w:rsid w:val="00BE73FB"/>
    <w:rsid w:val="00BF2E9C"/>
    <w:rsid w:val="00BF3DA1"/>
    <w:rsid w:val="00BF4C57"/>
    <w:rsid w:val="00BF4D8D"/>
    <w:rsid w:val="00BF6B50"/>
    <w:rsid w:val="00BF7003"/>
    <w:rsid w:val="00BF7149"/>
    <w:rsid w:val="00BF7485"/>
    <w:rsid w:val="00C00B1A"/>
    <w:rsid w:val="00C02546"/>
    <w:rsid w:val="00C02805"/>
    <w:rsid w:val="00C02A85"/>
    <w:rsid w:val="00C03397"/>
    <w:rsid w:val="00C03864"/>
    <w:rsid w:val="00C04255"/>
    <w:rsid w:val="00C043F5"/>
    <w:rsid w:val="00C04756"/>
    <w:rsid w:val="00C065E2"/>
    <w:rsid w:val="00C06878"/>
    <w:rsid w:val="00C07D10"/>
    <w:rsid w:val="00C11141"/>
    <w:rsid w:val="00C11D1C"/>
    <w:rsid w:val="00C11F78"/>
    <w:rsid w:val="00C12014"/>
    <w:rsid w:val="00C12159"/>
    <w:rsid w:val="00C12ACD"/>
    <w:rsid w:val="00C160F9"/>
    <w:rsid w:val="00C227BC"/>
    <w:rsid w:val="00C2333B"/>
    <w:rsid w:val="00C23784"/>
    <w:rsid w:val="00C2429C"/>
    <w:rsid w:val="00C242FA"/>
    <w:rsid w:val="00C2430E"/>
    <w:rsid w:val="00C24F18"/>
    <w:rsid w:val="00C25698"/>
    <w:rsid w:val="00C25E63"/>
    <w:rsid w:val="00C26A5D"/>
    <w:rsid w:val="00C27952"/>
    <w:rsid w:val="00C27F89"/>
    <w:rsid w:val="00C30CB0"/>
    <w:rsid w:val="00C3209A"/>
    <w:rsid w:val="00C32200"/>
    <w:rsid w:val="00C322E5"/>
    <w:rsid w:val="00C338D9"/>
    <w:rsid w:val="00C33F1A"/>
    <w:rsid w:val="00C340DF"/>
    <w:rsid w:val="00C355BD"/>
    <w:rsid w:val="00C374CC"/>
    <w:rsid w:val="00C4247B"/>
    <w:rsid w:val="00C426B2"/>
    <w:rsid w:val="00C42D6F"/>
    <w:rsid w:val="00C43148"/>
    <w:rsid w:val="00C43308"/>
    <w:rsid w:val="00C44AB9"/>
    <w:rsid w:val="00C44CFB"/>
    <w:rsid w:val="00C459EB"/>
    <w:rsid w:val="00C46B84"/>
    <w:rsid w:val="00C472DA"/>
    <w:rsid w:val="00C525BE"/>
    <w:rsid w:val="00C53D6E"/>
    <w:rsid w:val="00C53F6F"/>
    <w:rsid w:val="00C5445A"/>
    <w:rsid w:val="00C619A7"/>
    <w:rsid w:val="00C62378"/>
    <w:rsid w:val="00C633B1"/>
    <w:rsid w:val="00C634C5"/>
    <w:rsid w:val="00C63574"/>
    <w:rsid w:val="00C63FDE"/>
    <w:rsid w:val="00C641CA"/>
    <w:rsid w:val="00C649F9"/>
    <w:rsid w:val="00C674CC"/>
    <w:rsid w:val="00C714A2"/>
    <w:rsid w:val="00C75722"/>
    <w:rsid w:val="00C7732A"/>
    <w:rsid w:val="00C778C9"/>
    <w:rsid w:val="00C8146F"/>
    <w:rsid w:val="00C8187B"/>
    <w:rsid w:val="00C843B9"/>
    <w:rsid w:val="00C856F8"/>
    <w:rsid w:val="00C866EA"/>
    <w:rsid w:val="00C86F3F"/>
    <w:rsid w:val="00C87424"/>
    <w:rsid w:val="00C879BF"/>
    <w:rsid w:val="00C9145F"/>
    <w:rsid w:val="00C91F20"/>
    <w:rsid w:val="00C9263C"/>
    <w:rsid w:val="00C92881"/>
    <w:rsid w:val="00C92A9B"/>
    <w:rsid w:val="00C92E14"/>
    <w:rsid w:val="00C92F3E"/>
    <w:rsid w:val="00C96F78"/>
    <w:rsid w:val="00C97815"/>
    <w:rsid w:val="00C97C4C"/>
    <w:rsid w:val="00CA01D3"/>
    <w:rsid w:val="00CA05B1"/>
    <w:rsid w:val="00CA102A"/>
    <w:rsid w:val="00CA1263"/>
    <w:rsid w:val="00CA1629"/>
    <w:rsid w:val="00CA2C52"/>
    <w:rsid w:val="00CA30A2"/>
    <w:rsid w:val="00CA3108"/>
    <w:rsid w:val="00CA3FA9"/>
    <w:rsid w:val="00CA4A20"/>
    <w:rsid w:val="00CA50EA"/>
    <w:rsid w:val="00CA5776"/>
    <w:rsid w:val="00CA5E78"/>
    <w:rsid w:val="00CA72E5"/>
    <w:rsid w:val="00CA7CEC"/>
    <w:rsid w:val="00CB05C7"/>
    <w:rsid w:val="00CB1910"/>
    <w:rsid w:val="00CB1DBC"/>
    <w:rsid w:val="00CB50B3"/>
    <w:rsid w:val="00CB63C5"/>
    <w:rsid w:val="00CB6BFB"/>
    <w:rsid w:val="00CB7BCF"/>
    <w:rsid w:val="00CB7F03"/>
    <w:rsid w:val="00CC0483"/>
    <w:rsid w:val="00CC053E"/>
    <w:rsid w:val="00CC0611"/>
    <w:rsid w:val="00CC078F"/>
    <w:rsid w:val="00CC1C04"/>
    <w:rsid w:val="00CC2B7E"/>
    <w:rsid w:val="00CC330A"/>
    <w:rsid w:val="00CC35D8"/>
    <w:rsid w:val="00CC3D2B"/>
    <w:rsid w:val="00CC4161"/>
    <w:rsid w:val="00CC4C66"/>
    <w:rsid w:val="00CC61DA"/>
    <w:rsid w:val="00CC7CF2"/>
    <w:rsid w:val="00CC7F81"/>
    <w:rsid w:val="00CD0A7E"/>
    <w:rsid w:val="00CD1BAC"/>
    <w:rsid w:val="00CD2E72"/>
    <w:rsid w:val="00CD305E"/>
    <w:rsid w:val="00CD3339"/>
    <w:rsid w:val="00CD3836"/>
    <w:rsid w:val="00CD38EB"/>
    <w:rsid w:val="00CD59E7"/>
    <w:rsid w:val="00CD5BA3"/>
    <w:rsid w:val="00CD620D"/>
    <w:rsid w:val="00CD662A"/>
    <w:rsid w:val="00CD742F"/>
    <w:rsid w:val="00CD7CD9"/>
    <w:rsid w:val="00CE09CF"/>
    <w:rsid w:val="00CE0D57"/>
    <w:rsid w:val="00CE11FA"/>
    <w:rsid w:val="00CE3EA9"/>
    <w:rsid w:val="00CE52BB"/>
    <w:rsid w:val="00CE56A7"/>
    <w:rsid w:val="00CE5E5E"/>
    <w:rsid w:val="00CE5F4F"/>
    <w:rsid w:val="00CE6FDC"/>
    <w:rsid w:val="00CE7350"/>
    <w:rsid w:val="00CF1FAA"/>
    <w:rsid w:val="00CF241C"/>
    <w:rsid w:val="00CF37AB"/>
    <w:rsid w:val="00CF519D"/>
    <w:rsid w:val="00CF5391"/>
    <w:rsid w:val="00CF639E"/>
    <w:rsid w:val="00CF6ECB"/>
    <w:rsid w:val="00CF75C4"/>
    <w:rsid w:val="00CF777B"/>
    <w:rsid w:val="00CF7DD1"/>
    <w:rsid w:val="00CF7FFE"/>
    <w:rsid w:val="00D009E8"/>
    <w:rsid w:val="00D02566"/>
    <w:rsid w:val="00D02B80"/>
    <w:rsid w:val="00D02CCF"/>
    <w:rsid w:val="00D03A8A"/>
    <w:rsid w:val="00D04069"/>
    <w:rsid w:val="00D04B05"/>
    <w:rsid w:val="00D0599A"/>
    <w:rsid w:val="00D061A0"/>
    <w:rsid w:val="00D068F1"/>
    <w:rsid w:val="00D06EB5"/>
    <w:rsid w:val="00D0780A"/>
    <w:rsid w:val="00D078FA"/>
    <w:rsid w:val="00D102E6"/>
    <w:rsid w:val="00D11815"/>
    <w:rsid w:val="00D12583"/>
    <w:rsid w:val="00D12E01"/>
    <w:rsid w:val="00D141E4"/>
    <w:rsid w:val="00D14381"/>
    <w:rsid w:val="00D143BE"/>
    <w:rsid w:val="00D14693"/>
    <w:rsid w:val="00D15069"/>
    <w:rsid w:val="00D150E9"/>
    <w:rsid w:val="00D15778"/>
    <w:rsid w:val="00D15CB1"/>
    <w:rsid w:val="00D16B06"/>
    <w:rsid w:val="00D1703E"/>
    <w:rsid w:val="00D17738"/>
    <w:rsid w:val="00D20663"/>
    <w:rsid w:val="00D20820"/>
    <w:rsid w:val="00D21172"/>
    <w:rsid w:val="00D24F45"/>
    <w:rsid w:val="00D25229"/>
    <w:rsid w:val="00D252AD"/>
    <w:rsid w:val="00D26298"/>
    <w:rsid w:val="00D26C17"/>
    <w:rsid w:val="00D26C19"/>
    <w:rsid w:val="00D27091"/>
    <w:rsid w:val="00D2765C"/>
    <w:rsid w:val="00D278F9"/>
    <w:rsid w:val="00D27EF3"/>
    <w:rsid w:val="00D3099D"/>
    <w:rsid w:val="00D31643"/>
    <w:rsid w:val="00D32024"/>
    <w:rsid w:val="00D32471"/>
    <w:rsid w:val="00D35C16"/>
    <w:rsid w:val="00D37EE1"/>
    <w:rsid w:val="00D413CE"/>
    <w:rsid w:val="00D419A4"/>
    <w:rsid w:val="00D42598"/>
    <w:rsid w:val="00D42FA8"/>
    <w:rsid w:val="00D44247"/>
    <w:rsid w:val="00D44FA2"/>
    <w:rsid w:val="00D4540F"/>
    <w:rsid w:val="00D45B06"/>
    <w:rsid w:val="00D47C48"/>
    <w:rsid w:val="00D508AD"/>
    <w:rsid w:val="00D508CF"/>
    <w:rsid w:val="00D5144C"/>
    <w:rsid w:val="00D51B25"/>
    <w:rsid w:val="00D51FA1"/>
    <w:rsid w:val="00D560AF"/>
    <w:rsid w:val="00D56AB9"/>
    <w:rsid w:val="00D62B95"/>
    <w:rsid w:val="00D63930"/>
    <w:rsid w:val="00D64695"/>
    <w:rsid w:val="00D66010"/>
    <w:rsid w:val="00D66281"/>
    <w:rsid w:val="00D67F17"/>
    <w:rsid w:val="00D70644"/>
    <w:rsid w:val="00D732B9"/>
    <w:rsid w:val="00D735AD"/>
    <w:rsid w:val="00D74D08"/>
    <w:rsid w:val="00D754FD"/>
    <w:rsid w:val="00D75F7E"/>
    <w:rsid w:val="00D76171"/>
    <w:rsid w:val="00D769D3"/>
    <w:rsid w:val="00D81DF2"/>
    <w:rsid w:val="00D82989"/>
    <w:rsid w:val="00D82A01"/>
    <w:rsid w:val="00D838A5"/>
    <w:rsid w:val="00D83C16"/>
    <w:rsid w:val="00D84E18"/>
    <w:rsid w:val="00D85E36"/>
    <w:rsid w:val="00D86318"/>
    <w:rsid w:val="00D870BA"/>
    <w:rsid w:val="00D87B9B"/>
    <w:rsid w:val="00D90779"/>
    <w:rsid w:val="00D91152"/>
    <w:rsid w:val="00D927E9"/>
    <w:rsid w:val="00D92C53"/>
    <w:rsid w:val="00D935EC"/>
    <w:rsid w:val="00D93C47"/>
    <w:rsid w:val="00D94C10"/>
    <w:rsid w:val="00D977CA"/>
    <w:rsid w:val="00DA06DD"/>
    <w:rsid w:val="00DA2984"/>
    <w:rsid w:val="00DA2FFC"/>
    <w:rsid w:val="00DA3347"/>
    <w:rsid w:val="00DA354A"/>
    <w:rsid w:val="00DA41A9"/>
    <w:rsid w:val="00DA421D"/>
    <w:rsid w:val="00DA49EF"/>
    <w:rsid w:val="00DA4E6F"/>
    <w:rsid w:val="00DA5B8F"/>
    <w:rsid w:val="00DA5EA2"/>
    <w:rsid w:val="00DA68CD"/>
    <w:rsid w:val="00DA6C4B"/>
    <w:rsid w:val="00DA7893"/>
    <w:rsid w:val="00DB0C13"/>
    <w:rsid w:val="00DB1DA9"/>
    <w:rsid w:val="00DB3648"/>
    <w:rsid w:val="00DB49E3"/>
    <w:rsid w:val="00DB5F95"/>
    <w:rsid w:val="00DB63A6"/>
    <w:rsid w:val="00DB6803"/>
    <w:rsid w:val="00DB6A88"/>
    <w:rsid w:val="00DB6FF4"/>
    <w:rsid w:val="00DB7CF5"/>
    <w:rsid w:val="00DC029C"/>
    <w:rsid w:val="00DC032C"/>
    <w:rsid w:val="00DC0A99"/>
    <w:rsid w:val="00DC0D84"/>
    <w:rsid w:val="00DC1084"/>
    <w:rsid w:val="00DC1F26"/>
    <w:rsid w:val="00DC2AA5"/>
    <w:rsid w:val="00DC32FC"/>
    <w:rsid w:val="00DC51C1"/>
    <w:rsid w:val="00DC5C31"/>
    <w:rsid w:val="00DC6978"/>
    <w:rsid w:val="00DC78E1"/>
    <w:rsid w:val="00DC7992"/>
    <w:rsid w:val="00DD0D43"/>
    <w:rsid w:val="00DD20AC"/>
    <w:rsid w:val="00DD2B22"/>
    <w:rsid w:val="00DD3880"/>
    <w:rsid w:val="00DD467F"/>
    <w:rsid w:val="00DD53FE"/>
    <w:rsid w:val="00DD585F"/>
    <w:rsid w:val="00DD5E75"/>
    <w:rsid w:val="00DD69F4"/>
    <w:rsid w:val="00DE16C8"/>
    <w:rsid w:val="00DE1759"/>
    <w:rsid w:val="00DE319A"/>
    <w:rsid w:val="00DE35B1"/>
    <w:rsid w:val="00DE3851"/>
    <w:rsid w:val="00DE3985"/>
    <w:rsid w:val="00DE3986"/>
    <w:rsid w:val="00DE4524"/>
    <w:rsid w:val="00DE56ED"/>
    <w:rsid w:val="00DE57C4"/>
    <w:rsid w:val="00DE5CC0"/>
    <w:rsid w:val="00DE5EA1"/>
    <w:rsid w:val="00DE6818"/>
    <w:rsid w:val="00DF040B"/>
    <w:rsid w:val="00DF0530"/>
    <w:rsid w:val="00DF1677"/>
    <w:rsid w:val="00DF2225"/>
    <w:rsid w:val="00DF28C9"/>
    <w:rsid w:val="00DF3043"/>
    <w:rsid w:val="00DF388E"/>
    <w:rsid w:val="00DF4B57"/>
    <w:rsid w:val="00DF50EC"/>
    <w:rsid w:val="00DF5658"/>
    <w:rsid w:val="00DF5B2E"/>
    <w:rsid w:val="00DF69E6"/>
    <w:rsid w:val="00DF7DDC"/>
    <w:rsid w:val="00DF7ECD"/>
    <w:rsid w:val="00E02058"/>
    <w:rsid w:val="00E02A23"/>
    <w:rsid w:val="00E02E9B"/>
    <w:rsid w:val="00E0304C"/>
    <w:rsid w:val="00E030A4"/>
    <w:rsid w:val="00E03745"/>
    <w:rsid w:val="00E04215"/>
    <w:rsid w:val="00E0437A"/>
    <w:rsid w:val="00E05598"/>
    <w:rsid w:val="00E05922"/>
    <w:rsid w:val="00E05C3F"/>
    <w:rsid w:val="00E06CF6"/>
    <w:rsid w:val="00E0737B"/>
    <w:rsid w:val="00E0782D"/>
    <w:rsid w:val="00E106ED"/>
    <w:rsid w:val="00E12439"/>
    <w:rsid w:val="00E134CA"/>
    <w:rsid w:val="00E14B2C"/>
    <w:rsid w:val="00E15459"/>
    <w:rsid w:val="00E1582E"/>
    <w:rsid w:val="00E16B28"/>
    <w:rsid w:val="00E21B12"/>
    <w:rsid w:val="00E221A6"/>
    <w:rsid w:val="00E239D8"/>
    <w:rsid w:val="00E24777"/>
    <w:rsid w:val="00E26ED0"/>
    <w:rsid w:val="00E307DF"/>
    <w:rsid w:val="00E31059"/>
    <w:rsid w:val="00E31434"/>
    <w:rsid w:val="00E33A3A"/>
    <w:rsid w:val="00E33CA2"/>
    <w:rsid w:val="00E3642F"/>
    <w:rsid w:val="00E406A1"/>
    <w:rsid w:val="00E40A73"/>
    <w:rsid w:val="00E412A4"/>
    <w:rsid w:val="00E41718"/>
    <w:rsid w:val="00E42143"/>
    <w:rsid w:val="00E42F77"/>
    <w:rsid w:val="00E431B2"/>
    <w:rsid w:val="00E46787"/>
    <w:rsid w:val="00E472B6"/>
    <w:rsid w:val="00E512C4"/>
    <w:rsid w:val="00E514E0"/>
    <w:rsid w:val="00E52EB9"/>
    <w:rsid w:val="00E53913"/>
    <w:rsid w:val="00E53F5E"/>
    <w:rsid w:val="00E54323"/>
    <w:rsid w:val="00E54C36"/>
    <w:rsid w:val="00E55514"/>
    <w:rsid w:val="00E555BB"/>
    <w:rsid w:val="00E56B73"/>
    <w:rsid w:val="00E61498"/>
    <w:rsid w:val="00E61520"/>
    <w:rsid w:val="00E62EC1"/>
    <w:rsid w:val="00E63A52"/>
    <w:rsid w:val="00E63EEF"/>
    <w:rsid w:val="00E64369"/>
    <w:rsid w:val="00E649A4"/>
    <w:rsid w:val="00E64D4A"/>
    <w:rsid w:val="00E6537A"/>
    <w:rsid w:val="00E665A3"/>
    <w:rsid w:val="00E673A5"/>
    <w:rsid w:val="00E707D8"/>
    <w:rsid w:val="00E70D9F"/>
    <w:rsid w:val="00E70DEA"/>
    <w:rsid w:val="00E71BAF"/>
    <w:rsid w:val="00E74974"/>
    <w:rsid w:val="00E74F12"/>
    <w:rsid w:val="00E74FD5"/>
    <w:rsid w:val="00E75050"/>
    <w:rsid w:val="00E7505C"/>
    <w:rsid w:val="00E75535"/>
    <w:rsid w:val="00E762D8"/>
    <w:rsid w:val="00E77399"/>
    <w:rsid w:val="00E77736"/>
    <w:rsid w:val="00E77AEA"/>
    <w:rsid w:val="00E77B9E"/>
    <w:rsid w:val="00E77E50"/>
    <w:rsid w:val="00E81BCE"/>
    <w:rsid w:val="00E82630"/>
    <w:rsid w:val="00E846E9"/>
    <w:rsid w:val="00E849B8"/>
    <w:rsid w:val="00E86BD6"/>
    <w:rsid w:val="00E86E4D"/>
    <w:rsid w:val="00E8793B"/>
    <w:rsid w:val="00E87966"/>
    <w:rsid w:val="00E87DBE"/>
    <w:rsid w:val="00E90BC3"/>
    <w:rsid w:val="00E91EC5"/>
    <w:rsid w:val="00E927FB"/>
    <w:rsid w:val="00E93B56"/>
    <w:rsid w:val="00E93DCE"/>
    <w:rsid w:val="00E94D20"/>
    <w:rsid w:val="00E95E32"/>
    <w:rsid w:val="00E96BF2"/>
    <w:rsid w:val="00EA0719"/>
    <w:rsid w:val="00EA0CA8"/>
    <w:rsid w:val="00EA1DF3"/>
    <w:rsid w:val="00EA1F6D"/>
    <w:rsid w:val="00EA21D5"/>
    <w:rsid w:val="00EA2631"/>
    <w:rsid w:val="00EA36EE"/>
    <w:rsid w:val="00EA40F0"/>
    <w:rsid w:val="00EB049B"/>
    <w:rsid w:val="00EB0755"/>
    <w:rsid w:val="00EB0B09"/>
    <w:rsid w:val="00EB17B5"/>
    <w:rsid w:val="00EB1E50"/>
    <w:rsid w:val="00EB282C"/>
    <w:rsid w:val="00EB3563"/>
    <w:rsid w:val="00EB36B3"/>
    <w:rsid w:val="00EB3EA3"/>
    <w:rsid w:val="00EB4A61"/>
    <w:rsid w:val="00EB54D3"/>
    <w:rsid w:val="00EB5F0A"/>
    <w:rsid w:val="00EC17C7"/>
    <w:rsid w:val="00EC2EE0"/>
    <w:rsid w:val="00EC33E6"/>
    <w:rsid w:val="00EC4CD2"/>
    <w:rsid w:val="00EC7CD4"/>
    <w:rsid w:val="00ED05CD"/>
    <w:rsid w:val="00ED1CA3"/>
    <w:rsid w:val="00ED33BB"/>
    <w:rsid w:val="00ED36A1"/>
    <w:rsid w:val="00ED3878"/>
    <w:rsid w:val="00ED4C0A"/>
    <w:rsid w:val="00ED63DB"/>
    <w:rsid w:val="00ED66FA"/>
    <w:rsid w:val="00ED7739"/>
    <w:rsid w:val="00ED7AF5"/>
    <w:rsid w:val="00EE055E"/>
    <w:rsid w:val="00EE0BCD"/>
    <w:rsid w:val="00EE1613"/>
    <w:rsid w:val="00EE1CFD"/>
    <w:rsid w:val="00EE299A"/>
    <w:rsid w:val="00EE51A3"/>
    <w:rsid w:val="00EE6176"/>
    <w:rsid w:val="00EE6941"/>
    <w:rsid w:val="00EE7686"/>
    <w:rsid w:val="00EF072A"/>
    <w:rsid w:val="00EF0FCF"/>
    <w:rsid w:val="00EF2ED6"/>
    <w:rsid w:val="00EF33D7"/>
    <w:rsid w:val="00EF379D"/>
    <w:rsid w:val="00EF3880"/>
    <w:rsid w:val="00EF3A5E"/>
    <w:rsid w:val="00EF3B59"/>
    <w:rsid w:val="00F00C14"/>
    <w:rsid w:val="00F01A11"/>
    <w:rsid w:val="00F05702"/>
    <w:rsid w:val="00F0609A"/>
    <w:rsid w:val="00F07CBA"/>
    <w:rsid w:val="00F10F08"/>
    <w:rsid w:val="00F113F6"/>
    <w:rsid w:val="00F1205D"/>
    <w:rsid w:val="00F124ED"/>
    <w:rsid w:val="00F12C0D"/>
    <w:rsid w:val="00F136A6"/>
    <w:rsid w:val="00F13FC5"/>
    <w:rsid w:val="00F14139"/>
    <w:rsid w:val="00F14B20"/>
    <w:rsid w:val="00F16A84"/>
    <w:rsid w:val="00F207B1"/>
    <w:rsid w:val="00F21ABC"/>
    <w:rsid w:val="00F2247C"/>
    <w:rsid w:val="00F22BDD"/>
    <w:rsid w:val="00F2503F"/>
    <w:rsid w:val="00F25D90"/>
    <w:rsid w:val="00F263E8"/>
    <w:rsid w:val="00F26714"/>
    <w:rsid w:val="00F27DC7"/>
    <w:rsid w:val="00F30060"/>
    <w:rsid w:val="00F307A6"/>
    <w:rsid w:val="00F30B76"/>
    <w:rsid w:val="00F316C7"/>
    <w:rsid w:val="00F3239C"/>
    <w:rsid w:val="00F33007"/>
    <w:rsid w:val="00F33525"/>
    <w:rsid w:val="00F352BE"/>
    <w:rsid w:val="00F36E01"/>
    <w:rsid w:val="00F36ECD"/>
    <w:rsid w:val="00F37F35"/>
    <w:rsid w:val="00F4082C"/>
    <w:rsid w:val="00F40FC2"/>
    <w:rsid w:val="00F43474"/>
    <w:rsid w:val="00F43518"/>
    <w:rsid w:val="00F438C7"/>
    <w:rsid w:val="00F4465F"/>
    <w:rsid w:val="00F5074E"/>
    <w:rsid w:val="00F52AAE"/>
    <w:rsid w:val="00F52B12"/>
    <w:rsid w:val="00F52D86"/>
    <w:rsid w:val="00F53CDD"/>
    <w:rsid w:val="00F55036"/>
    <w:rsid w:val="00F55BF2"/>
    <w:rsid w:val="00F55D6C"/>
    <w:rsid w:val="00F5676C"/>
    <w:rsid w:val="00F568E0"/>
    <w:rsid w:val="00F56B2B"/>
    <w:rsid w:val="00F56BC6"/>
    <w:rsid w:val="00F61345"/>
    <w:rsid w:val="00F624EF"/>
    <w:rsid w:val="00F6347F"/>
    <w:rsid w:val="00F649B6"/>
    <w:rsid w:val="00F64DDC"/>
    <w:rsid w:val="00F655BA"/>
    <w:rsid w:val="00F66151"/>
    <w:rsid w:val="00F66F9A"/>
    <w:rsid w:val="00F7006A"/>
    <w:rsid w:val="00F702BF"/>
    <w:rsid w:val="00F70777"/>
    <w:rsid w:val="00F71981"/>
    <w:rsid w:val="00F71DA5"/>
    <w:rsid w:val="00F71E48"/>
    <w:rsid w:val="00F724F2"/>
    <w:rsid w:val="00F72E21"/>
    <w:rsid w:val="00F75737"/>
    <w:rsid w:val="00F76238"/>
    <w:rsid w:val="00F7731A"/>
    <w:rsid w:val="00F77761"/>
    <w:rsid w:val="00F77CB2"/>
    <w:rsid w:val="00F80402"/>
    <w:rsid w:val="00F849CF"/>
    <w:rsid w:val="00F8574A"/>
    <w:rsid w:val="00F85894"/>
    <w:rsid w:val="00F92BDA"/>
    <w:rsid w:val="00F92F5C"/>
    <w:rsid w:val="00F94009"/>
    <w:rsid w:val="00F966A5"/>
    <w:rsid w:val="00F973B0"/>
    <w:rsid w:val="00FA03E5"/>
    <w:rsid w:val="00FA1BC9"/>
    <w:rsid w:val="00FA1F47"/>
    <w:rsid w:val="00FA2043"/>
    <w:rsid w:val="00FA21D8"/>
    <w:rsid w:val="00FA4209"/>
    <w:rsid w:val="00FB0855"/>
    <w:rsid w:val="00FB0985"/>
    <w:rsid w:val="00FB0D32"/>
    <w:rsid w:val="00FB15E1"/>
    <w:rsid w:val="00FB1799"/>
    <w:rsid w:val="00FB19B3"/>
    <w:rsid w:val="00FB25CF"/>
    <w:rsid w:val="00FB2B6E"/>
    <w:rsid w:val="00FB47B9"/>
    <w:rsid w:val="00FB5718"/>
    <w:rsid w:val="00FB603E"/>
    <w:rsid w:val="00FB662E"/>
    <w:rsid w:val="00FB6C2A"/>
    <w:rsid w:val="00FB6F0D"/>
    <w:rsid w:val="00FC127D"/>
    <w:rsid w:val="00FC2501"/>
    <w:rsid w:val="00FC30A9"/>
    <w:rsid w:val="00FC38DE"/>
    <w:rsid w:val="00FC39BC"/>
    <w:rsid w:val="00FC3AA6"/>
    <w:rsid w:val="00FC4748"/>
    <w:rsid w:val="00FC51FF"/>
    <w:rsid w:val="00FC5507"/>
    <w:rsid w:val="00FC633A"/>
    <w:rsid w:val="00FC644C"/>
    <w:rsid w:val="00FC6B3F"/>
    <w:rsid w:val="00FC76AA"/>
    <w:rsid w:val="00FC7869"/>
    <w:rsid w:val="00FD0C39"/>
    <w:rsid w:val="00FD145C"/>
    <w:rsid w:val="00FD172E"/>
    <w:rsid w:val="00FD1C90"/>
    <w:rsid w:val="00FD4DA0"/>
    <w:rsid w:val="00FD5B85"/>
    <w:rsid w:val="00FD6A34"/>
    <w:rsid w:val="00FE13AD"/>
    <w:rsid w:val="00FE1489"/>
    <w:rsid w:val="00FE19EE"/>
    <w:rsid w:val="00FE2999"/>
    <w:rsid w:val="00FE6283"/>
    <w:rsid w:val="00FE6C85"/>
    <w:rsid w:val="00FE73BD"/>
    <w:rsid w:val="00FE7667"/>
    <w:rsid w:val="00FF069A"/>
    <w:rsid w:val="00FF1260"/>
    <w:rsid w:val="00FF3384"/>
    <w:rsid w:val="00FF5C6B"/>
    <w:rsid w:val="00FF6A7B"/>
    <w:rsid w:val="00FF7C8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12993"/>
    <o:shapelayout v:ext="edit">
      <o:idmap v:ext="edit" data="1"/>
    </o:shapelayout>
  </w:shapeDefaults>
  <w:decimalSymbol w:val=","/>
  <w:listSeparator w:val=";"/>
  <w14:docId w14:val="079CE220"/>
  <w15:docId w15:val="{B5A3093E-A5B1-4357-AE6C-FA0A0238A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106"/>
    <w:pPr>
      <w:jc w:val="both"/>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831144"/>
    <w:pPr>
      <w:keepNext/>
      <w:jc w:val="center"/>
      <w:outlineLvl w:val="0"/>
    </w:pPr>
    <w:rPr>
      <w:rFonts w:ascii="Arial" w:hAnsi="Arial" w:cs="Arial"/>
      <w:sz w:val="32"/>
      <w:szCs w:val="32"/>
      <w:lang w:val="de-DE"/>
    </w:rPr>
  </w:style>
  <w:style w:type="paragraph" w:styleId="Titre2">
    <w:name w:val="heading 2"/>
    <w:basedOn w:val="Normal"/>
    <w:next w:val="Normal"/>
    <w:link w:val="Titre2Car"/>
    <w:qFormat/>
    <w:rsid w:val="00831144"/>
    <w:pPr>
      <w:keepNext/>
      <w:jc w:val="center"/>
      <w:outlineLvl w:val="1"/>
    </w:pPr>
    <w:rPr>
      <w:rFonts w:ascii="Arial" w:hAnsi="Arial" w:cs="Arial"/>
      <w:u w:val="single"/>
    </w:rPr>
  </w:style>
  <w:style w:type="paragraph" w:styleId="Titre3">
    <w:name w:val="heading 3"/>
    <w:basedOn w:val="Normal"/>
    <w:next w:val="Normal"/>
    <w:link w:val="Titre3Car"/>
    <w:qFormat/>
    <w:rsid w:val="00831144"/>
    <w:pPr>
      <w:keepNext/>
      <w:jc w:val="left"/>
      <w:outlineLvl w:val="2"/>
    </w:pPr>
    <w:rPr>
      <w:rFonts w:ascii="Arial" w:hAnsi="Arial" w:cs="Arial"/>
      <w:u w:val="single"/>
    </w:rPr>
  </w:style>
  <w:style w:type="paragraph" w:styleId="Titre4">
    <w:name w:val="heading 4"/>
    <w:basedOn w:val="Normal"/>
    <w:next w:val="Normal"/>
    <w:link w:val="Titre4Car"/>
    <w:uiPriority w:val="9"/>
    <w:semiHidden/>
    <w:unhideWhenUsed/>
    <w:qFormat/>
    <w:rsid w:val="00FC550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3CF8"/>
    <w:pPr>
      <w:ind w:left="720"/>
      <w:contextualSpacing/>
    </w:pPr>
  </w:style>
  <w:style w:type="paragraph" w:styleId="Textedebulles">
    <w:name w:val="Balloon Text"/>
    <w:basedOn w:val="Normal"/>
    <w:link w:val="TextedebullesCar"/>
    <w:uiPriority w:val="99"/>
    <w:semiHidden/>
    <w:unhideWhenUsed/>
    <w:rsid w:val="003B0F46"/>
    <w:rPr>
      <w:rFonts w:ascii="Tahoma" w:hAnsi="Tahoma" w:cs="Tahoma"/>
      <w:sz w:val="16"/>
      <w:szCs w:val="16"/>
    </w:rPr>
  </w:style>
  <w:style w:type="character" w:customStyle="1" w:styleId="TextedebullesCar">
    <w:name w:val="Texte de bulles Car"/>
    <w:basedOn w:val="Policepardfaut"/>
    <w:link w:val="Textedebulles"/>
    <w:uiPriority w:val="99"/>
    <w:semiHidden/>
    <w:rsid w:val="003B0F46"/>
    <w:rPr>
      <w:rFonts w:ascii="Tahoma" w:eastAsia="Times New Roman" w:hAnsi="Tahoma" w:cs="Tahoma"/>
      <w:sz w:val="16"/>
      <w:szCs w:val="16"/>
      <w:lang w:eastAsia="fr-FR"/>
    </w:rPr>
  </w:style>
  <w:style w:type="paragraph" w:styleId="En-tte">
    <w:name w:val="header"/>
    <w:basedOn w:val="Normal"/>
    <w:link w:val="En-tteCar"/>
    <w:uiPriority w:val="99"/>
    <w:unhideWhenUsed/>
    <w:rsid w:val="00DA41A9"/>
    <w:pPr>
      <w:tabs>
        <w:tab w:val="center" w:pos="4536"/>
        <w:tab w:val="right" w:pos="9072"/>
      </w:tabs>
    </w:pPr>
  </w:style>
  <w:style w:type="character" w:customStyle="1" w:styleId="En-tteCar">
    <w:name w:val="En-tête Car"/>
    <w:basedOn w:val="Policepardfaut"/>
    <w:link w:val="En-tte"/>
    <w:uiPriority w:val="99"/>
    <w:rsid w:val="00DA41A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BB7A54"/>
    <w:pPr>
      <w:tabs>
        <w:tab w:val="center" w:pos="4536"/>
        <w:tab w:val="right" w:pos="9072"/>
      </w:tabs>
    </w:pPr>
  </w:style>
  <w:style w:type="character" w:customStyle="1" w:styleId="PieddepageCar">
    <w:name w:val="Pied de page Car"/>
    <w:basedOn w:val="Policepardfaut"/>
    <w:link w:val="Pieddepage"/>
    <w:uiPriority w:val="99"/>
    <w:rsid w:val="00BB7A54"/>
    <w:rPr>
      <w:rFonts w:ascii="Times New Roman" w:eastAsia="Times New Roman" w:hAnsi="Times New Roman" w:cs="Times New Roman"/>
      <w:sz w:val="24"/>
      <w:szCs w:val="24"/>
      <w:lang w:eastAsia="fr-FR"/>
    </w:rPr>
  </w:style>
  <w:style w:type="paragraph" w:styleId="Corpsdetexte">
    <w:name w:val="Body Text"/>
    <w:basedOn w:val="Normal"/>
    <w:link w:val="CorpsdetexteCar"/>
    <w:unhideWhenUsed/>
    <w:rsid w:val="00010D0E"/>
  </w:style>
  <w:style w:type="character" w:customStyle="1" w:styleId="CorpsdetexteCar">
    <w:name w:val="Corps de texte Car"/>
    <w:basedOn w:val="Policepardfaut"/>
    <w:link w:val="Corpsdetexte"/>
    <w:rsid w:val="00010D0E"/>
    <w:rPr>
      <w:rFonts w:ascii="Times New Roman" w:eastAsia="Times New Roman" w:hAnsi="Times New Roman" w:cs="Times New Roman"/>
      <w:sz w:val="24"/>
      <w:szCs w:val="24"/>
      <w:lang w:eastAsia="fr-FR"/>
    </w:rPr>
  </w:style>
  <w:style w:type="character" w:customStyle="1" w:styleId="SansinterligneCar">
    <w:name w:val="Sans interligne Car"/>
    <w:basedOn w:val="Policepardfaut"/>
    <w:link w:val="Sansinterligne"/>
    <w:uiPriority w:val="1"/>
    <w:locked/>
    <w:rsid w:val="00010D0E"/>
    <w:rPr>
      <w:rFonts w:ascii="Arial" w:eastAsia="Arial Unicode MS" w:hAnsi="Arial" w:cs="Arial"/>
      <w:sz w:val="24"/>
      <w:szCs w:val="24"/>
      <w:lang w:val="en-US" w:bidi="en-US"/>
    </w:rPr>
  </w:style>
  <w:style w:type="paragraph" w:styleId="Sansinterligne">
    <w:name w:val="No Spacing"/>
    <w:basedOn w:val="Normal"/>
    <w:link w:val="SansinterligneCar"/>
    <w:uiPriority w:val="1"/>
    <w:qFormat/>
    <w:rsid w:val="00010D0E"/>
    <w:rPr>
      <w:rFonts w:ascii="Arial" w:eastAsia="Arial Unicode MS" w:hAnsi="Arial" w:cs="Arial"/>
      <w:lang w:val="en-US" w:eastAsia="en-US" w:bidi="en-US"/>
    </w:rPr>
  </w:style>
  <w:style w:type="table" w:styleId="Grilledutableau">
    <w:name w:val="Table Grid"/>
    <w:basedOn w:val="TableauNormal"/>
    <w:uiPriority w:val="59"/>
    <w:rsid w:val="000974C4"/>
    <w:pPr>
      <w:ind w:left="714" w:right="-142" w:hanging="357"/>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7">
    <w:name w:val="p7"/>
    <w:basedOn w:val="Normal"/>
    <w:rsid w:val="008A4259"/>
    <w:pPr>
      <w:widowControl w:val="0"/>
      <w:tabs>
        <w:tab w:val="left" w:pos="566"/>
      </w:tabs>
      <w:autoSpaceDE w:val="0"/>
      <w:autoSpaceDN w:val="0"/>
      <w:adjustRightInd w:val="0"/>
      <w:spacing w:line="221" w:lineRule="atLeast"/>
      <w:ind w:left="1055" w:right="-142" w:hanging="357"/>
    </w:pPr>
    <w:rPr>
      <w:sz w:val="20"/>
      <w:lang w:val="en-US"/>
    </w:rPr>
  </w:style>
  <w:style w:type="character" w:styleId="Marquedecommentaire">
    <w:name w:val="annotation reference"/>
    <w:basedOn w:val="Policepardfaut"/>
    <w:uiPriority w:val="99"/>
    <w:semiHidden/>
    <w:unhideWhenUsed/>
    <w:rsid w:val="000F7A3D"/>
    <w:rPr>
      <w:sz w:val="16"/>
      <w:szCs w:val="16"/>
    </w:rPr>
  </w:style>
  <w:style w:type="paragraph" w:styleId="Commentaire">
    <w:name w:val="annotation text"/>
    <w:basedOn w:val="Normal"/>
    <w:link w:val="CommentaireCar"/>
    <w:uiPriority w:val="99"/>
    <w:semiHidden/>
    <w:unhideWhenUsed/>
    <w:rsid w:val="000F7A3D"/>
    <w:rPr>
      <w:sz w:val="20"/>
      <w:szCs w:val="20"/>
    </w:rPr>
  </w:style>
  <w:style w:type="character" w:customStyle="1" w:styleId="CommentaireCar">
    <w:name w:val="Commentaire Car"/>
    <w:basedOn w:val="Policepardfaut"/>
    <w:link w:val="Commentaire"/>
    <w:uiPriority w:val="99"/>
    <w:semiHidden/>
    <w:rsid w:val="000F7A3D"/>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F7A3D"/>
    <w:rPr>
      <w:b/>
      <w:bCs/>
    </w:rPr>
  </w:style>
  <w:style w:type="character" w:customStyle="1" w:styleId="ObjetducommentaireCar">
    <w:name w:val="Objet du commentaire Car"/>
    <w:basedOn w:val="CommentaireCar"/>
    <w:link w:val="Objetducommentaire"/>
    <w:uiPriority w:val="99"/>
    <w:semiHidden/>
    <w:rsid w:val="000F7A3D"/>
    <w:rPr>
      <w:rFonts w:ascii="Times New Roman" w:eastAsia="Times New Roman" w:hAnsi="Times New Roman" w:cs="Times New Roman"/>
      <w:b/>
      <w:bCs/>
      <w:sz w:val="20"/>
      <w:szCs w:val="20"/>
      <w:lang w:eastAsia="fr-FR"/>
    </w:rPr>
  </w:style>
  <w:style w:type="character" w:customStyle="1" w:styleId="Titre1Car">
    <w:name w:val="Titre 1 Car"/>
    <w:basedOn w:val="Policepardfaut"/>
    <w:link w:val="Titre1"/>
    <w:rsid w:val="00831144"/>
    <w:rPr>
      <w:rFonts w:ascii="Arial" w:eastAsia="Times New Roman" w:hAnsi="Arial" w:cs="Arial"/>
      <w:sz w:val="32"/>
      <w:szCs w:val="32"/>
      <w:lang w:val="de-DE" w:eastAsia="fr-FR"/>
    </w:rPr>
  </w:style>
  <w:style w:type="character" w:customStyle="1" w:styleId="Titre2Car">
    <w:name w:val="Titre 2 Car"/>
    <w:basedOn w:val="Policepardfaut"/>
    <w:link w:val="Titre2"/>
    <w:rsid w:val="00831144"/>
    <w:rPr>
      <w:rFonts w:ascii="Arial" w:eastAsia="Times New Roman" w:hAnsi="Arial" w:cs="Arial"/>
      <w:sz w:val="24"/>
      <w:szCs w:val="24"/>
      <w:u w:val="single"/>
      <w:lang w:eastAsia="fr-FR"/>
    </w:rPr>
  </w:style>
  <w:style w:type="character" w:customStyle="1" w:styleId="Titre3Car">
    <w:name w:val="Titre 3 Car"/>
    <w:basedOn w:val="Policepardfaut"/>
    <w:link w:val="Titre3"/>
    <w:rsid w:val="00831144"/>
    <w:rPr>
      <w:rFonts w:ascii="Arial" w:eastAsia="Times New Roman" w:hAnsi="Arial" w:cs="Arial"/>
      <w:sz w:val="24"/>
      <w:szCs w:val="24"/>
      <w:u w:val="single"/>
      <w:lang w:eastAsia="fr-FR"/>
    </w:rPr>
  </w:style>
  <w:style w:type="paragraph" w:customStyle="1" w:styleId="msonormalsandbox">
    <w:name w:val="msonormalsandbox"/>
    <w:basedOn w:val="Normal"/>
    <w:rsid w:val="00D27091"/>
    <w:pPr>
      <w:spacing w:before="100" w:beforeAutospacing="1" w:after="100" w:afterAutospacing="1"/>
      <w:jc w:val="left"/>
    </w:pPr>
  </w:style>
  <w:style w:type="character" w:customStyle="1" w:styleId="object">
    <w:name w:val="object"/>
    <w:rsid w:val="00D27091"/>
  </w:style>
  <w:style w:type="character" w:customStyle="1" w:styleId="apple-converted-space">
    <w:name w:val="apple-converted-space"/>
    <w:rsid w:val="00D27091"/>
  </w:style>
  <w:style w:type="character" w:styleId="lev">
    <w:name w:val="Strong"/>
    <w:basedOn w:val="Policepardfaut"/>
    <w:uiPriority w:val="22"/>
    <w:qFormat/>
    <w:rsid w:val="00D27091"/>
    <w:rPr>
      <w:b/>
      <w:bCs/>
    </w:rPr>
  </w:style>
  <w:style w:type="table" w:customStyle="1" w:styleId="Grilledutableau1">
    <w:name w:val="Grille du tableau1"/>
    <w:basedOn w:val="TableauNormal"/>
    <w:next w:val="Grilledutableau"/>
    <w:uiPriority w:val="59"/>
    <w:rsid w:val="006A66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
    <w:name w:val="Grille du tableau2"/>
    <w:basedOn w:val="TableauNormal"/>
    <w:next w:val="Grilledutableau"/>
    <w:uiPriority w:val="59"/>
    <w:rsid w:val="006A66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3">
    <w:name w:val="Grille du tableau3"/>
    <w:basedOn w:val="TableauNormal"/>
    <w:next w:val="Grilledutableau"/>
    <w:uiPriority w:val="59"/>
    <w:rsid w:val="006A66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4">
    <w:name w:val="Grille du tableau4"/>
    <w:basedOn w:val="TableauNormal"/>
    <w:next w:val="Grilledutableau"/>
    <w:uiPriority w:val="59"/>
    <w:rsid w:val="006A66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5">
    <w:name w:val="Grille du tableau5"/>
    <w:basedOn w:val="TableauNormal"/>
    <w:next w:val="Grilledutableau"/>
    <w:uiPriority w:val="59"/>
    <w:rsid w:val="006A66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lledutableau6">
    <w:name w:val="Grille du tableau6"/>
    <w:basedOn w:val="TableauNormal"/>
    <w:next w:val="Grilledutableau"/>
    <w:uiPriority w:val="59"/>
    <w:rsid w:val="0004393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
    <w:name w:val="Style"/>
    <w:rsid w:val="003E5727"/>
    <w:pPr>
      <w:widowControl w:val="0"/>
      <w:autoSpaceDE w:val="0"/>
      <w:autoSpaceDN w:val="0"/>
      <w:adjustRightInd w:val="0"/>
    </w:pPr>
    <w:rPr>
      <w:rFonts w:ascii="Arial" w:eastAsia="Times New Roman" w:hAnsi="Arial" w:cs="Arial"/>
      <w:sz w:val="24"/>
      <w:szCs w:val="24"/>
      <w:lang w:eastAsia="fr-FR"/>
    </w:rPr>
  </w:style>
  <w:style w:type="character" w:styleId="Lienhypertexte">
    <w:name w:val="Hyperlink"/>
    <w:basedOn w:val="Policepardfaut"/>
    <w:uiPriority w:val="99"/>
    <w:unhideWhenUsed/>
    <w:rsid w:val="00A57A16"/>
    <w:rPr>
      <w:color w:val="0000FF" w:themeColor="hyperlink"/>
      <w:u w:val="single"/>
    </w:rPr>
  </w:style>
  <w:style w:type="character" w:customStyle="1" w:styleId="Mentionnonrsolue1">
    <w:name w:val="Mention non résolue1"/>
    <w:basedOn w:val="Policepardfaut"/>
    <w:uiPriority w:val="99"/>
    <w:semiHidden/>
    <w:unhideWhenUsed/>
    <w:rsid w:val="00A57A16"/>
    <w:rPr>
      <w:color w:val="808080"/>
      <w:shd w:val="clear" w:color="auto" w:fill="E6E6E6"/>
    </w:rPr>
  </w:style>
  <w:style w:type="paragraph" w:customStyle="1" w:styleId="Style2">
    <w:name w:val="Style 2"/>
    <w:basedOn w:val="Normal"/>
    <w:uiPriority w:val="99"/>
    <w:rsid w:val="00C043F5"/>
    <w:pPr>
      <w:widowControl w:val="0"/>
      <w:autoSpaceDE w:val="0"/>
      <w:autoSpaceDN w:val="0"/>
      <w:spacing w:before="144" w:line="292" w:lineRule="auto"/>
      <w:ind w:left="72"/>
      <w:jc w:val="left"/>
    </w:pPr>
    <w:rPr>
      <w:rFonts w:ascii="Tahoma" w:eastAsiaTheme="minorEastAsia" w:hAnsi="Tahoma" w:cs="Tahoma"/>
      <w:sz w:val="17"/>
      <w:szCs w:val="17"/>
    </w:rPr>
  </w:style>
  <w:style w:type="paragraph" w:customStyle="1" w:styleId="Style1">
    <w:name w:val="Style 1"/>
    <w:basedOn w:val="Normal"/>
    <w:uiPriority w:val="99"/>
    <w:rsid w:val="00C043F5"/>
    <w:pPr>
      <w:widowControl w:val="0"/>
      <w:autoSpaceDE w:val="0"/>
      <w:autoSpaceDN w:val="0"/>
      <w:adjustRightInd w:val="0"/>
      <w:jc w:val="left"/>
    </w:pPr>
    <w:rPr>
      <w:rFonts w:eastAsiaTheme="minorEastAsia"/>
      <w:sz w:val="20"/>
      <w:szCs w:val="20"/>
    </w:rPr>
  </w:style>
  <w:style w:type="character" w:customStyle="1" w:styleId="CharacterStyle1">
    <w:name w:val="Character Style 1"/>
    <w:uiPriority w:val="99"/>
    <w:rsid w:val="00C043F5"/>
    <w:rPr>
      <w:rFonts w:ascii="Tahoma" w:hAnsi="Tahoma" w:cs="Tahoma"/>
      <w:sz w:val="17"/>
      <w:szCs w:val="17"/>
    </w:rPr>
  </w:style>
  <w:style w:type="character" w:customStyle="1" w:styleId="CharacterStyle2">
    <w:name w:val="Character Style 2"/>
    <w:uiPriority w:val="99"/>
    <w:rsid w:val="00C043F5"/>
    <w:rPr>
      <w:sz w:val="20"/>
      <w:szCs w:val="20"/>
    </w:rPr>
  </w:style>
  <w:style w:type="character" w:styleId="Accentuation">
    <w:name w:val="Emphasis"/>
    <w:basedOn w:val="Policepardfaut"/>
    <w:uiPriority w:val="20"/>
    <w:qFormat/>
    <w:rsid w:val="00247163"/>
    <w:rPr>
      <w:b/>
      <w:bCs/>
      <w:i w:val="0"/>
      <w:iCs w:val="0"/>
    </w:rPr>
  </w:style>
  <w:style w:type="character" w:customStyle="1" w:styleId="st1">
    <w:name w:val="st1"/>
    <w:basedOn w:val="Policepardfaut"/>
    <w:rsid w:val="00247163"/>
  </w:style>
  <w:style w:type="character" w:customStyle="1" w:styleId="Mentionnonrsolue2">
    <w:name w:val="Mention non résolue2"/>
    <w:basedOn w:val="Policepardfaut"/>
    <w:uiPriority w:val="99"/>
    <w:semiHidden/>
    <w:unhideWhenUsed/>
    <w:rsid w:val="00A32994"/>
    <w:rPr>
      <w:color w:val="605E5C"/>
      <w:shd w:val="clear" w:color="auto" w:fill="E1DFDD"/>
    </w:rPr>
  </w:style>
  <w:style w:type="paragraph" w:styleId="Rvision">
    <w:name w:val="Revision"/>
    <w:hidden/>
    <w:uiPriority w:val="99"/>
    <w:semiHidden/>
    <w:rsid w:val="00C426B2"/>
    <w:rPr>
      <w:rFonts w:ascii="Times New Roman" w:eastAsia="Times New Roman" w:hAnsi="Times New Roman" w:cs="Times New Roman"/>
      <w:sz w:val="24"/>
      <w:szCs w:val="24"/>
      <w:lang w:eastAsia="fr-FR"/>
    </w:rPr>
  </w:style>
  <w:style w:type="paragraph" w:styleId="Textebrut">
    <w:name w:val="Plain Text"/>
    <w:basedOn w:val="Normal"/>
    <w:link w:val="TextebrutCar"/>
    <w:unhideWhenUsed/>
    <w:rsid w:val="000C5456"/>
    <w:pPr>
      <w:jc w:val="left"/>
    </w:pPr>
    <w:rPr>
      <w:rFonts w:ascii="Calibri" w:eastAsiaTheme="minorHAnsi" w:hAnsi="Calibri" w:cstheme="minorBidi"/>
      <w:sz w:val="22"/>
      <w:szCs w:val="21"/>
      <w:lang w:eastAsia="en-US"/>
    </w:rPr>
  </w:style>
  <w:style w:type="character" w:customStyle="1" w:styleId="TextebrutCar">
    <w:name w:val="Texte brut Car"/>
    <w:basedOn w:val="Policepardfaut"/>
    <w:link w:val="Textebrut"/>
    <w:rsid w:val="000C5456"/>
    <w:rPr>
      <w:rFonts w:ascii="Calibri" w:hAnsi="Calibri"/>
      <w:szCs w:val="21"/>
    </w:rPr>
  </w:style>
  <w:style w:type="table" w:customStyle="1" w:styleId="Grilledutableau8">
    <w:name w:val="Grille du tableau8"/>
    <w:basedOn w:val="TableauNormal"/>
    <w:next w:val="Grilledutableau"/>
    <w:uiPriority w:val="59"/>
    <w:rsid w:val="007E0B06"/>
    <w:rPr>
      <w:rFonts w:ascii="Cambria" w:eastAsia="Cambria" w:hAnsi="Cambria" w:cs="Times New Roman"/>
      <w:lang w:val="en-US" w:bidi="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9">
    <w:name w:val="Grille du tableau9"/>
    <w:basedOn w:val="TableauNormal"/>
    <w:next w:val="Grilledutableau"/>
    <w:uiPriority w:val="59"/>
    <w:rsid w:val="007E0B06"/>
    <w:rPr>
      <w:rFonts w:ascii="Cambria" w:eastAsia="Cambria" w:hAnsi="Cambria" w:cs="Times New Roman"/>
      <w:lang w:val="en-US" w:bidi="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10">
    <w:name w:val="Grille du tableau10"/>
    <w:basedOn w:val="TableauNormal"/>
    <w:next w:val="Grilledutableau"/>
    <w:uiPriority w:val="59"/>
    <w:rsid w:val="007E0B06"/>
    <w:rPr>
      <w:rFonts w:ascii="Cambria" w:eastAsia="Cambria" w:hAnsi="Cambria" w:cs="Times New Roman"/>
      <w:lang w:val="en-US" w:bidi="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11">
    <w:name w:val="Grille du tableau11"/>
    <w:basedOn w:val="TableauNormal"/>
    <w:next w:val="Grilledutableau"/>
    <w:uiPriority w:val="59"/>
    <w:rsid w:val="007E0B06"/>
    <w:rPr>
      <w:rFonts w:ascii="Cambria" w:eastAsia="Cambria" w:hAnsi="Cambria" w:cs="Times New Roman"/>
      <w:lang w:val="en-US" w:bidi="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423F7E"/>
    <w:pPr>
      <w:spacing w:before="100" w:beforeAutospacing="1" w:after="100" w:afterAutospacing="1"/>
      <w:jc w:val="left"/>
    </w:pPr>
  </w:style>
  <w:style w:type="character" w:customStyle="1" w:styleId="Titre4Car">
    <w:name w:val="Titre 4 Car"/>
    <w:basedOn w:val="Policepardfaut"/>
    <w:link w:val="Titre4"/>
    <w:uiPriority w:val="9"/>
    <w:semiHidden/>
    <w:rsid w:val="00FC5507"/>
    <w:rPr>
      <w:rFonts w:asciiTheme="majorHAnsi" w:eastAsiaTheme="majorEastAsia" w:hAnsiTheme="majorHAnsi" w:cstheme="majorBidi"/>
      <w:i/>
      <w:iCs/>
      <w:color w:val="365F91" w:themeColor="accent1" w:themeShade="BF"/>
      <w:sz w:val="24"/>
      <w:szCs w:val="24"/>
      <w:lang w:eastAsia="fr-FR"/>
    </w:rPr>
  </w:style>
  <w:style w:type="table" w:customStyle="1" w:styleId="Grilledutableau7">
    <w:name w:val="Grille du tableau7"/>
    <w:basedOn w:val="TableauNormal"/>
    <w:next w:val="Grilledutableau"/>
    <w:uiPriority w:val="59"/>
    <w:rsid w:val="00A117C6"/>
    <w:pPr>
      <w:ind w:left="714" w:right="-142" w:hanging="357"/>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02097"/>
    <w:pPr>
      <w:autoSpaceDE w:val="0"/>
      <w:autoSpaceDN w:val="0"/>
      <w:adjustRightInd w:val="0"/>
    </w:pPr>
    <w:rPr>
      <w:rFonts w:ascii="Avenir Next Demi Bold" w:hAnsi="Avenir Next Demi Bold" w:cs="Avenir Next Demi Bold"/>
      <w:color w:val="000000"/>
      <w:sz w:val="24"/>
      <w:szCs w:val="24"/>
    </w:rPr>
  </w:style>
  <w:style w:type="paragraph" w:customStyle="1" w:styleId="bodytext">
    <w:name w:val="bodytext"/>
    <w:basedOn w:val="Normal"/>
    <w:rsid w:val="007F4093"/>
    <w:pPr>
      <w:spacing w:before="100" w:beforeAutospacing="1" w:after="100" w:afterAutospacing="1"/>
      <w:jc w:val="left"/>
    </w:pPr>
  </w:style>
  <w:style w:type="paragraph" w:styleId="Notedefin">
    <w:name w:val="endnote text"/>
    <w:basedOn w:val="Normal"/>
    <w:link w:val="NotedefinCar"/>
    <w:uiPriority w:val="99"/>
    <w:semiHidden/>
    <w:unhideWhenUsed/>
    <w:rsid w:val="00E94D20"/>
    <w:rPr>
      <w:sz w:val="20"/>
      <w:szCs w:val="20"/>
    </w:rPr>
  </w:style>
  <w:style w:type="character" w:customStyle="1" w:styleId="NotedefinCar">
    <w:name w:val="Note de fin Car"/>
    <w:basedOn w:val="Policepardfaut"/>
    <w:link w:val="Notedefin"/>
    <w:uiPriority w:val="99"/>
    <w:semiHidden/>
    <w:rsid w:val="00E94D20"/>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E94D20"/>
    <w:rPr>
      <w:vertAlign w:val="superscript"/>
    </w:rPr>
  </w:style>
  <w:style w:type="paragraph" w:customStyle="1" w:styleId="trt0xe">
    <w:name w:val="trt0xe"/>
    <w:basedOn w:val="Normal"/>
    <w:rsid w:val="00C92A9B"/>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7474">
      <w:bodyDiv w:val="1"/>
      <w:marLeft w:val="0"/>
      <w:marRight w:val="0"/>
      <w:marTop w:val="0"/>
      <w:marBottom w:val="0"/>
      <w:divBdr>
        <w:top w:val="none" w:sz="0" w:space="0" w:color="auto"/>
        <w:left w:val="none" w:sz="0" w:space="0" w:color="auto"/>
        <w:bottom w:val="none" w:sz="0" w:space="0" w:color="auto"/>
        <w:right w:val="none" w:sz="0" w:space="0" w:color="auto"/>
      </w:divBdr>
    </w:div>
    <w:div w:id="35589104">
      <w:bodyDiv w:val="1"/>
      <w:marLeft w:val="0"/>
      <w:marRight w:val="0"/>
      <w:marTop w:val="0"/>
      <w:marBottom w:val="0"/>
      <w:divBdr>
        <w:top w:val="none" w:sz="0" w:space="0" w:color="auto"/>
        <w:left w:val="none" w:sz="0" w:space="0" w:color="auto"/>
        <w:bottom w:val="none" w:sz="0" w:space="0" w:color="auto"/>
        <w:right w:val="none" w:sz="0" w:space="0" w:color="auto"/>
      </w:divBdr>
    </w:div>
    <w:div w:id="50740902">
      <w:bodyDiv w:val="1"/>
      <w:marLeft w:val="0"/>
      <w:marRight w:val="0"/>
      <w:marTop w:val="0"/>
      <w:marBottom w:val="0"/>
      <w:divBdr>
        <w:top w:val="none" w:sz="0" w:space="0" w:color="auto"/>
        <w:left w:val="none" w:sz="0" w:space="0" w:color="auto"/>
        <w:bottom w:val="none" w:sz="0" w:space="0" w:color="auto"/>
        <w:right w:val="none" w:sz="0" w:space="0" w:color="auto"/>
      </w:divBdr>
    </w:div>
    <w:div w:id="61300228">
      <w:bodyDiv w:val="1"/>
      <w:marLeft w:val="0"/>
      <w:marRight w:val="0"/>
      <w:marTop w:val="0"/>
      <w:marBottom w:val="0"/>
      <w:divBdr>
        <w:top w:val="none" w:sz="0" w:space="0" w:color="auto"/>
        <w:left w:val="none" w:sz="0" w:space="0" w:color="auto"/>
        <w:bottom w:val="none" w:sz="0" w:space="0" w:color="auto"/>
        <w:right w:val="none" w:sz="0" w:space="0" w:color="auto"/>
      </w:divBdr>
    </w:div>
    <w:div w:id="64685645">
      <w:bodyDiv w:val="1"/>
      <w:marLeft w:val="0"/>
      <w:marRight w:val="0"/>
      <w:marTop w:val="0"/>
      <w:marBottom w:val="0"/>
      <w:divBdr>
        <w:top w:val="none" w:sz="0" w:space="0" w:color="auto"/>
        <w:left w:val="none" w:sz="0" w:space="0" w:color="auto"/>
        <w:bottom w:val="none" w:sz="0" w:space="0" w:color="auto"/>
        <w:right w:val="none" w:sz="0" w:space="0" w:color="auto"/>
      </w:divBdr>
    </w:div>
    <w:div w:id="76874235">
      <w:bodyDiv w:val="1"/>
      <w:marLeft w:val="0"/>
      <w:marRight w:val="0"/>
      <w:marTop w:val="0"/>
      <w:marBottom w:val="0"/>
      <w:divBdr>
        <w:top w:val="none" w:sz="0" w:space="0" w:color="auto"/>
        <w:left w:val="none" w:sz="0" w:space="0" w:color="auto"/>
        <w:bottom w:val="none" w:sz="0" w:space="0" w:color="auto"/>
        <w:right w:val="none" w:sz="0" w:space="0" w:color="auto"/>
      </w:divBdr>
    </w:div>
    <w:div w:id="136149365">
      <w:bodyDiv w:val="1"/>
      <w:marLeft w:val="0"/>
      <w:marRight w:val="0"/>
      <w:marTop w:val="0"/>
      <w:marBottom w:val="0"/>
      <w:divBdr>
        <w:top w:val="none" w:sz="0" w:space="0" w:color="auto"/>
        <w:left w:val="none" w:sz="0" w:space="0" w:color="auto"/>
        <w:bottom w:val="none" w:sz="0" w:space="0" w:color="auto"/>
        <w:right w:val="none" w:sz="0" w:space="0" w:color="auto"/>
      </w:divBdr>
    </w:div>
    <w:div w:id="136264823">
      <w:bodyDiv w:val="1"/>
      <w:marLeft w:val="0"/>
      <w:marRight w:val="0"/>
      <w:marTop w:val="0"/>
      <w:marBottom w:val="0"/>
      <w:divBdr>
        <w:top w:val="none" w:sz="0" w:space="0" w:color="auto"/>
        <w:left w:val="none" w:sz="0" w:space="0" w:color="auto"/>
        <w:bottom w:val="none" w:sz="0" w:space="0" w:color="auto"/>
        <w:right w:val="none" w:sz="0" w:space="0" w:color="auto"/>
      </w:divBdr>
    </w:div>
    <w:div w:id="197473143">
      <w:bodyDiv w:val="1"/>
      <w:marLeft w:val="0"/>
      <w:marRight w:val="0"/>
      <w:marTop w:val="0"/>
      <w:marBottom w:val="0"/>
      <w:divBdr>
        <w:top w:val="none" w:sz="0" w:space="0" w:color="auto"/>
        <w:left w:val="none" w:sz="0" w:space="0" w:color="auto"/>
        <w:bottom w:val="none" w:sz="0" w:space="0" w:color="auto"/>
        <w:right w:val="none" w:sz="0" w:space="0" w:color="auto"/>
      </w:divBdr>
    </w:div>
    <w:div w:id="207573817">
      <w:bodyDiv w:val="1"/>
      <w:marLeft w:val="0"/>
      <w:marRight w:val="0"/>
      <w:marTop w:val="0"/>
      <w:marBottom w:val="0"/>
      <w:divBdr>
        <w:top w:val="none" w:sz="0" w:space="0" w:color="auto"/>
        <w:left w:val="none" w:sz="0" w:space="0" w:color="auto"/>
        <w:bottom w:val="none" w:sz="0" w:space="0" w:color="auto"/>
        <w:right w:val="none" w:sz="0" w:space="0" w:color="auto"/>
      </w:divBdr>
    </w:div>
    <w:div w:id="251747234">
      <w:bodyDiv w:val="1"/>
      <w:marLeft w:val="0"/>
      <w:marRight w:val="0"/>
      <w:marTop w:val="0"/>
      <w:marBottom w:val="0"/>
      <w:divBdr>
        <w:top w:val="none" w:sz="0" w:space="0" w:color="auto"/>
        <w:left w:val="none" w:sz="0" w:space="0" w:color="auto"/>
        <w:bottom w:val="none" w:sz="0" w:space="0" w:color="auto"/>
        <w:right w:val="none" w:sz="0" w:space="0" w:color="auto"/>
      </w:divBdr>
    </w:div>
    <w:div w:id="268202468">
      <w:bodyDiv w:val="1"/>
      <w:marLeft w:val="0"/>
      <w:marRight w:val="0"/>
      <w:marTop w:val="0"/>
      <w:marBottom w:val="0"/>
      <w:divBdr>
        <w:top w:val="none" w:sz="0" w:space="0" w:color="auto"/>
        <w:left w:val="none" w:sz="0" w:space="0" w:color="auto"/>
        <w:bottom w:val="none" w:sz="0" w:space="0" w:color="auto"/>
        <w:right w:val="none" w:sz="0" w:space="0" w:color="auto"/>
      </w:divBdr>
    </w:div>
    <w:div w:id="315840349">
      <w:bodyDiv w:val="1"/>
      <w:marLeft w:val="0"/>
      <w:marRight w:val="0"/>
      <w:marTop w:val="0"/>
      <w:marBottom w:val="0"/>
      <w:divBdr>
        <w:top w:val="none" w:sz="0" w:space="0" w:color="auto"/>
        <w:left w:val="none" w:sz="0" w:space="0" w:color="auto"/>
        <w:bottom w:val="none" w:sz="0" w:space="0" w:color="auto"/>
        <w:right w:val="none" w:sz="0" w:space="0" w:color="auto"/>
      </w:divBdr>
    </w:div>
    <w:div w:id="332494442">
      <w:bodyDiv w:val="1"/>
      <w:marLeft w:val="0"/>
      <w:marRight w:val="0"/>
      <w:marTop w:val="0"/>
      <w:marBottom w:val="0"/>
      <w:divBdr>
        <w:top w:val="none" w:sz="0" w:space="0" w:color="auto"/>
        <w:left w:val="none" w:sz="0" w:space="0" w:color="auto"/>
        <w:bottom w:val="none" w:sz="0" w:space="0" w:color="auto"/>
        <w:right w:val="none" w:sz="0" w:space="0" w:color="auto"/>
      </w:divBdr>
    </w:div>
    <w:div w:id="335154810">
      <w:bodyDiv w:val="1"/>
      <w:marLeft w:val="0"/>
      <w:marRight w:val="0"/>
      <w:marTop w:val="0"/>
      <w:marBottom w:val="0"/>
      <w:divBdr>
        <w:top w:val="none" w:sz="0" w:space="0" w:color="auto"/>
        <w:left w:val="none" w:sz="0" w:space="0" w:color="auto"/>
        <w:bottom w:val="none" w:sz="0" w:space="0" w:color="auto"/>
        <w:right w:val="none" w:sz="0" w:space="0" w:color="auto"/>
      </w:divBdr>
    </w:div>
    <w:div w:id="336352570">
      <w:bodyDiv w:val="1"/>
      <w:marLeft w:val="0"/>
      <w:marRight w:val="0"/>
      <w:marTop w:val="0"/>
      <w:marBottom w:val="0"/>
      <w:divBdr>
        <w:top w:val="none" w:sz="0" w:space="0" w:color="auto"/>
        <w:left w:val="none" w:sz="0" w:space="0" w:color="auto"/>
        <w:bottom w:val="none" w:sz="0" w:space="0" w:color="auto"/>
        <w:right w:val="none" w:sz="0" w:space="0" w:color="auto"/>
      </w:divBdr>
    </w:div>
    <w:div w:id="367487396">
      <w:bodyDiv w:val="1"/>
      <w:marLeft w:val="0"/>
      <w:marRight w:val="0"/>
      <w:marTop w:val="0"/>
      <w:marBottom w:val="0"/>
      <w:divBdr>
        <w:top w:val="none" w:sz="0" w:space="0" w:color="auto"/>
        <w:left w:val="none" w:sz="0" w:space="0" w:color="auto"/>
        <w:bottom w:val="none" w:sz="0" w:space="0" w:color="auto"/>
        <w:right w:val="none" w:sz="0" w:space="0" w:color="auto"/>
      </w:divBdr>
    </w:div>
    <w:div w:id="389578353">
      <w:bodyDiv w:val="1"/>
      <w:marLeft w:val="0"/>
      <w:marRight w:val="0"/>
      <w:marTop w:val="0"/>
      <w:marBottom w:val="0"/>
      <w:divBdr>
        <w:top w:val="none" w:sz="0" w:space="0" w:color="auto"/>
        <w:left w:val="none" w:sz="0" w:space="0" w:color="auto"/>
        <w:bottom w:val="none" w:sz="0" w:space="0" w:color="auto"/>
        <w:right w:val="none" w:sz="0" w:space="0" w:color="auto"/>
      </w:divBdr>
    </w:div>
    <w:div w:id="393234833">
      <w:bodyDiv w:val="1"/>
      <w:marLeft w:val="0"/>
      <w:marRight w:val="0"/>
      <w:marTop w:val="0"/>
      <w:marBottom w:val="0"/>
      <w:divBdr>
        <w:top w:val="none" w:sz="0" w:space="0" w:color="auto"/>
        <w:left w:val="none" w:sz="0" w:space="0" w:color="auto"/>
        <w:bottom w:val="none" w:sz="0" w:space="0" w:color="auto"/>
        <w:right w:val="none" w:sz="0" w:space="0" w:color="auto"/>
      </w:divBdr>
    </w:div>
    <w:div w:id="417750353">
      <w:bodyDiv w:val="1"/>
      <w:marLeft w:val="0"/>
      <w:marRight w:val="0"/>
      <w:marTop w:val="0"/>
      <w:marBottom w:val="0"/>
      <w:divBdr>
        <w:top w:val="none" w:sz="0" w:space="0" w:color="auto"/>
        <w:left w:val="none" w:sz="0" w:space="0" w:color="auto"/>
        <w:bottom w:val="none" w:sz="0" w:space="0" w:color="auto"/>
        <w:right w:val="none" w:sz="0" w:space="0" w:color="auto"/>
      </w:divBdr>
    </w:div>
    <w:div w:id="434401677">
      <w:bodyDiv w:val="1"/>
      <w:marLeft w:val="0"/>
      <w:marRight w:val="0"/>
      <w:marTop w:val="0"/>
      <w:marBottom w:val="0"/>
      <w:divBdr>
        <w:top w:val="none" w:sz="0" w:space="0" w:color="auto"/>
        <w:left w:val="none" w:sz="0" w:space="0" w:color="auto"/>
        <w:bottom w:val="none" w:sz="0" w:space="0" w:color="auto"/>
        <w:right w:val="none" w:sz="0" w:space="0" w:color="auto"/>
      </w:divBdr>
    </w:div>
    <w:div w:id="477650322">
      <w:bodyDiv w:val="1"/>
      <w:marLeft w:val="0"/>
      <w:marRight w:val="0"/>
      <w:marTop w:val="0"/>
      <w:marBottom w:val="0"/>
      <w:divBdr>
        <w:top w:val="none" w:sz="0" w:space="0" w:color="auto"/>
        <w:left w:val="none" w:sz="0" w:space="0" w:color="auto"/>
        <w:bottom w:val="none" w:sz="0" w:space="0" w:color="auto"/>
        <w:right w:val="none" w:sz="0" w:space="0" w:color="auto"/>
      </w:divBdr>
    </w:div>
    <w:div w:id="484903629">
      <w:bodyDiv w:val="1"/>
      <w:marLeft w:val="0"/>
      <w:marRight w:val="0"/>
      <w:marTop w:val="0"/>
      <w:marBottom w:val="0"/>
      <w:divBdr>
        <w:top w:val="none" w:sz="0" w:space="0" w:color="auto"/>
        <w:left w:val="none" w:sz="0" w:space="0" w:color="auto"/>
        <w:bottom w:val="none" w:sz="0" w:space="0" w:color="auto"/>
        <w:right w:val="none" w:sz="0" w:space="0" w:color="auto"/>
      </w:divBdr>
    </w:div>
    <w:div w:id="527984954">
      <w:bodyDiv w:val="1"/>
      <w:marLeft w:val="0"/>
      <w:marRight w:val="0"/>
      <w:marTop w:val="0"/>
      <w:marBottom w:val="0"/>
      <w:divBdr>
        <w:top w:val="none" w:sz="0" w:space="0" w:color="auto"/>
        <w:left w:val="none" w:sz="0" w:space="0" w:color="auto"/>
        <w:bottom w:val="none" w:sz="0" w:space="0" w:color="auto"/>
        <w:right w:val="none" w:sz="0" w:space="0" w:color="auto"/>
      </w:divBdr>
    </w:div>
    <w:div w:id="584143302">
      <w:bodyDiv w:val="1"/>
      <w:marLeft w:val="0"/>
      <w:marRight w:val="0"/>
      <w:marTop w:val="0"/>
      <w:marBottom w:val="0"/>
      <w:divBdr>
        <w:top w:val="none" w:sz="0" w:space="0" w:color="auto"/>
        <w:left w:val="none" w:sz="0" w:space="0" w:color="auto"/>
        <w:bottom w:val="none" w:sz="0" w:space="0" w:color="auto"/>
        <w:right w:val="none" w:sz="0" w:space="0" w:color="auto"/>
      </w:divBdr>
    </w:div>
    <w:div w:id="594947445">
      <w:bodyDiv w:val="1"/>
      <w:marLeft w:val="0"/>
      <w:marRight w:val="0"/>
      <w:marTop w:val="0"/>
      <w:marBottom w:val="0"/>
      <w:divBdr>
        <w:top w:val="none" w:sz="0" w:space="0" w:color="auto"/>
        <w:left w:val="none" w:sz="0" w:space="0" w:color="auto"/>
        <w:bottom w:val="none" w:sz="0" w:space="0" w:color="auto"/>
        <w:right w:val="none" w:sz="0" w:space="0" w:color="auto"/>
      </w:divBdr>
    </w:div>
    <w:div w:id="624000922">
      <w:bodyDiv w:val="1"/>
      <w:marLeft w:val="0"/>
      <w:marRight w:val="0"/>
      <w:marTop w:val="0"/>
      <w:marBottom w:val="0"/>
      <w:divBdr>
        <w:top w:val="none" w:sz="0" w:space="0" w:color="auto"/>
        <w:left w:val="none" w:sz="0" w:space="0" w:color="auto"/>
        <w:bottom w:val="none" w:sz="0" w:space="0" w:color="auto"/>
        <w:right w:val="none" w:sz="0" w:space="0" w:color="auto"/>
      </w:divBdr>
    </w:div>
    <w:div w:id="635110736">
      <w:bodyDiv w:val="1"/>
      <w:marLeft w:val="0"/>
      <w:marRight w:val="0"/>
      <w:marTop w:val="0"/>
      <w:marBottom w:val="0"/>
      <w:divBdr>
        <w:top w:val="none" w:sz="0" w:space="0" w:color="auto"/>
        <w:left w:val="none" w:sz="0" w:space="0" w:color="auto"/>
        <w:bottom w:val="none" w:sz="0" w:space="0" w:color="auto"/>
        <w:right w:val="none" w:sz="0" w:space="0" w:color="auto"/>
      </w:divBdr>
    </w:div>
    <w:div w:id="695232884">
      <w:bodyDiv w:val="1"/>
      <w:marLeft w:val="0"/>
      <w:marRight w:val="0"/>
      <w:marTop w:val="0"/>
      <w:marBottom w:val="0"/>
      <w:divBdr>
        <w:top w:val="none" w:sz="0" w:space="0" w:color="auto"/>
        <w:left w:val="none" w:sz="0" w:space="0" w:color="auto"/>
        <w:bottom w:val="none" w:sz="0" w:space="0" w:color="auto"/>
        <w:right w:val="none" w:sz="0" w:space="0" w:color="auto"/>
      </w:divBdr>
    </w:div>
    <w:div w:id="698746895">
      <w:bodyDiv w:val="1"/>
      <w:marLeft w:val="0"/>
      <w:marRight w:val="0"/>
      <w:marTop w:val="0"/>
      <w:marBottom w:val="0"/>
      <w:divBdr>
        <w:top w:val="none" w:sz="0" w:space="0" w:color="auto"/>
        <w:left w:val="none" w:sz="0" w:space="0" w:color="auto"/>
        <w:bottom w:val="none" w:sz="0" w:space="0" w:color="auto"/>
        <w:right w:val="none" w:sz="0" w:space="0" w:color="auto"/>
      </w:divBdr>
    </w:div>
    <w:div w:id="744647322">
      <w:bodyDiv w:val="1"/>
      <w:marLeft w:val="0"/>
      <w:marRight w:val="0"/>
      <w:marTop w:val="0"/>
      <w:marBottom w:val="0"/>
      <w:divBdr>
        <w:top w:val="none" w:sz="0" w:space="0" w:color="auto"/>
        <w:left w:val="none" w:sz="0" w:space="0" w:color="auto"/>
        <w:bottom w:val="none" w:sz="0" w:space="0" w:color="auto"/>
        <w:right w:val="none" w:sz="0" w:space="0" w:color="auto"/>
      </w:divBdr>
    </w:div>
    <w:div w:id="816799510">
      <w:bodyDiv w:val="1"/>
      <w:marLeft w:val="0"/>
      <w:marRight w:val="0"/>
      <w:marTop w:val="0"/>
      <w:marBottom w:val="0"/>
      <w:divBdr>
        <w:top w:val="none" w:sz="0" w:space="0" w:color="auto"/>
        <w:left w:val="none" w:sz="0" w:space="0" w:color="auto"/>
        <w:bottom w:val="none" w:sz="0" w:space="0" w:color="auto"/>
        <w:right w:val="none" w:sz="0" w:space="0" w:color="auto"/>
      </w:divBdr>
    </w:div>
    <w:div w:id="853419392">
      <w:bodyDiv w:val="1"/>
      <w:marLeft w:val="0"/>
      <w:marRight w:val="0"/>
      <w:marTop w:val="0"/>
      <w:marBottom w:val="0"/>
      <w:divBdr>
        <w:top w:val="none" w:sz="0" w:space="0" w:color="auto"/>
        <w:left w:val="none" w:sz="0" w:space="0" w:color="auto"/>
        <w:bottom w:val="none" w:sz="0" w:space="0" w:color="auto"/>
        <w:right w:val="none" w:sz="0" w:space="0" w:color="auto"/>
      </w:divBdr>
    </w:div>
    <w:div w:id="893349911">
      <w:bodyDiv w:val="1"/>
      <w:marLeft w:val="0"/>
      <w:marRight w:val="0"/>
      <w:marTop w:val="0"/>
      <w:marBottom w:val="0"/>
      <w:divBdr>
        <w:top w:val="none" w:sz="0" w:space="0" w:color="auto"/>
        <w:left w:val="none" w:sz="0" w:space="0" w:color="auto"/>
        <w:bottom w:val="none" w:sz="0" w:space="0" w:color="auto"/>
        <w:right w:val="none" w:sz="0" w:space="0" w:color="auto"/>
      </w:divBdr>
    </w:div>
    <w:div w:id="896282625">
      <w:bodyDiv w:val="1"/>
      <w:marLeft w:val="0"/>
      <w:marRight w:val="0"/>
      <w:marTop w:val="0"/>
      <w:marBottom w:val="0"/>
      <w:divBdr>
        <w:top w:val="none" w:sz="0" w:space="0" w:color="auto"/>
        <w:left w:val="none" w:sz="0" w:space="0" w:color="auto"/>
        <w:bottom w:val="none" w:sz="0" w:space="0" w:color="auto"/>
        <w:right w:val="none" w:sz="0" w:space="0" w:color="auto"/>
      </w:divBdr>
    </w:div>
    <w:div w:id="906918715">
      <w:bodyDiv w:val="1"/>
      <w:marLeft w:val="0"/>
      <w:marRight w:val="0"/>
      <w:marTop w:val="0"/>
      <w:marBottom w:val="0"/>
      <w:divBdr>
        <w:top w:val="none" w:sz="0" w:space="0" w:color="auto"/>
        <w:left w:val="none" w:sz="0" w:space="0" w:color="auto"/>
        <w:bottom w:val="none" w:sz="0" w:space="0" w:color="auto"/>
        <w:right w:val="none" w:sz="0" w:space="0" w:color="auto"/>
      </w:divBdr>
    </w:div>
    <w:div w:id="939410890">
      <w:bodyDiv w:val="1"/>
      <w:marLeft w:val="0"/>
      <w:marRight w:val="0"/>
      <w:marTop w:val="0"/>
      <w:marBottom w:val="0"/>
      <w:divBdr>
        <w:top w:val="none" w:sz="0" w:space="0" w:color="auto"/>
        <w:left w:val="none" w:sz="0" w:space="0" w:color="auto"/>
        <w:bottom w:val="none" w:sz="0" w:space="0" w:color="auto"/>
        <w:right w:val="none" w:sz="0" w:space="0" w:color="auto"/>
      </w:divBdr>
    </w:div>
    <w:div w:id="1001733398">
      <w:bodyDiv w:val="1"/>
      <w:marLeft w:val="0"/>
      <w:marRight w:val="0"/>
      <w:marTop w:val="0"/>
      <w:marBottom w:val="0"/>
      <w:divBdr>
        <w:top w:val="none" w:sz="0" w:space="0" w:color="auto"/>
        <w:left w:val="none" w:sz="0" w:space="0" w:color="auto"/>
        <w:bottom w:val="none" w:sz="0" w:space="0" w:color="auto"/>
        <w:right w:val="none" w:sz="0" w:space="0" w:color="auto"/>
      </w:divBdr>
    </w:div>
    <w:div w:id="1023552657">
      <w:bodyDiv w:val="1"/>
      <w:marLeft w:val="0"/>
      <w:marRight w:val="0"/>
      <w:marTop w:val="0"/>
      <w:marBottom w:val="0"/>
      <w:divBdr>
        <w:top w:val="none" w:sz="0" w:space="0" w:color="auto"/>
        <w:left w:val="none" w:sz="0" w:space="0" w:color="auto"/>
        <w:bottom w:val="none" w:sz="0" w:space="0" w:color="auto"/>
        <w:right w:val="none" w:sz="0" w:space="0" w:color="auto"/>
      </w:divBdr>
    </w:div>
    <w:div w:id="1042481747">
      <w:bodyDiv w:val="1"/>
      <w:marLeft w:val="0"/>
      <w:marRight w:val="0"/>
      <w:marTop w:val="0"/>
      <w:marBottom w:val="0"/>
      <w:divBdr>
        <w:top w:val="none" w:sz="0" w:space="0" w:color="auto"/>
        <w:left w:val="none" w:sz="0" w:space="0" w:color="auto"/>
        <w:bottom w:val="none" w:sz="0" w:space="0" w:color="auto"/>
        <w:right w:val="none" w:sz="0" w:space="0" w:color="auto"/>
      </w:divBdr>
    </w:div>
    <w:div w:id="1060902081">
      <w:bodyDiv w:val="1"/>
      <w:marLeft w:val="0"/>
      <w:marRight w:val="0"/>
      <w:marTop w:val="0"/>
      <w:marBottom w:val="0"/>
      <w:divBdr>
        <w:top w:val="none" w:sz="0" w:space="0" w:color="auto"/>
        <w:left w:val="none" w:sz="0" w:space="0" w:color="auto"/>
        <w:bottom w:val="none" w:sz="0" w:space="0" w:color="auto"/>
        <w:right w:val="none" w:sz="0" w:space="0" w:color="auto"/>
      </w:divBdr>
    </w:div>
    <w:div w:id="1064985585">
      <w:bodyDiv w:val="1"/>
      <w:marLeft w:val="0"/>
      <w:marRight w:val="0"/>
      <w:marTop w:val="0"/>
      <w:marBottom w:val="0"/>
      <w:divBdr>
        <w:top w:val="none" w:sz="0" w:space="0" w:color="auto"/>
        <w:left w:val="none" w:sz="0" w:space="0" w:color="auto"/>
        <w:bottom w:val="none" w:sz="0" w:space="0" w:color="auto"/>
        <w:right w:val="none" w:sz="0" w:space="0" w:color="auto"/>
      </w:divBdr>
    </w:div>
    <w:div w:id="1068966136">
      <w:bodyDiv w:val="1"/>
      <w:marLeft w:val="0"/>
      <w:marRight w:val="0"/>
      <w:marTop w:val="0"/>
      <w:marBottom w:val="0"/>
      <w:divBdr>
        <w:top w:val="none" w:sz="0" w:space="0" w:color="auto"/>
        <w:left w:val="none" w:sz="0" w:space="0" w:color="auto"/>
        <w:bottom w:val="none" w:sz="0" w:space="0" w:color="auto"/>
        <w:right w:val="none" w:sz="0" w:space="0" w:color="auto"/>
      </w:divBdr>
    </w:div>
    <w:div w:id="1075711167">
      <w:bodyDiv w:val="1"/>
      <w:marLeft w:val="0"/>
      <w:marRight w:val="0"/>
      <w:marTop w:val="0"/>
      <w:marBottom w:val="0"/>
      <w:divBdr>
        <w:top w:val="none" w:sz="0" w:space="0" w:color="auto"/>
        <w:left w:val="none" w:sz="0" w:space="0" w:color="auto"/>
        <w:bottom w:val="none" w:sz="0" w:space="0" w:color="auto"/>
        <w:right w:val="none" w:sz="0" w:space="0" w:color="auto"/>
      </w:divBdr>
    </w:div>
    <w:div w:id="1077046951">
      <w:bodyDiv w:val="1"/>
      <w:marLeft w:val="0"/>
      <w:marRight w:val="0"/>
      <w:marTop w:val="0"/>
      <w:marBottom w:val="0"/>
      <w:divBdr>
        <w:top w:val="none" w:sz="0" w:space="0" w:color="auto"/>
        <w:left w:val="none" w:sz="0" w:space="0" w:color="auto"/>
        <w:bottom w:val="none" w:sz="0" w:space="0" w:color="auto"/>
        <w:right w:val="none" w:sz="0" w:space="0" w:color="auto"/>
      </w:divBdr>
    </w:div>
    <w:div w:id="1128553427">
      <w:bodyDiv w:val="1"/>
      <w:marLeft w:val="0"/>
      <w:marRight w:val="0"/>
      <w:marTop w:val="0"/>
      <w:marBottom w:val="0"/>
      <w:divBdr>
        <w:top w:val="none" w:sz="0" w:space="0" w:color="auto"/>
        <w:left w:val="none" w:sz="0" w:space="0" w:color="auto"/>
        <w:bottom w:val="none" w:sz="0" w:space="0" w:color="auto"/>
        <w:right w:val="none" w:sz="0" w:space="0" w:color="auto"/>
      </w:divBdr>
    </w:div>
    <w:div w:id="1131824636">
      <w:bodyDiv w:val="1"/>
      <w:marLeft w:val="0"/>
      <w:marRight w:val="0"/>
      <w:marTop w:val="0"/>
      <w:marBottom w:val="0"/>
      <w:divBdr>
        <w:top w:val="none" w:sz="0" w:space="0" w:color="auto"/>
        <w:left w:val="none" w:sz="0" w:space="0" w:color="auto"/>
        <w:bottom w:val="none" w:sz="0" w:space="0" w:color="auto"/>
        <w:right w:val="none" w:sz="0" w:space="0" w:color="auto"/>
      </w:divBdr>
    </w:div>
    <w:div w:id="1145124047">
      <w:bodyDiv w:val="1"/>
      <w:marLeft w:val="0"/>
      <w:marRight w:val="0"/>
      <w:marTop w:val="0"/>
      <w:marBottom w:val="0"/>
      <w:divBdr>
        <w:top w:val="none" w:sz="0" w:space="0" w:color="auto"/>
        <w:left w:val="none" w:sz="0" w:space="0" w:color="auto"/>
        <w:bottom w:val="none" w:sz="0" w:space="0" w:color="auto"/>
        <w:right w:val="none" w:sz="0" w:space="0" w:color="auto"/>
      </w:divBdr>
    </w:div>
    <w:div w:id="1152403927">
      <w:bodyDiv w:val="1"/>
      <w:marLeft w:val="0"/>
      <w:marRight w:val="0"/>
      <w:marTop w:val="0"/>
      <w:marBottom w:val="0"/>
      <w:divBdr>
        <w:top w:val="none" w:sz="0" w:space="0" w:color="auto"/>
        <w:left w:val="none" w:sz="0" w:space="0" w:color="auto"/>
        <w:bottom w:val="none" w:sz="0" w:space="0" w:color="auto"/>
        <w:right w:val="none" w:sz="0" w:space="0" w:color="auto"/>
      </w:divBdr>
    </w:div>
    <w:div w:id="1164202811">
      <w:bodyDiv w:val="1"/>
      <w:marLeft w:val="0"/>
      <w:marRight w:val="0"/>
      <w:marTop w:val="0"/>
      <w:marBottom w:val="0"/>
      <w:divBdr>
        <w:top w:val="none" w:sz="0" w:space="0" w:color="auto"/>
        <w:left w:val="none" w:sz="0" w:space="0" w:color="auto"/>
        <w:bottom w:val="none" w:sz="0" w:space="0" w:color="auto"/>
        <w:right w:val="none" w:sz="0" w:space="0" w:color="auto"/>
      </w:divBdr>
    </w:div>
    <w:div w:id="1210918984">
      <w:bodyDiv w:val="1"/>
      <w:marLeft w:val="0"/>
      <w:marRight w:val="0"/>
      <w:marTop w:val="0"/>
      <w:marBottom w:val="0"/>
      <w:divBdr>
        <w:top w:val="none" w:sz="0" w:space="0" w:color="auto"/>
        <w:left w:val="none" w:sz="0" w:space="0" w:color="auto"/>
        <w:bottom w:val="none" w:sz="0" w:space="0" w:color="auto"/>
        <w:right w:val="none" w:sz="0" w:space="0" w:color="auto"/>
      </w:divBdr>
    </w:div>
    <w:div w:id="1213620428">
      <w:bodyDiv w:val="1"/>
      <w:marLeft w:val="0"/>
      <w:marRight w:val="0"/>
      <w:marTop w:val="0"/>
      <w:marBottom w:val="0"/>
      <w:divBdr>
        <w:top w:val="none" w:sz="0" w:space="0" w:color="auto"/>
        <w:left w:val="none" w:sz="0" w:space="0" w:color="auto"/>
        <w:bottom w:val="none" w:sz="0" w:space="0" w:color="auto"/>
        <w:right w:val="none" w:sz="0" w:space="0" w:color="auto"/>
      </w:divBdr>
    </w:div>
    <w:div w:id="1228952054">
      <w:bodyDiv w:val="1"/>
      <w:marLeft w:val="0"/>
      <w:marRight w:val="0"/>
      <w:marTop w:val="0"/>
      <w:marBottom w:val="0"/>
      <w:divBdr>
        <w:top w:val="none" w:sz="0" w:space="0" w:color="auto"/>
        <w:left w:val="none" w:sz="0" w:space="0" w:color="auto"/>
        <w:bottom w:val="none" w:sz="0" w:space="0" w:color="auto"/>
        <w:right w:val="none" w:sz="0" w:space="0" w:color="auto"/>
      </w:divBdr>
    </w:div>
    <w:div w:id="1234925097">
      <w:bodyDiv w:val="1"/>
      <w:marLeft w:val="0"/>
      <w:marRight w:val="0"/>
      <w:marTop w:val="0"/>
      <w:marBottom w:val="0"/>
      <w:divBdr>
        <w:top w:val="none" w:sz="0" w:space="0" w:color="auto"/>
        <w:left w:val="none" w:sz="0" w:space="0" w:color="auto"/>
        <w:bottom w:val="none" w:sz="0" w:space="0" w:color="auto"/>
        <w:right w:val="none" w:sz="0" w:space="0" w:color="auto"/>
      </w:divBdr>
    </w:div>
    <w:div w:id="1251549930">
      <w:bodyDiv w:val="1"/>
      <w:marLeft w:val="0"/>
      <w:marRight w:val="0"/>
      <w:marTop w:val="0"/>
      <w:marBottom w:val="0"/>
      <w:divBdr>
        <w:top w:val="none" w:sz="0" w:space="0" w:color="auto"/>
        <w:left w:val="none" w:sz="0" w:space="0" w:color="auto"/>
        <w:bottom w:val="none" w:sz="0" w:space="0" w:color="auto"/>
        <w:right w:val="none" w:sz="0" w:space="0" w:color="auto"/>
      </w:divBdr>
    </w:div>
    <w:div w:id="1266579527">
      <w:bodyDiv w:val="1"/>
      <w:marLeft w:val="0"/>
      <w:marRight w:val="0"/>
      <w:marTop w:val="0"/>
      <w:marBottom w:val="0"/>
      <w:divBdr>
        <w:top w:val="none" w:sz="0" w:space="0" w:color="auto"/>
        <w:left w:val="none" w:sz="0" w:space="0" w:color="auto"/>
        <w:bottom w:val="none" w:sz="0" w:space="0" w:color="auto"/>
        <w:right w:val="none" w:sz="0" w:space="0" w:color="auto"/>
      </w:divBdr>
    </w:div>
    <w:div w:id="1285424613">
      <w:bodyDiv w:val="1"/>
      <w:marLeft w:val="0"/>
      <w:marRight w:val="0"/>
      <w:marTop w:val="0"/>
      <w:marBottom w:val="0"/>
      <w:divBdr>
        <w:top w:val="none" w:sz="0" w:space="0" w:color="auto"/>
        <w:left w:val="none" w:sz="0" w:space="0" w:color="auto"/>
        <w:bottom w:val="none" w:sz="0" w:space="0" w:color="auto"/>
        <w:right w:val="none" w:sz="0" w:space="0" w:color="auto"/>
      </w:divBdr>
    </w:div>
    <w:div w:id="1298533245">
      <w:bodyDiv w:val="1"/>
      <w:marLeft w:val="0"/>
      <w:marRight w:val="0"/>
      <w:marTop w:val="0"/>
      <w:marBottom w:val="0"/>
      <w:divBdr>
        <w:top w:val="none" w:sz="0" w:space="0" w:color="auto"/>
        <w:left w:val="none" w:sz="0" w:space="0" w:color="auto"/>
        <w:bottom w:val="none" w:sz="0" w:space="0" w:color="auto"/>
        <w:right w:val="none" w:sz="0" w:space="0" w:color="auto"/>
      </w:divBdr>
    </w:div>
    <w:div w:id="1320888380">
      <w:bodyDiv w:val="1"/>
      <w:marLeft w:val="0"/>
      <w:marRight w:val="0"/>
      <w:marTop w:val="0"/>
      <w:marBottom w:val="0"/>
      <w:divBdr>
        <w:top w:val="none" w:sz="0" w:space="0" w:color="auto"/>
        <w:left w:val="none" w:sz="0" w:space="0" w:color="auto"/>
        <w:bottom w:val="none" w:sz="0" w:space="0" w:color="auto"/>
        <w:right w:val="none" w:sz="0" w:space="0" w:color="auto"/>
      </w:divBdr>
    </w:div>
    <w:div w:id="1326326613">
      <w:bodyDiv w:val="1"/>
      <w:marLeft w:val="0"/>
      <w:marRight w:val="0"/>
      <w:marTop w:val="0"/>
      <w:marBottom w:val="0"/>
      <w:divBdr>
        <w:top w:val="none" w:sz="0" w:space="0" w:color="auto"/>
        <w:left w:val="none" w:sz="0" w:space="0" w:color="auto"/>
        <w:bottom w:val="none" w:sz="0" w:space="0" w:color="auto"/>
        <w:right w:val="none" w:sz="0" w:space="0" w:color="auto"/>
      </w:divBdr>
    </w:div>
    <w:div w:id="1329940933">
      <w:bodyDiv w:val="1"/>
      <w:marLeft w:val="0"/>
      <w:marRight w:val="0"/>
      <w:marTop w:val="0"/>
      <w:marBottom w:val="0"/>
      <w:divBdr>
        <w:top w:val="none" w:sz="0" w:space="0" w:color="auto"/>
        <w:left w:val="none" w:sz="0" w:space="0" w:color="auto"/>
        <w:bottom w:val="none" w:sz="0" w:space="0" w:color="auto"/>
        <w:right w:val="none" w:sz="0" w:space="0" w:color="auto"/>
      </w:divBdr>
    </w:div>
    <w:div w:id="1405838091">
      <w:bodyDiv w:val="1"/>
      <w:marLeft w:val="0"/>
      <w:marRight w:val="0"/>
      <w:marTop w:val="0"/>
      <w:marBottom w:val="0"/>
      <w:divBdr>
        <w:top w:val="none" w:sz="0" w:space="0" w:color="auto"/>
        <w:left w:val="none" w:sz="0" w:space="0" w:color="auto"/>
        <w:bottom w:val="none" w:sz="0" w:space="0" w:color="auto"/>
        <w:right w:val="none" w:sz="0" w:space="0" w:color="auto"/>
      </w:divBdr>
    </w:div>
    <w:div w:id="1414206574">
      <w:bodyDiv w:val="1"/>
      <w:marLeft w:val="0"/>
      <w:marRight w:val="0"/>
      <w:marTop w:val="0"/>
      <w:marBottom w:val="0"/>
      <w:divBdr>
        <w:top w:val="none" w:sz="0" w:space="0" w:color="auto"/>
        <w:left w:val="none" w:sz="0" w:space="0" w:color="auto"/>
        <w:bottom w:val="none" w:sz="0" w:space="0" w:color="auto"/>
        <w:right w:val="none" w:sz="0" w:space="0" w:color="auto"/>
      </w:divBdr>
    </w:div>
    <w:div w:id="1416131628">
      <w:bodyDiv w:val="1"/>
      <w:marLeft w:val="0"/>
      <w:marRight w:val="0"/>
      <w:marTop w:val="0"/>
      <w:marBottom w:val="0"/>
      <w:divBdr>
        <w:top w:val="none" w:sz="0" w:space="0" w:color="auto"/>
        <w:left w:val="none" w:sz="0" w:space="0" w:color="auto"/>
        <w:bottom w:val="none" w:sz="0" w:space="0" w:color="auto"/>
        <w:right w:val="none" w:sz="0" w:space="0" w:color="auto"/>
      </w:divBdr>
    </w:div>
    <w:div w:id="1434740880">
      <w:bodyDiv w:val="1"/>
      <w:marLeft w:val="0"/>
      <w:marRight w:val="0"/>
      <w:marTop w:val="0"/>
      <w:marBottom w:val="0"/>
      <w:divBdr>
        <w:top w:val="none" w:sz="0" w:space="0" w:color="auto"/>
        <w:left w:val="none" w:sz="0" w:space="0" w:color="auto"/>
        <w:bottom w:val="none" w:sz="0" w:space="0" w:color="auto"/>
        <w:right w:val="none" w:sz="0" w:space="0" w:color="auto"/>
      </w:divBdr>
    </w:div>
    <w:div w:id="1470325367">
      <w:bodyDiv w:val="1"/>
      <w:marLeft w:val="0"/>
      <w:marRight w:val="0"/>
      <w:marTop w:val="0"/>
      <w:marBottom w:val="0"/>
      <w:divBdr>
        <w:top w:val="none" w:sz="0" w:space="0" w:color="auto"/>
        <w:left w:val="none" w:sz="0" w:space="0" w:color="auto"/>
        <w:bottom w:val="none" w:sz="0" w:space="0" w:color="auto"/>
        <w:right w:val="none" w:sz="0" w:space="0" w:color="auto"/>
      </w:divBdr>
      <w:divsChild>
        <w:div w:id="1891990008">
          <w:blockQuote w:val="1"/>
          <w:marLeft w:val="600"/>
          <w:marRight w:val="600"/>
          <w:marTop w:val="240"/>
          <w:marBottom w:val="240"/>
          <w:divBdr>
            <w:top w:val="none" w:sz="0" w:space="0" w:color="auto"/>
            <w:left w:val="none" w:sz="0" w:space="0" w:color="auto"/>
            <w:bottom w:val="none" w:sz="0" w:space="0" w:color="auto"/>
            <w:right w:val="none" w:sz="0" w:space="0" w:color="auto"/>
          </w:divBdr>
        </w:div>
        <w:div w:id="1160001609">
          <w:marLeft w:val="0"/>
          <w:marRight w:val="0"/>
          <w:marTop w:val="0"/>
          <w:marBottom w:val="375"/>
          <w:divBdr>
            <w:top w:val="none" w:sz="0" w:space="0" w:color="auto"/>
            <w:left w:val="none" w:sz="0" w:space="0" w:color="auto"/>
            <w:bottom w:val="none" w:sz="0" w:space="0" w:color="auto"/>
            <w:right w:val="none" w:sz="0" w:space="0" w:color="auto"/>
          </w:divBdr>
          <w:divsChild>
            <w:div w:id="220404777">
              <w:blockQuote w:val="1"/>
              <w:marLeft w:val="600"/>
              <w:marRight w:val="600"/>
              <w:marTop w:val="240"/>
              <w:marBottom w:val="240"/>
              <w:divBdr>
                <w:top w:val="none" w:sz="0" w:space="0" w:color="auto"/>
                <w:left w:val="none" w:sz="0" w:space="0" w:color="auto"/>
                <w:bottom w:val="none" w:sz="0" w:space="0" w:color="auto"/>
                <w:right w:val="none" w:sz="0" w:space="0" w:color="auto"/>
              </w:divBdr>
            </w:div>
            <w:div w:id="1321881619">
              <w:blockQuote w:val="1"/>
              <w:marLeft w:val="600"/>
              <w:marRight w:val="600"/>
              <w:marTop w:val="240"/>
              <w:marBottom w:val="240"/>
              <w:divBdr>
                <w:top w:val="none" w:sz="0" w:space="0" w:color="auto"/>
                <w:left w:val="none" w:sz="0" w:space="0" w:color="auto"/>
                <w:bottom w:val="none" w:sz="0" w:space="0" w:color="auto"/>
                <w:right w:val="none" w:sz="0" w:space="0" w:color="auto"/>
              </w:divBdr>
            </w:div>
            <w:div w:id="792747450">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1498307870">
      <w:bodyDiv w:val="1"/>
      <w:marLeft w:val="0"/>
      <w:marRight w:val="0"/>
      <w:marTop w:val="0"/>
      <w:marBottom w:val="0"/>
      <w:divBdr>
        <w:top w:val="none" w:sz="0" w:space="0" w:color="auto"/>
        <w:left w:val="none" w:sz="0" w:space="0" w:color="auto"/>
        <w:bottom w:val="none" w:sz="0" w:space="0" w:color="auto"/>
        <w:right w:val="none" w:sz="0" w:space="0" w:color="auto"/>
      </w:divBdr>
    </w:div>
    <w:div w:id="1577402528">
      <w:bodyDiv w:val="1"/>
      <w:marLeft w:val="0"/>
      <w:marRight w:val="0"/>
      <w:marTop w:val="0"/>
      <w:marBottom w:val="0"/>
      <w:divBdr>
        <w:top w:val="none" w:sz="0" w:space="0" w:color="auto"/>
        <w:left w:val="none" w:sz="0" w:space="0" w:color="auto"/>
        <w:bottom w:val="none" w:sz="0" w:space="0" w:color="auto"/>
        <w:right w:val="none" w:sz="0" w:space="0" w:color="auto"/>
      </w:divBdr>
    </w:div>
    <w:div w:id="1635212564">
      <w:bodyDiv w:val="1"/>
      <w:marLeft w:val="0"/>
      <w:marRight w:val="0"/>
      <w:marTop w:val="0"/>
      <w:marBottom w:val="0"/>
      <w:divBdr>
        <w:top w:val="none" w:sz="0" w:space="0" w:color="auto"/>
        <w:left w:val="none" w:sz="0" w:space="0" w:color="auto"/>
        <w:bottom w:val="none" w:sz="0" w:space="0" w:color="auto"/>
        <w:right w:val="none" w:sz="0" w:space="0" w:color="auto"/>
      </w:divBdr>
    </w:div>
    <w:div w:id="1641301829">
      <w:bodyDiv w:val="1"/>
      <w:marLeft w:val="0"/>
      <w:marRight w:val="0"/>
      <w:marTop w:val="0"/>
      <w:marBottom w:val="0"/>
      <w:divBdr>
        <w:top w:val="none" w:sz="0" w:space="0" w:color="auto"/>
        <w:left w:val="none" w:sz="0" w:space="0" w:color="auto"/>
        <w:bottom w:val="none" w:sz="0" w:space="0" w:color="auto"/>
        <w:right w:val="none" w:sz="0" w:space="0" w:color="auto"/>
      </w:divBdr>
    </w:div>
    <w:div w:id="1670517766">
      <w:bodyDiv w:val="1"/>
      <w:marLeft w:val="0"/>
      <w:marRight w:val="0"/>
      <w:marTop w:val="0"/>
      <w:marBottom w:val="0"/>
      <w:divBdr>
        <w:top w:val="none" w:sz="0" w:space="0" w:color="auto"/>
        <w:left w:val="none" w:sz="0" w:space="0" w:color="auto"/>
        <w:bottom w:val="none" w:sz="0" w:space="0" w:color="auto"/>
        <w:right w:val="none" w:sz="0" w:space="0" w:color="auto"/>
      </w:divBdr>
    </w:div>
    <w:div w:id="1720400665">
      <w:bodyDiv w:val="1"/>
      <w:marLeft w:val="0"/>
      <w:marRight w:val="0"/>
      <w:marTop w:val="0"/>
      <w:marBottom w:val="0"/>
      <w:divBdr>
        <w:top w:val="none" w:sz="0" w:space="0" w:color="auto"/>
        <w:left w:val="none" w:sz="0" w:space="0" w:color="auto"/>
        <w:bottom w:val="none" w:sz="0" w:space="0" w:color="auto"/>
        <w:right w:val="none" w:sz="0" w:space="0" w:color="auto"/>
      </w:divBdr>
    </w:div>
    <w:div w:id="1734504463">
      <w:bodyDiv w:val="1"/>
      <w:marLeft w:val="0"/>
      <w:marRight w:val="0"/>
      <w:marTop w:val="0"/>
      <w:marBottom w:val="0"/>
      <w:divBdr>
        <w:top w:val="none" w:sz="0" w:space="0" w:color="auto"/>
        <w:left w:val="none" w:sz="0" w:space="0" w:color="auto"/>
        <w:bottom w:val="none" w:sz="0" w:space="0" w:color="auto"/>
        <w:right w:val="none" w:sz="0" w:space="0" w:color="auto"/>
      </w:divBdr>
    </w:div>
    <w:div w:id="1747219298">
      <w:bodyDiv w:val="1"/>
      <w:marLeft w:val="0"/>
      <w:marRight w:val="0"/>
      <w:marTop w:val="0"/>
      <w:marBottom w:val="0"/>
      <w:divBdr>
        <w:top w:val="none" w:sz="0" w:space="0" w:color="auto"/>
        <w:left w:val="none" w:sz="0" w:space="0" w:color="auto"/>
        <w:bottom w:val="none" w:sz="0" w:space="0" w:color="auto"/>
        <w:right w:val="none" w:sz="0" w:space="0" w:color="auto"/>
      </w:divBdr>
    </w:div>
    <w:div w:id="1752121538">
      <w:bodyDiv w:val="1"/>
      <w:marLeft w:val="0"/>
      <w:marRight w:val="0"/>
      <w:marTop w:val="0"/>
      <w:marBottom w:val="0"/>
      <w:divBdr>
        <w:top w:val="none" w:sz="0" w:space="0" w:color="auto"/>
        <w:left w:val="none" w:sz="0" w:space="0" w:color="auto"/>
        <w:bottom w:val="none" w:sz="0" w:space="0" w:color="auto"/>
        <w:right w:val="none" w:sz="0" w:space="0" w:color="auto"/>
      </w:divBdr>
    </w:div>
    <w:div w:id="1803038706">
      <w:bodyDiv w:val="1"/>
      <w:marLeft w:val="0"/>
      <w:marRight w:val="0"/>
      <w:marTop w:val="0"/>
      <w:marBottom w:val="0"/>
      <w:divBdr>
        <w:top w:val="none" w:sz="0" w:space="0" w:color="auto"/>
        <w:left w:val="none" w:sz="0" w:space="0" w:color="auto"/>
        <w:bottom w:val="none" w:sz="0" w:space="0" w:color="auto"/>
        <w:right w:val="none" w:sz="0" w:space="0" w:color="auto"/>
      </w:divBdr>
    </w:div>
    <w:div w:id="1806698233">
      <w:bodyDiv w:val="1"/>
      <w:marLeft w:val="0"/>
      <w:marRight w:val="0"/>
      <w:marTop w:val="0"/>
      <w:marBottom w:val="0"/>
      <w:divBdr>
        <w:top w:val="none" w:sz="0" w:space="0" w:color="auto"/>
        <w:left w:val="none" w:sz="0" w:space="0" w:color="auto"/>
        <w:bottom w:val="none" w:sz="0" w:space="0" w:color="auto"/>
        <w:right w:val="none" w:sz="0" w:space="0" w:color="auto"/>
      </w:divBdr>
    </w:div>
    <w:div w:id="1809325087">
      <w:bodyDiv w:val="1"/>
      <w:marLeft w:val="0"/>
      <w:marRight w:val="0"/>
      <w:marTop w:val="0"/>
      <w:marBottom w:val="0"/>
      <w:divBdr>
        <w:top w:val="none" w:sz="0" w:space="0" w:color="auto"/>
        <w:left w:val="none" w:sz="0" w:space="0" w:color="auto"/>
        <w:bottom w:val="none" w:sz="0" w:space="0" w:color="auto"/>
        <w:right w:val="none" w:sz="0" w:space="0" w:color="auto"/>
      </w:divBdr>
    </w:div>
    <w:div w:id="1835760464">
      <w:bodyDiv w:val="1"/>
      <w:marLeft w:val="0"/>
      <w:marRight w:val="0"/>
      <w:marTop w:val="0"/>
      <w:marBottom w:val="0"/>
      <w:divBdr>
        <w:top w:val="none" w:sz="0" w:space="0" w:color="auto"/>
        <w:left w:val="none" w:sz="0" w:space="0" w:color="auto"/>
        <w:bottom w:val="none" w:sz="0" w:space="0" w:color="auto"/>
        <w:right w:val="none" w:sz="0" w:space="0" w:color="auto"/>
      </w:divBdr>
    </w:div>
    <w:div w:id="1846095423">
      <w:bodyDiv w:val="1"/>
      <w:marLeft w:val="0"/>
      <w:marRight w:val="0"/>
      <w:marTop w:val="0"/>
      <w:marBottom w:val="0"/>
      <w:divBdr>
        <w:top w:val="none" w:sz="0" w:space="0" w:color="auto"/>
        <w:left w:val="none" w:sz="0" w:space="0" w:color="auto"/>
        <w:bottom w:val="none" w:sz="0" w:space="0" w:color="auto"/>
        <w:right w:val="none" w:sz="0" w:space="0" w:color="auto"/>
      </w:divBdr>
    </w:div>
    <w:div w:id="1920598825">
      <w:bodyDiv w:val="1"/>
      <w:marLeft w:val="0"/>
      <w:marRight w:val="0"/>
      <w:marTop w:val="0"/>
      <w:marBottom w:val="0"/>
      <w:divBdr>
        <w:top w:val="none" w:sz="0" w:space="0" w:color="auto"/>
        <w:left w:val="none" w:sz="0" w:space="0" w:color="auto"/>
        <w:bottom w:val="none" w:sz="0" w:space="0" w:color="auto"/>
        <w:right w:val="none" w:sz="0" w:space="0" w:color="auto"/>
      </w:divBdr>
    </w:div>
    <w:div w:id="1932271301">
      <w:bodyDiv w:val="1"/>
      <w:marLeft w:val="0"/>
      <w:marRight w:val="0"/>
      <w:marTop w:val="0"/>
      <w:marBottom w:val="0"/>
      <w:divBdr>
        <w:top w:val="none" w:sz="0" w:space="0" w:color="auto"/>
        <w:left w:val="none" w:sz="0" w:space="0" w:color="auto"/>
        <w:bottom w:val="none" w:sz="0" w:space="0" w:color="auto"/>
        <w:right w:val="none" w:sz="0" w:space="0" w:color="auto"/>
      </w:divBdr>
    </w:div>
    <w:div w:id="1935900509">
      <w:bodyDiv w:val="1"/>
      <w:marLeft w:val="0"/>
      <w:marRight w:val="0"/>
      <w:marTop w:val="0"/>
      <w:marBottom w:val="0"/>
      <w:divBdr>
        <w:top w:val="none" w:sz="0" w:space="0" w:color="auto"/>
        <w:left w:val="none" w:sz="0" w:space="0" w:color="auto"/>
        <w:bottom w:val="none" w:sz="0" w:space="0" w:color="auto"/>
        <w:right w:val="none" w:sz="0" w:space="0" w:color="auto"/>
      </w:divBdr>
    </w:div>
    <w:div w:id="1939676074">
      <w:bodyDiv w:val="1"/>
      <w:marLeft w:val="0"/>
      <w:marRight w:val="0"/>
      <w:marTop w:val="0"/>
      <w:marBottom w:val="0"/>
      <w:divBdr>
        <w:top w:val="none" w:sz="0" w:space="0" w:color="auto"/>
        <w:left w:val="none" w:sz="0" w:space="0" w:color="auto"/>
        <w:bottom w:val="none" w:sz="0" w:space="0" w:color="auto"/>
        <w:right w:val="none" w:sz="0" w:space="0" w:color="auto"/>
      </w:divBdr>
    </w:div>
    <w:div w:id="1976442969">
      <w:bodyDiv w:val="1"/>
      <w:marLeft w:val="0"/>
      <w:marRight w:val="0"/>
      <w:marTop w:val="0"/>
      <w:marBottom w:val="0"/>
      <w:divBdr>
        <w:top w:val="none" w:sz="0" w:space="0" w:color="auto"/>
        <w:left w:val="none" w:sz="0" w:space="0" w:color="auto"/>
        <w:bottom w:val="none" w:sz="0" w:space="0" w:color="auto"/>
        <w:right w:val="none" w:sz="0" w:space="0" w:color="auto"/>
      </w:divBdr>
    </w:div>
    <w:div w:id="2014256617">
      <w:bodyDiv w:val="1"/>
      <w:marLeft w:val="0"/>
      <w:marRight w:val="0"/>
      <w:marTop w:val="0"/>
      <w:marBottom w:val="0"/>
      <w:divBdr>
        <w:top w:val="none" w:sz="0" w:space="0" w:color="auto"/>
        <w:left w:val="none" w:sz="0" w:space="0" w:color="auto"/>
        <w:bottom w:val="none" w:sz="0" w:space="0" w:color="auto"/>
        <w:right w:val="none" w:sz="0" w:space="0" w:color="auto"/>
      </w:divBdr>
    </w:div>
    <w:div w:id="2072119780">
      <w:bodyDiv w:val="1"/>
      <w:marLeft w:val="0"/>
      <w:marRight w:val="0"/>
      <w:marTop w:val="0"/>
      <w:marBottom w:val="0"/>
      <w:divBdr>
        <w:top w:val="none" w:sz="0" w:space="0" w:color="auto"/>
        <w:left w:val="none" w:sz="0" w:space="0" w:color="auto"/>
        <w:bottom w:val="none" w:sz="0" w:space="0" w:color="auto"/>
        <w:right w:val="none" w:sz="0" w:space="0" w:color="auto"/>
      </w:divBdr>
    </w:div>
    <w:div w:id="2076774737">
      <w:bodyDiv w:val="1"/>
      <w:marLeft w:val="0"/>
      <w:marRight w:val="0"/>
      <w:marTop w:val="0"/>
      <w:marBottom w:val="0"/>
      <w:divBdr>
        <w:top w:val="none" w:sz="0" w:space="0" w:color="auto"/>
        <w:left w:val="none" w:sz="0" w:space="0" w:color="auto"/>
        <w:bottom w:val="none" w:sz="0" w:space="0" w:color="auto"/>
        <w:right w:val="none" w:sz="0" w:space="0" w:color="auto"/>
      </w:divBdr>
    </w:div>
    <w:div w:id="210010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45271-682B-4949-9203-BB7515AEB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5123</Words>
  <Characters>28179</Characters>
  <Application>Microsoft Office Word</Application>
  <DocSecurity>0</DocSecurity>
  <Lines>234</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d'urbès</dc:creator>
  <cp:keywords/>
  <dc:description/>
  <cp:lastModifiedBy>Utilisateur</cp:lastModifiedBy>
  <cp:revision>7</cp:revision>
  <cp:lastPrinted>2022-01-12T14:02:00Z</cp:lastPrinted>
  <dcterms:created xsi:type="dcterms:W3CDTF">2022-02-08T14:35:00Z</dcterms:created>
  <dcterms:modified xsi:type="dcterms:W3CDTF">2022-03-16T08:44:00Z</dcterms:modified>
</cp:coreProperties>
</file>